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РЕКОМЕНДАЦИИ ПО РАБОТЕ С ТРЕВОЖНЫМИ ДЕТЬМИ</w:t>
      </w:r>
    </w:p>
    <w:p w:rsid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1. Избегайте состязаний и каких-либо видов работ, учитывающих скорость.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2. Не сравнивайте ребёнка с окружающими.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3. Чаще используйте телесный контакт, упражнения на релаксацию.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4. Способствуйте повышению самооценки ребёнка, чаще хвалите его, но так, чтобы он знал за что.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5. Чаще обращайтесь к ребёнку по имени.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6. Демонстрируйте образцы уверенного поведения, будьте во всем примером ребёнку.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7. Старайтесь делать ребёнку как можно меньше замечаний.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Рекомендации учителям по взаимодействию с тревожными учениками: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 xml:space="preserve">     1. Избегайте в общении с тревожными учениками критических замечаний и негативного оценивания их личности. Возьмите группу </w:t>
      </w:r>
      <w:proofErr w:type="spellStart"/>
      <w:r w:rsidRPr="00E53770">
        <w:rPr>
          <w:rFonts w:ascii="Times New Roman" w:hAnsi="Times New Roman" w:cs="Times New Roman"/>
          <w:sz w:val="28"/>
          <w:szCs w:val="28"/>
          <w:lang w:eastAsia="ru-RU"/>
        </w:rPr>
        <w:t>высокотревожных</w:t>
      </w:r>
      <w:proofErr w:type="spellEnd"/>
      <w:r w:rsidRPr="00E53770">
        <w:rPr>
          <w:rFonts w:ascii="Times New Roman" w:hAnsi="Times New Roman" w:cs="Times New Roman"/>
          <w:sz w:val="28"/>
          <w:szCs w:val="28"/>
          <w:lang w:eastAsia="ru-RU"/>
        </w:rPr>
        <w:t xml:space="preserve"> детей под особый контроль;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     2. Организуйте на внеклассных мероприятиях работу, направленную на снятие эмоционального напряжения, сплочение детского коллектива, развитие коммуникативных навыков;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 xml:space="preserve">     3. На уроках чаще используйте элементы двигательной и эмоциональной разгрузки, дозируйте учебную нагрузку и объем домашнего задания, производите частую смену деятельности, чтобы избежать переутомления детей (особенно </w:t>
      </w:r>
      <w:proofErr w:type="spellStart"/>
      <w:r w:rsidRPr="00E53770">
        <w:rPr>
          <w:rFonts w:ascii="Times New Roman" w:hAnsi="Times New Roman" w:cs="Times New Roman"/>
          <w:sz w:val="28"/>
          <w:szCs w:val="28"/>
          <w:lang w:eastAsia="ru-RU"/>
        </w:rPr>
        <w:t>высокотревожных</w:t>
      </w:r>
      <w:proofErr w:type="spellEnd"/>
      <w:r w:rsidRPr="00E53770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учеников);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 xml:space="preserve">     4. Учитывайте, что в ходе адаптации детей с высоким уровнем тревожности большую роль играют эмоции. </w:t>
      </w:r>
      <w:proofErr w:type="spellStart"/>
      <w:r w:rsidRPr="00E53770">
        <w:rPr>
          <w:rFonts w:ascii="Times New Roman" w:hAnsi="Times New Roman" w:cs="Times New Roman"/>
          <w:sz w:val="28"/>
          <w:szCs w:val="28"/>
          <w:lang w:eastAsia="ru-RU"/>
        </w:rPr>
        <w:t>Высокотревожные</w:t>
      </w:r>
      <w:proofErr w:type="spellEnd"/>
      <w:r w:rsidRPr="00E53770">
        <w:rPr>
          <w:rFonts w:ascii="Times New Roman" w:hAnsi="Times New Roman" w:cs="Times New Roman"/>
          <w:sz w:val="28"/>
          <w:szCs w:val="28"/>
          <w:lang w:eastAsia="ru-RU"/>
        </w:rPr>
        <w:t xml:space="preserve"> дети могут хорошо учиться в условиях спокойной и доброжелательной атмосферы. </w:t>
      </w:r>
      <w:proofErr w:type="spellStart"/>
      <w:r w:rsidRPr="00E53770">
        <w:rPr>
          <w:rFonts w:ascii="Times New Roman" w:hAnsi="Times New Roman" w:cs="Times New Roman"/>
          <w:sz w:val="28"/>
          <w:szCs w:val="28"/>
          <w:lang w:eastAsia="ru-RU"/>
        </w:rPr>
        <w:t>Высокотревожные</w:t>
      </w:r>
      <w:proofErr w:type="spellEnd"/>
      <w:r w:rsidRPr="00E53770">
        <w:rPr>
          <w:rFonts w:ascii="Times New Roman" w:hAnsi="Times New Roman" w:cs="Times New Roman"/>
          <w:sz w:val="28"/>
          <w:szCs w:val="28"/>
          <w:lang w:eastAsia="ru-RU"/>
        </w:rPr>
        <w:t xml:space="preserve"> дети наименее успешны в ситуациях повышенного напряжения: в условиях ограниченного времени выполнения задания, при выполнении контрольных работ, при опросе, требующем немедленной ответной реакции;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     5. Сравнивайте результаты ребенка только с его собственными результатами (неделю, месяц назад);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     6. Предъявляемые требования должны быть адекватны возможностям ребенка;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     7. Хвалите ребенка даже за незначительный успех;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     8. Чаще обращайтесь к ребенку по имени;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     9. Не стыдите ребенка, особенно в присутствии его одноклассников;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     10. Повторяйте свою просьбу одними и теми же словами много раз.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53770" w:rsidRP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red" stroked="f"/>
        </w:pict>
      </w:r>
    </w:p>
    <w:p w:rsid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770" w:rsidRDefault="00E53770" w:rsidP="00E53770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РЕКОМЕНДАЦИИ УЧИТЕЛЯМ ПО РАБОТЕ С АГРЕССИВНЫМИ ДЕТЬМИ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1.Учите ребенка выражать свое неудовольствие в социально приемлемых формах.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2.Придерживайтесь  постоянства и последовательности в реализации выбранного типа поведения по отношению к ребенку.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3.Сдерживайте  агрессивные порывы ребенка непосредственно перед их проявлением.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 4. Пресекайте любые агрессивные действия: останавливать спокойно, с невозмутимым лицом, действуя при минимуме слов.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5. Обсуждайте поведение только после успокоения.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6.Обязательно показывайте ребенку, что такое поведение абсолютно неприемлемо.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7.Учитенести ответственность за свои поступки.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8. Дайте ему понять, что есть иные способы проявления силы и привлечения внимания.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9.Сохраняйте спокойный эмоциональный тон.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10. Хвалите позитивные поступки для закрепления нового стиля поведения.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11. Показывайте ребенку личный пример эффективного поведения.</w:t>
      </w:r>
      <w:bookmarkStart w:id="0" w:name="_GoBack"/>
      <w:bookmarkEnd w:id="0"/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12. Четко ориентируйте в понятиях «хорошо», «плохо», «надо».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53770">
        <w:rPr>
          <w:rFonts w:ascii="Times New Roman" w:hAnsi="Times New Roman" w:cs="Times New Roman"/>
          <w:sz w:val="28"/>
          <w:szCs w:val="28"/>
          <w:lang w:eastAsia="ru-RU"/>
        </w:rPr>
        <w:t>13. Помните, что запрет и повышение голоса – самые неэффективные способы преодоления агрессивности. Лишь поняв причины такого поведения и сняв их, вы можете надеяться, что агрессивность ребенка будет снята.</w:t>
      </w:r>
    </w:p>
    <w:p w:rsidR="00E53770" w:rsidRPr="00E53770" w:rsidRDefault="00E53770" w:rsidP="00E53770">
      <w:pPr>
        <w:pStyle w:val="a3"/>
        <w:spacing w:before="24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A11C8" w:rsidRPr="00E53770" w:rsidRDefault="006A11C8" w:rsidP="00E53770">
      <w:pPr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6A11C8" w:rsidRPr="00E53770" w:rsidSect="00E53770">
      <w:pgSz w:w="16838" w:h="11906" w:orient="landscape"/>
      <w:pgMar w:top="284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AF"/>
    <w:rsid w:val="005D09AF"/>
    <w:rsid w:val="006A11C8"/>
    <w:rsid w:val="00E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7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Company>Home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2017-02-10T13:21:00Z</dcterms:created>
  <dcterms:modified xsi:type="dcterms:W3CDTF">2017-02-10T13:22:00Z</dcterms:modified>
</cp:coreProperties>
</file>