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>Правилами дорожного движения дети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 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Когда ребенок идет </w:t>
      </w:r>
      <w:proofErr w:type="gramStart"/>
      <w:r w:rsidRPr="005A1D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A1D96">
        <w:rPr>
          <w:rFonts w:ascii="Times New Roman" w:hAnsi="Times New Roman" w:cs="Times New Roman"/>
          <w:sz w:val="28"/>
          <w:szCs w:val="28"/>
        </w:rPr>
        <w:t xml:space="preserve"> взрослым, он всецело доверяет ему и полагается на него. Папе имаме нельзя устраняться от этого вопроса – родители самые важные участники обучения и воспитания! 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>Нужно пройти вместе с ним новый маршрут – например, к детскому саду или школе, рассказать ему, как правильно переходить, показать ему как пройти к пешеходному переходу и так далее. Здесь очень важно научить ребенка видеть опасность. 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>На дороге дети выступают в качестве пешеходов, пассажиров и велосипедистов. Очень редко в качестве водителя. </w:t>
      </w:r>
    </w:p>
    <w:p w:rsidR="005A1D96" w:rsidRPr="005A1D96" w:rsidRDefault="005A1D96" w:rsidP="005A1D96">
      <w:pPr>
        <w:rPr>
          <w:rFonts w:ascii="Times New Roman" w:hAnsi="Times New Roman" w:cs="Times New Roman"/>
          <w:b/>
          <w:sz w:val="28"/>
          <w:szCs w:val="28"/>
        </w:rPr>
      </w:pPr>
      <w:r w:rsidRPr="005A1D96">
        <w:rPr>
          <w:rFonts w:ascii="Times New Roman" w:hAnsi="Times New Roman" w:cs="Times New Roman"/>
          <w:b/>
          <w:sz w:val="28"/>
          <w:szCs w:val="28"/>
        </w:rPr>
        <w:t xml:space="preserve">Дети пешеходы: </w:t>
      </w:r>
    </w:p>
    <w:p w:rsid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1. Стоящие автомобили представляют большую опасность для детей. Средняя высота автомобиля составляет 150 сантиметров. Такой рост имеют дети в возрасте 12-14 лет. А до него детей просто не видно из-за припаркованных автомобилей во дворах и на других проездах. 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>2. На пешеходных переходах до выхода - убедиться, что транспорт уступает, а еще лучше – дождаться, когда проедет. Ни в коем случае не бежать с первой секундой зеленого светофора. Вообще, пешеходный переход создает ложное ощущение безопасности. Гаджеты и музыкальные наушники отвлекают внимание и мешают воспринимать окружающую обстановку. </w:t>
      </w:r>
    </w:p>
    <w:p w:rsidR="005A1D96" w:rsidRPr="005A1D96" w:rsidRDefault="005A1D96" w:rsidP="005A1D96">
      <w:pPr>
        <w:rPr>
          <w:rFonts w:ascii="Times New Roman" w:hAnsi="Times New Roman" w:cs="Times New Roman"/>
          <w:b/>
          <w:sz w:val="28"/>
          <w:szCs w:val="28"/>
        </w:rPr>
      </w:pPr>
      <w:r w:rsidRPr="005A1D96">
        <w:rPr>
          <w:rFonts w:ascii="Times New Roman" w:hAnsi="Times New Roman" w:cs="Times New Roman"/>
          <w:b/>
          <w:sz w:val="28"/>
          <w:szCs w:val="28"/>
        </w:rPr>
        <w:t xml:space="preserve">Пассажиры: </w:t>
      </w:r>
    </w:p>
    <w:p w:rsid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1. В автомобиле всегда использовать автокресла, а если рост или возраст позволяет – только ремни безопасности. </w:t>
      </w:r>
    </w:p>
    <w:p w:rsid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2. Общественный транспорт необходимо ожидать на удалении и не подходить близко к подъезжающему автобусу. 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>3. Держаться за поручни крепко, во время движения не передвигаться по салону. </w:t>
      </w:r>
    </w:p>
    <w:p w:rsidR="005A1D96" w:rsidRPr="005A1D96" w:rsidRDefault="005A1D96" w:rsidP="005A1D96">
      <w:p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lastRenderedPageBreak/>
        <w:t>Использовать гаджеты кратковременно либо тогда, когда ребенок уверенно сидит или крепко держится за поручни. </w:t>
      </w:r>
    </w:p>
    <w:p w:rsidR="005A1D96" w:rsidRPr="005A1D96" w:rsidRDefault="005A1D96" w:rsidP="005A1D96">
      <w:pPr>
        <w:rPr>
          <w:rFonts w:ascii="Times New Roman" w:hAnsi="Times New Roman" w:cs="Times New Roman"/>
          <w:b/>
          <w:sz w:val="28"/>
          <w:szCs w:val="28"/>
        </w:rPr>
      </w:pPr>
      <w:r w:rsidRPr="005A1D96">
        <w:rPr>
          <w:rFonts w:ascii="Times New Roman" w:hAnsi="Times New Roman" w:cs="Times New Roman"/>
          <w:b/>
          <w:sz w:val="28"/>
          <w:szCs w:val="28"/>
        </w:rPr>
        <w:t xml:space="preserve">Велосипедисты: </w:t>
      </w:r>
    </w:p>
    <w:p w:rsidR="005A1D96" w:rsidRPr="005A1D96" w:rsidRDefault="005A1D96" w:rsidP="005A1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Скорость велосипеда должна быть невысокой, особенно в людных местах или вблизи перекрестков </w:t>
      </w:r>
    </w:p>
    <w:p w:rsidR="005A1D96" w:rsidRDefault="005A1D96" w:rsidP="005A1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Выбирать для езды нужно тротуары и велодорожки, парки, зоны отдыха. Если это маленький населенный пункт — школьный стадион, любые другие </w:t>
      </w:r>
      <w:proofErr w:type="gramStart"/>
      <w:r w:rsidRPr="005A1D96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5A1D96">
        <w:rPr>
          <w:rFonts w:ascii="Times New Roman" w:hAnsi="Times New Roman" w:cs="Times New Roman"/>
          <w:sz w:val="28"/>
          <w:szCs w:val="28"/>
        </w:rPr>
        <w:t xml:space="preserve"> где нет движения транспорта или оно минимально. </w:t>
      </w:r>
    </w:p>
    <w:p w:rsidR="005A1D96" w:rsidRDefault="005A1D96" w:rsidP="005A1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D96">
        <w:rPr>
          <w:rFonts w:ascii="Times New Roman" w:hAnsi="Times New Roman" w:cs="Times New Roman"/>
          <w:sz w:val="28"/>
          <w:szCs w:val="28"/>
        </w:rPr>
        <w:t xml:space="preserve">Использовать защитные шлем, налокотники, наколенники. </w:t>
      </w:r>
    </w:p>
    <w:p w:rsidR="005A1D96" w:rsidRPr="005A1D96" w:rsidRDefault="005A1D96" w:rsidP="005A1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5A1D96">
        <w:rPr>
          <w:rFonts w:ascii="Times New Roman" w:hAnsi="Times New Roman" w:cs="Times New Roman"/>
          <w:sz w:val="28"/>
          <w:szCs w:val="28"/>
        </w:rPr>
        <w:t xml:space="preserve"> соответствии с действующими требованиями Правил – необходимо спешиваться на пешеходном переходе и вести велосипед рядом с собой.</w:t>
      </w:r>
    </w:p>
    <w:p w:rsidR="00340C42" w:rsidRPr="005A1D96" w:rsidRDefault="00340C42" w:rsidP="005A1D96">
      <w:pPr>
        <w:rPr>
          <w:rFonts w:ascii="Times New Roman" w:hAnsi="Times New Roman" w:cs="Times New Roman"/>
          <w:sz w:val="28"/>
          <w:szCs w:val="28"/>
        </w:rPr>
      </w:pPr>
    </w:p>
    <w:sectPr w:rsidR="00340C42" w:rsidRPr="005A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92E"/>
    <w:multiLevelType w:val="hybridMultilevel"/>
    <w:tmpl w:val="BD42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96"/>
    <w:rsid w:val="00340C42"/>
    <w:rsid w:val="005A1D96"/>
    <w:rsid w:val="00E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Столяр</dc:creator>
  <cp:lastModifiedBy>Сергей Столяр</cp:lastModifiedBy>
  <cp:revision>2</cp:revision>
  <dcterms:created xsi:type="dcterms:W3CDTF">2022-05-26T18:52:00Z</dcterms:created>
  <dcterms:modified xsi:type="dcterms:W3CDTF">2022-05-26T18:52:00Z</dcterms:modified>
</cp:coreProperties>
</file>