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47C" w:rsidRDefault="00C20D19" w:rsidP="00BA5C1E">
      <w:pPr>
        <w:spacing w:after="0"/>
        <w:jc w:val="center"/>
        <w:rPr>
          <w:rFonts w:ascii="Times New Roman" w:hAnsi="Times New Roman"/>
          <w:b/>
          <w:sz w:val="28"/>
          <w:szCs w:val="28"/>
        </w:rPr>
      </w:pPr>
      <w:r w:rsidRPr="00BA5C1E">
        <w:rPr>
          <w:rFonts w:ascii="Times New Roman" w:hAnsi="Times New Roman"/>
          <w:b/>
          <w:sz w:val="28"/>
          <w:szCs w:val="28"/>
        </w:rPr>
        <w:t>Контрольно-оценочная деятельность учителя и учащихся, в том числе в условиях организации допрофильной подготовки и профильного обучения в образовательном процессе</w:t>
      </w:r>
    </w:p>
    <w:p w:rsidR="00BA5C1E" w:rsidRPr="00BE3BA3" w:rsidRDefault="00BA5C1E" w:rsidP="00BA5C1E">
      <w:pPr>
        <w:spacing w:after="0"/>
        <w:jc w:val="center"/>
        <w:rPr>
          <w:rFonts w:ascii="Times New Roman" w:hAnsi="Times New Roman"/>
          <w:b/>
          <w:sz w:val="28"/>
          <w:szCs w:val="28"/>
        </w:rPr>
      </w:pPr>
    </w:p>
    <w:p w:rsidR="00BA5C1E" w:rsidRPr="00BA5C1E" w:rsidRDefault="00BA5C1E" w:rsidP="00BA5C1E">
      <w:pPr>
        <w:spacing w:after="0"/>
        <w:jc w:val="right"/>
        <w:rPr>
          <w:rFonts w:ascii="Times New Roman" w:hAnsi="Times New Roman"/>
          <w:sz w:val="28"/>
          <w:szCs w:val="28"/>
        </w:rPr>
      </w:pPr>
      <w:r w:rsidRPr="00BA5C1E">
        <w:rPr>
          <w:rFonts w:ascii="Times New Roman" w:hAnsi="Times New Roman"/>
          <w:sz w:val="28"/>
          <w:szCs w:val="28"/>
        </w:rPr>
        <w:t>Жигало З.Ф., заместитель директора</w:t>
      </w:r>
    </w:p>
    <w:p w:rsidR="00BA5C1E" w:rsidRPr="00BA5C1E" w:rsidRDefault="00BA5C1E" w:rsidP="00BA5C1E">
      <w:pPr>
        <w:spacing w:after="0"/>
        <w:jc w:val="right"/>
        <w:rPr>
          <w:rFonts w:ascii="Times New Roman" w:hAnsi="Times New Roman"/>
          <w:sz w:val="28"/>
          <w:szCs w:val="28"/>
        </w:rPr>
      </w:pPr>
      <w:r w:rsidRPr="00BA5C1E">
        <w:rPr>
          <w:rFonts w:ascii="Times New Roman" w:hAnsi="Times New Roman"/>
          <w:sz w:val="28"/>
          <w:szCs w:val="28"/>
        </w:rPr>
        <w:t xml:space="preserve"> по учебной работе </w:t>
      </w:r>
    </w:p>
    <w:p w:rsidR="00BA5C1E" w:rsidRDefault="00BA5C1E" w:rsidP="00BA5C1E">
      <w:pPr>
        <w:spacing w:after="0"/>
        <w:jc w:val="right"/>
        <w:rPr>
          <w:rFonts w:ascii="Times New Roman" w:hAnsi="Times New Roman"/>
          <w:sz w:val="28"/>
          <w:szCs w:val="28"/>
        </w:rPr>
      </w:pPr>
      <w:r w:rsidRPr="00BA5C1E">
        <w:rPr>
          <w:rFonts w:ascii="Times New Roman" w:hAnsi="Times New Roman"/>
          <w:sz w:val="28"/>
          <w:szCs w:val="28"/>
        </w:rPr>
        <w:t>ГУО «Лукская средняя школа»</w:t>
      </w:r>
    </w:p>
    <w:p w:rsidR="00BA5C1E" w:rsidRPr="00BA5C1E" w:rsidRDefault="00BA5C1E" w:rsidP="00BA5C1E">
      <w:pPr>
        <w:spacing w:after="0"/>
        <w:jc w:val="right"/>
        <w:rPr>
          <w:rFonts w:ascii="Times New Roman" w:hAnsi="Times New Roman"/>
          <w:sz w:val="28"/>
          <w:szCs w:val="28"/>
        </w:rPr>
      </w:pPr>
    </w:p>
    <w:p w:rsidR="000E45AB" w:rsidRDefault="000E45AB" w:rsidP="000E45AB">
      <w:pPr>
        <w:pStyle w:val="Default"/>
      </w:pPr>
    </w:p>
    <w:p w:rsidR="000E45AB" w:rsidRPr="000E45AB" w:rsidRDefault="000E45AB" w:rsidP="000E45AB">
      <w:pPr>
        <w:spacing w:after="0"/>
        <w:ind w:firstLine="709"/>
        <w:jc w:val="both"/>
        <w:rPr>
          <w:sz w:val="28"/>
          <w:szCs w:val="28"/>
        </w:rPr>
      </w:pPr>
      <w:r w:rsidRPr="000E45AB">
        <w:rPr>
          <w:rFonts w:ascii="Times New Roman" w:hAnsi="Times New Roman" w:cs="Times New Roman"/>
          <w:sz w:val="28"/>
          <w:szCs w:val="28"/>
        </w:rPr>
        <w:t>В вопросах организации контрольно-оценочной деятельности накоплен большой опыт. Но, по-прежнему, актуальность вопроса оценочной деятельности учащихся на уроке не снижается, по-прежнему эти вопросы остаются сложнейшими педагогическими проблемами.</w:t>
      </w:r>
    </w:p>
    <w:p w:rsidR="000D6FCF" w:rsidRPr="000E45AB" w:rsidRDefault="00C20D19" w:rsidP="000E45AB">
      <w:pPr>
        <w:spacing w:after="0"/>
        <w:ind w:firstLine="709"/>
        <w:jc w:val="both"/>
        <w:rPr>
          <w:rFonts w:ascii="Times New Roman" w:hAnsi="Times New Roman"/>
          <w:color w:val="000000"/>
          <w:sz w:val="28"/>
          <w:szCs w:val="28"/>
          <w:lang w:val="be-BY"/>
        </w:rPr>
      </w:pPr>
      <w:r w:rsidRPr="000E45AB">
        <w:rPr>
          <w:rFonts w:ascii="Times New Roman" w:hAnsi="Times New Roman" w:cs="Times New Roman"/>
          <w:sz w:val="28"/>
          <w:szCs w:val="28"/>
        </w:rPr>
        <w:t xml:space="preserve">Основные виды контроля осуществляются в устной, письменной, практической формах и в их сочетании. </w:t>
      </w:r>
      <w:r w:rsidR="00493D83" w:rsidRPr="000E45AB">
        <w:rPr>
          <w:rFonts w:ascii="Times New Roman" w:hAnsi="Times New Roman" w:cs="Times New Roman"/>
          <w:sz w:val="28"/>
          <w:szCs w:val="28"/>
        </w:rPr>
        <w:t xml:space="preserve">Текущая, промежуточная и итоговая аттестация учащихся может осуществляться на содержательно-оценочной основе, которая предусматривает словесную оценку результатов учебной деятельности учащихся, а также с выставлением оценок. </w:t>
      </w:r>
    </w:p>
    <w:p w:rsidR="000E45AB" w:rsidRPr="000E45AB" w:rsidRDefault="000E45AB" w:rsidP="000E45AB">
      <w:pPr>
        <w:pStyle w:val="Default"/>
        <w:spacing w:line="276" w:lineRule="auto"/>
        <w:ind w:firstLine="708"/>
        <w:jc w:val="both"/>
        <w:rPr>
          <w:sz w:val="28"/>
          <w:szCs w:val="28"/>
        </w:rPr>
      </w:pPr>
      <w:r w:rsidRPr="000E45AB">
        <w:rPr>
          <w:sz w:val="28"/>
          <w:szCs w:val="28"/>
        </w:rPr>
        <w:t xml:space="preserve">В целях регулирования контрольно-оценочной деятельности педагогических работников, осуществления единых подходов при организации проверки и оценки учебных достижений учащихся были изданы НОРМЫ оценки результатов учебной деятельности учащихся общеобразовательных учреждений по учебным предметам. </w:t>
      </w:r>
    </w:p>
    <w:p w:rsidR="000E45AB" w:rsidRPr="000E45AB" w:rsidRDefault="000E45AB" w:rsidP="000E45AB">
      <w:pPr>
        <w:pStyle w:val="Default"/>
        <w:spacing w:line="276" w:lineRule="auto"/>
        <w:ind w:firstLine="708"/>
        <w:jc w:val="both"/>
        <w:rPr>
          <w:sz w:val="28"/>
          <w:szCs w:val="28"/>
        </w:rPr>
      </w:pPr>
      <w:r w:rsidRPr="000E45AB">
        <w:rPr>
          <w:sz w:val="28"/>
          <w:szCs w:val="28"/>
        </w:rPr>
        <w:t xml:space="preserve">Учебный процесс это деятельность трехсторонняя. Ее участниками являются: учащиеся, учителя и родители. Каждый участник заинтересован в достижении учебных результатов, и в том, чтобы эти результаты были оценены объективно, чтобы были исключены случаи субъективных и ошибочных суждений, чтобы отметки отражали действительную успеваемость учащихся. Сегодня учащиеся и их родители ждут от учителя, прежде всего, чтобы он понимал их и их проблемы и вместе с тем был строг, последователен и справедлив. </w:t>
      </w:r>
    </w:p>
    <w:p w:rsidR="000E45AB" w:rsidRPr="000E45AB" w:rsidRDefault="000E45AB" w:rsidP="000E45AB">
      <w:pPr>
        <w:pStyle w:val="Default"/>
        <w:spacing w:line="276" w:lineRule="auto"/>
        <w:ind w:firstLine="708"/>
        <w:jc w:val="both"/>
        <w:rPr>
          <w:sz w:val="28"/>
          <w:szCs w:val="28"/>
        </w:rPr>
      </w:pPr>
      <w:r w:rsidRPr="000E45AB">
        <w:rPr>
          <w:sz w:val="28"/>
          <w:szCs w:val="28"/>
        </w:rPr>
        <w:t xml:space="preserve">Известный педагог Евгений Ильин писал: «В оценке зачастую мало педагогики и много власти». </w:t>
      </w:r>
    </w:p>
    <w:p w:rsidR="000E45AB" w:rsidRPr="000E45AB" w:rsidRDefault="000E45AB" w:rsidP="000E45AB">
      <w:pPr>
        <w:pStyle w:val="Default"/>
        <w:spacing w:line="276" w:lineRule="auto"/>
        <w:ind w:firstLine="708"/>
        <w:jc w:val="both"/>
        <w:rPr>
          <w:sz w:val="28"/>
          <w:szCs w:val="28"/>
        </w:rPr>
      </w:pPr>
      <w:r w:rsidRPr="000E45AB">
        <w:rPr>
          <w:sz w:val="28"/>
          <w:szCs w:val="28"/>
        </w:rPr>
        <w:t xml:space="preserve">Задача каждого педагога строить образовательный процесс таким образом, чтобы в его оценке власти было мало, а педагогики много. Любая оценка, которую учащийся считает справедливой, неважно, положительная она или отрицательная, сказывается на мотивах, становится стимулом их деятельности и поведения в будущем. </w:t>
      </w:r>
    </w:p>
    <w:p w:rsidR="001649B1" w:rsidRPr="000E45AB" w:rsidRDefault="00493D83" w:rsidP="000E45AB">
      <w:pPr>
        <w:spacing w:after="0"/>
        <w:ind w:firstLine="709"/>
        <w:jc w:val="both"/>
        <w:rPr>
          <w:rFonts w:ascii="Times New Roman" w:hAnsi="Times New Roman"/>
          <w:color w:val="000000"/>
          <w:sz w:val="28"/>
          <w:szCs w:val="28"/>
          <w:lang w:val="be-BY"/>
        </w:rPr>
      </w:pPr>
      <w:r w:rsidRPr="000E45AB">
        <w:rPr>
          <w:rFonts w:ascii="Times New Roman" w:hAnsi="Times New Roman"/>
          <w:color w:val="000000"/>
          <w:sz w:val="28"/>
          <w:szCs w:val="28"/>
          <w:lang w:val="be-BY"/>
        </w:rPr>
        <w:lastRenderedPageBreak/>
        <w:t xml:space="preserve">В образовательном процессе должны быть представлены как контрольно-оценочная деятельность педагога, так и контрольно-оценочная деятельность учащихся в </w:t>
      </w:r>
      <w:r w:rsidR="006841A9" w:rsidRPr="000E45AB">
        <w:rPr>
          <w:rFonts w:ascii="Times New Roman" w:hAnsi="Times New Roman"/>
          <w:color w:val="000000"/>
          <w:sz w:val="28"/>
          <w:szCs w:val="28"/>
          <w:lang w:val="be-BY"/>
        </w:rPr>
        <w:t xml:space="preserve">отношении один к другому (взаимоконтроль и взаимооценка) и самоконтроль, самооценка учащихся. </w:t>
      </w:r>
    </w:p>
    <w:p w:rsidR="00C20D19" w:rsidRPr="000E45AB" w:rsidRDefault="00C20D19" w:rsidP="00EB5A5D">
      <w:pPr>
        <w:spacing w:after="0"/>
        <w:ind w:firstLine="720"/>
        <w:jc w:val="both"/>
        <w:rPr>
          <w:rFonts w:ascii="Times New Roman" w:hAnsi="Times New Roman" w:cs="Times New Roman"/>
          <w:sz w:val="28"/>
          <w:szCs w:val="28"/>
        </w:rPr>
      </w:pPr>
      <w:r w:rsidRPr="000E45AB">
        <w:rPr>
          <w:rFonts w:ascii="Times New Roman" w:hAnsi="Times New Roman" w:cs="Times New Roman"/>
          <w:sz w:val="28"/>
          <w:szCs w:val="28"/>
        </w:rPr>
        <w:t>Выбор формы контроля зависит от содержания и сп</w:t>
      </w:r>
      <w:r w:rsidR="00050EC5" w:rsidRPr="000E45AB">
        <w:rPr>
          <w:rFonts w:ascii="Times New Roman" w:hAnsi="Times New Roman" w:cs="Times New Roman"/>
          <w:sz w:val="28"/>
          <w:szCs w:val="28"/>
        </w:rPr>
        <w:t xml:space="preserve">ецифики, уровня изучения </w:t>
      </w:r>
      <w:r w:rsidRPr="000E45AB">
        <w:rPr>
          <w:rFonts w:ascii="Times New Roman" w:hAnsi="Times New Roman" w:cs="Times New Roman"/>
          <w:sz w:val="28"/>
          <w:szCs w:val="28"/>
        </w:rPr>
        <w:t>учебного предмета, количества учебных часов, выделяемых на его изучение, этапа обучения и планируемых результатов обучения, возрастных и индивидуальных особенностей учащихся.</w:t>
      </w:r>
    </w:p>
    <w:p w:rsidR="00C20D19" w:rsidRDefault="00C20D19" w:rsidP="00BF122A">
      <w:pPr>
        <w:spacing w:after="0"/>
        <w:ind w:firstLine="720"/>
        <w:jc w:val="both"/>
        <w:rPr>
          <w:rFonts w:ascii="Times New Roman" w:hAnsi="Times New Roman" w:cs="Times New Roman"/>
          <w:sz w:val="28"/>
          <w:szCs w:val="28"/>
        </w:rPr>
      </w:pPr>
      <w:r w:rsidRPr="000E45AB">
        <w:rPr>
          <w:rFonts w:ascii="Times New Roman" w:hAnsi="Times New Roman" w:cs="Times New Roman"/>
          <w:sz w:val="28"/>
          <w:szCs w:val="28"/>
        </w:rPr>
        <w:t>Для контроля результатов учебной деятельности учащихся используются различные методы и средства, выбор которых осуществляется педагогом.</w:t>
      </w:r>
    </w:p>
    <w:p w:rsidR="00BF122A" w:rsidRDefault="00BF122A" w:rsidP="00BF122A">
      <w:pPr>
        <w:pStyle w:val="Default"/>
        <w:spacing w:line="276" w:lineRule="auto"/>
        <w:jc w:val="both"/>
        <w:rPr>
          <w:sz w:val="28"/>
          <w:szCs w:val="28"/>
        </w:rPr>
      </w:pPr>
      <w:r>
        <w:rPr>
          <w:sz w:val="28"/>
          <w:szCs w:val="28"/>
        </w:rPr>
        <w:t xml:space="preserve">Согласно толковым словарям русского языка, слова оценка и отметка не являются синонимами: </w:t>
      </w:r>
    </w:p>
    <w:p w:rsidR="00BF122A" w:rsidRDefault="00BF122A" w:rsidP="00BF122A">
      <w:pPr>
        <w:pStyle w:val="Default"/>
        <w:spacing w:after="14" w:line="276" w:lineRule="auto"/>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Оценка – это мнение о ценности, уровне или качестве чего-либо; </w:t>
      </w:r>
    </w:p>
    <w:p w:rsidR="00BF122A" w:rsidRDefault="00BF122A" w:rsidP="00BF122A">
      <w:pPr>
        <w:pStyle w:val="Default"/>
        <w:spacing w:line="276" w:lineRule="auto"/>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Отметка – это установленное государственными стандартами обозначение степени знаний ученика. </w:t>
      </w:r>
    </w:p>
    <w:p w:rsidR="00BF122A" w:rsidRPr="00BF122A" w:rsidRDefault="00BF122A" w:rsidP="00BF122A">
      <w:pPr>
        <w:pStyle w:val="Default"/>
        <w:spacing w:line="276" w:lineRule="auto"/>
        <w:jc w:val="both"/>
        <w:rPr>
          <w:rFonts w:ascii="Calibri" w:hAnsi="Calibri" w:cs="Calibri"/>
          <w:sz w:val="22"/>
          <w:szCs w:val="22"/>
        </w:rPr>
      </w:pPr>
      <w:r>
        <w:rPr>
          <w:sz w:val="28"/>
          <w:szCs w:val="28"/>
        </w:rPr>
        <w:t xml:space="preserve">Согласно нормативному документу: </w:t>
      </w:r>
      <w:r>
        <w:rPr>
          <w:rFonts w:ascii="Calibri" w:hAnsi="Calibri" w:cs="Calibri"/>
          <w:sz w:val="22"/>
          <w:szCs w:val="22"/>
        </w:rPr>
        <w:t xml:space="preserve">3 </w:t>
      </w:r>
    </w:p>
    <w:p w:rsidR="00BF122A" w:rsidRDefault="00BF122A" w:rsidP="00BF122A">
      <w:pPr>
        <w:pStyle w:val="Default"/>
        <w:spacing w:after="14" w:line="276" w:lineRule="auto"/>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Оценка – развернутая словесная характеристика результатов, прилежания, стремления, усилий и творчества учащегося. </w:t>
      </w:r>
    </w:p>
    <w:p w:rsidR="00BF122A" w:rsidRDefault="00BF122A" w:rsidP="00BF122A">
      <w:pPr>
        <w:pStyle w:val="Default"/>
        <w:spacing w:after="14" w:line="276" w:lineRule="auto"/>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Оценить – значит определить степень, уровень, качество выполнения учащимися задач, поставленными перед ними в процессе обучения. Когда учитель оценивает учащегося, он высказывает, прежде всего, свое личное мнение о конкретной работе конкретного учащегося. </w:t>
      </w:r>
    </w:p>
    <w:p w:rsidR="00BF122A" w:rsidRDefault="00BF122A" w:rsidP="00BF122A">
      <w:pPr>
        <w:pStyle w:val="Default"/>
        <w:spacing w:after="14" w:line="276" w:lineRule="auto"/>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Отметка – это результат процесса оценивания, его условно-формальное (знаковое), количественное выражение оценки учебных достижений учащихся в цифрах и баллах. </w:t>
      </w:r>
    </w:p>
    <w:p w:rsidR="00BF122A" w:rsidRDefault="00BF122A" w:rsidP="00BF122A">
      <w:pPr>
        <w:pStyle w:val="Default"/>
        <w:spacing w:line="276" w:lineRule="auto"/>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Когда учитель ставит отметку, на первый план выдвигается общегосударственный стандарт качества знаний. При этом зачастую за выставленной отметкой не проявляется сам процесс получения знаний. </w:t>
      </w:r>
    </w:p>
    <w:p w:rsidR="00BF122A" w:rsidRDefault="00BF122A" w:rsidP="00BF122A">
      <w:pPr>
        <w:pStyle w:val="Default"/>
        <w:spacing w:line="276" w:lineRule="auto"/>
        <w:ind w:firstLine="708"/>
        <w:jc w:val="both"/>
        <w:rPr>
          <w:color w:val="auto"/>
          <w:sz w:val="28"/>
          <w:szCs w:val="28"/>
        </w:rPr>
      </w:pPr>
      <w:r>
        <w:rPr>
          <w:color w:val="auto"/>
          <w:sz w:val="28"/>
          <w:szCs w:val="28"/>
        </w:rPr>
        <w:t xml:space="preserve">Отметка выводится из оценки, а потому оценка должна предшествовать отметке. В практике учителей наблюдается обратная картина: учителя вначале ставят учащимся отметки и лишь, затем комментируют их. Более того, комментарий часто носит краткий, свернутый характер. </w:t>
      </w:r>
    </w:p>
    <w:p w:rsidR="00BF122A" w:rsidRDefault="00BF122A" w:rsidP="00BF122A">
      <w:pPr>
        <w:pStyle w:val="Default"/>
        <w:spacing w:line="276" w:lineRule="auto"/>
        <w:ind w:firstLine="708"/>
        <w:jc w:val="both"/>
        <w:rPr>
          <w:color w:val="auto"/>
          <w:sz w:val="28"/>
          <w:szCs w:val="28"/>
        </w:rPr>
      </w:pPr>
      <w:r>
        <w:rPr>
          <w:color w:val="auto"/>
          <w:sz w:val="28"/>
          <w:szCs w:val="28"/>
        </w:rPr>
        <w:t xml:space="preserve">Смысл комментирования отметок заключается, во-первых, в указании на наиболее типичные ошибки в учебной работе ученика, во-вторых, в стимулировании интереса к учению, открытии перспектив перед ним, в-третьих, в обеспечении согласия учащегося с выставляемой ему отметкой. </w:t>
      </w:r>
    </w:p>
    <w:p w:rsidR="00BF122A" w:rsidRDefault="00BF122A" w:rsidP="00BF122A">
      <w:pPr>
        <w:pStyle w:val="Default"/>
        <w:spacing w:line="276" w:lineRule="auto"/>
        <w:jc w:val="both"/>
        <w:rPr>
          <w:color w:val="auto"/>
          <w:sz w:val="28"/>
          <w:szCs w:val="28"/>
        </w:rPr>
      </w:pPr>
      <w:r>
        <w:rPr>
          <w:color w:val="auto"/>
          <w:sz w:val="28"/>
          <w:szCs w:val="28"/>
        </w:rPr>
        <w:t xml:space="preserve">Эффективность отметки возрастает, если ученик внутренне согласен с ней. </w:t>
      </w:r>
    </w:p>
    <w:p w:rsidR="006841A9" w:rsidRPr="000E45AB" w:rsidRDefault="00735B88" w:rsidP="00BF122A">
      <w:pPr>
        <w:autoSpaceDE w:val="0"/>
        <w:autoSpaceDN w:val="0"/>
        <w:adjustRightInd w:val="0"/>
        <w:spacing w:after="0"/>
        <w:ind w:firstLine="709"/>
        <w:jc w:val="both"/>
        <w:rPr>
          <w:rFonts w:ascii="Times New Roman" w:hAnsi="Times New Roman" w:cs="Times New Roman"/>
          <w:sz w:val="28"/>
          <w:szCs w:val="28"/>
        </w:rPr>
      </w:pPr>
      <w:r w:rsidRPr="000E45AB">
        <w:rPr>
          <w:rFonts w:ascii="Times New Roman" w:eastAsia="Times New Roman" w:hAnsi="Times New Roman"/>
          <w:sz w:val="28"/>
          <w:szCs w:val="28"/>
        </w:rPr>
        <w:t xml:space="preserve">Основным </w:t>
      </w:r>
      <w:r w:rsidRPr="000E45AB">
        <w:rPr>
          <w:rFonts w:ascii="Times New Roman" w:eastAsia="Times New Roman" w:hAnsi="Times New Roman"/>
          <w:i/>
          <w:sz w:val="28"/>
          <w:szCs w:val="28"/>
        </w:rPr>
        <w:t>структурным компонент</w:t>
      </w:r>
      <w:r w:rsidR="00AF1C3A" w:rsidRPr="000E45AB">
        <w:rPr>
          <w:rFonts w:ascii="Times New Roman" w:eastAsia="Times New Roman" w:hAnsi="Times New Roman"/>
          <w:i/>
          <w:sz w:val="28"/>
          <w:szCs w:val="28"/>
        </w:rPr>
        <w:t>ами</w:t>
      </w:r>
      <w:r w:rsidRPr="000E45AB">
        <w:rPr>
          <w:rFonts w:ascii="Times New Roman" w:eastAsia="Times New Roman" w:hAnsi="Times New Roman"/>
          <w:sz w:val="28"/>
          <w:szCs w:val="28"/>
        </w:rPr>
        <w:t>допрофильной подготовки является</w:t>
      </w:r>
      <w:r w:rsidRPr="000E45AB">
        <w:rPr>
          <w:rFonts w:ascii="Times New Roman" w:eastAsia="Times New Roman" w:hAnsi="Times New Roman"/>
          <w:bCs/>
          <w:sz w:val="28"/>
          <w:szCs w:val="28"/>
        </w:rPr>
        <w:t xml:space="preserve"> пропедевтическое изучение отдельных учебных предметов на </w:t>
      </w:r>
      <w:r w:rsidRPr="000E45AB">
        <w:rPr>
          <w:rFonts w:ascii="Times New Roman" w:eastAsia="Times New Roman" w:hAnsi="Times New Roman"/>
          <w:bCs/>
          <w:sz w:val="28"/>
          <w:szCs w:val="28"/>
        </w:rPr>
        <w:lastRenderedPageBreak/>
        <w:t xml:space="preserve">повышенном уровне через факультативные занятия. </w:t>
      </w:r>
      <w:r w:rsidR="006841A9" w:rsidRPr="000E45AB">
        <w:rPr>
          <w:rFonts w:ascii="Times New Roman" w:hAnsi="Times New Roman" w:cs="Times New Roman"/>
          <w:sz w:val="28"/>
          <w:szCs w:val="28"/>
        </w:rPr>
        <w:t>Фак</w:t>
      </w:r>
      <w:r w:rsidRPr="000E45AB">
        <w:rPr>
          <w:rFonts w:ascii="Times New Roman" w:hAnsi="Times New Roman" w:cs="Times New Roman"/>
          <w:sz w:val="28"/>
          <w:szCs w:val="28"/>
        </w:rPr>
        <w:t>ультативное обучение строится на безотметочной основе</w:t>
      </w:r>
      <w:r w:rsidR="006841A9" w:rsidRPr="000E45AB">
        <w:rPr>
          <w:rFonts w:ascii="Times New Roman" w:hAnsi="Times New Roman" w:cs="Times New Roman"/>
          <w:sz w:val="28"/>
          <w:szCs w:val="28"/>
        </w:rPr>
        <w:t xml:space="preserve">. Однако с уходом отметок оценивание остается. На фак.занятиях должно быть очень много оценки, которая понимается как выражение отношения к явлениям, деятельности, поведению, к образовательным продуктам учащегося. Оценочная деятельность осуществляется на основе эталонов результатов, а также самого образовательного процесса. В процессе оценочной деятельности уч-ся учатся соотносить конечные результаты, промежуточные этапы и выполняемые ими действия с эталонами: целями, схемами, алгоритмами, образцами, ответами, точками зрения, подходами. </w:t>
      </w:r>
    </w:p>
    <w:p w:rsidR="006841A9" w:rsidRPr="000E45AB" w:rsidRDefault="00735B88" w:rsidP="00BF122A">
      <w:pPr>
        <w:spacing w:after="0"/>
        <w:ind w:firstLine="708"/>
        <w:jc w:val="both"/>
        <w:rPr>
          <w:rFonts w:ascii="Times New Roman" w:hAnsi="Times New Roman" w:cs="Times New Roman"/>
          <w:sz w:val="28"/>
          <w:szCs w:val="28"/>
        </w:rPr>
      </w:pPr>
      <w:r w:rsidRPr="000E45AB">
        <w:rPr>
          <w:rFonts w:ascii="Times New Roman" w:hAnsi="Times New Roman" w:cs="Times New Roman"/>
          <w:sz w:val="28"/>
          <w:szCs w:val="28"/>
        </w:rPr>
        <w:t>В известной всем книге Н.И.Запрудского и А.И.Добриневской «Организация факультативных занятий в 11-летней школе» п</w:t>
      </w:r>
      <w:r w:rsidR="006841A9" w:rsidRPr="000E45AB">
        <w:rPr>
          <w:rFonts w:ascii="Times New Roman" w:hAnsi="Times New Roman" w:cs="Times New Roman"/>
          <w:sz w:val="28"/>
          <w:szCs w:val="28"/>
        </w:rPr>
        <w:t>редлагается несколько форм оценочной деятельности на факультативах.</w:t>
      </w:r>
    </w:p>
    <w:p w:rsidR="006841A9" w:rsidRPr="000E45AB" w:rsidRDefault="006841A9" w:rsidP="00BF122A">
      <w:pPr>
        <w:spacing w:after="0"/>
        <w:jc w:val="both"/>
        <w:rPr>
          <w:rFonts w:ascii="Times New Roman" w:hAnsi="Times New Roman" w:cs="Times New Roman"/>
          <w:sz w:val="28"/>
          <w:szCs w:val="28"/>
        </w:rPr>
      </w:pPr>
      <w:r w:rsidRPr="000E45AB">
        <w:rPr>
          <w:rFonts w:ascii="Times New Roman" w:hAnsi="Times New Roman" w:cs="Times New Roman"/>
          <w:sz w:val="28"/>
          <w:szCs w:val="28"/>
        </w:rPr>
        <w:t xml:space="preserve">1. </w:t>
      </w:r>
      <w:r w:rsidRPr="000E45AB">
        <w:rPr>
          <w:rFonts w:ascii="Times New Roman" w:hAnsi="Times New Roman" w:cs="Times New Roman"/>
          <w:b/>
          <w:i/>
          <w:sz w:val="28"/>
          <w:szCs w:val="28"/>
        </w:rPr>
        <w:t>«Оценочный лист»</w:t>
      </w:r>
      <w:r w:rsidRPr="000E45AB">
        <w:rPr>
          <w:rFonts w:ascii="Times New Roman" w:hAnsi="Times New Roman" w:cs="Times New Roman"/>
          <w:sz w:val="28"/>
          <w:szCs w:val="28"/>
        </w:rPr>
        <w:t xml:space="preserve"> Учащемуся предлагается заполнить таблицу, в левой колонке которой вписаны учебные элементы темы:</w:t>
      </w:r>
    </w:p>
    <w:tbl>
      <w:tblPr>
        <w:tblStyle w:val="a8"/>
        <w:tblW w:w="0" w:type="auto"/>
        <w:tblLook w:val="01E0"/>
      </w:tblPr>
      <w:tblGrid>
        <w:gridCol w:w="1995"/>
        <w:gridCol w:w="1927"/>
        <w:gridCol w:w="1931"/>
        <w:gridCol w:w="1996"/>
        <w:gridCol w:w="2005"/>
      </w:tblGrid>
      <w:tr w:rsidR="006841A9" w:rsidRPr="000E45AB" w:rsidTr="00735B88">
        <w:tc>
          <w:tcPr>
            <w:tcW w:w="2084" w:type="dxa"/>
          </w:tcPr>
          <w:p w:rsidR="006841A9" w:rsidRPr="000E45AB" w:rsidRDefault="006841A9" w:rsidP="00BF122A">
            <w:pPr>
              <w:spacing w:line="276" w:lineRule="auto"/>
              <w:jc w:val="both"/>
              <w:rPr>
                <w:sz w:val="28"/>
                <w:szCs w:val="28"/>
              </w:rPr>
            </w:pPr>
            <w:r w:rsidRPr="000E45AB">
              <w:rPr>
                <w:sz w:val="28"/>
                <w:szCs w:val="28"/>
              </w:rPr>
              <w:t>Учебные элементы</w:t>
            </w:r>
          </w:p>
        </w:tc>
        <w:tc>
          <w:tcPr>
            <w:tcW w:w="2084" w:type="dxa"/>
          </w:tcPr>
          <w:p w:rsidR="006841A9" w:rsidRPr="000E45AB" w:rsidRDefault="006841A9" w:rsidP="00BF122A">
            <w:pPr>
              <w:spacing w:line="276" w:lineRule="auto"/>
              <w:jc w:val="both"/>
              <w:rPr>
                <w:sz w:val="28"/>
                <w:szCs w:val="28"/>
              </w:rPr>
            </w:pPr>
            <w:r w:rsidRPr="000E45AB">
              <w:rPr>
                <w:sz w:val="28"/>
                <w:szCs w:val="28"/>
              </w:rPr>
              <w:t>Не знаю</w:t>
            </w:r>
          </w:p>
        </w:tc>
        <w:tc>
          <w:tcPr>
            <w:tcW w:w="2084" w:type="dxa"/>
          </w:tcPr>
          <w:p w:rsidR="006841A9" w:rsidRPr="000E45AB" w:rsidRDefault="006841A9" w:rsidP="00BF122A">
            <w:pPr>
              <w:spacing w:line="276" w:lineRule="auto"/>
              <w:jc w:val="both"/>
              <w:rPr>
                <w:sz w:val="28"/>
                <w:szCs w:val="28"/>
              </w:rPr>
            </w:pPr>
            <w:r w:rsidRPr="000E45AB">
              <w:rPr>
                <w:sz w:val="28"/>
                <w:szCs w:val="28"/>
              </w:rPr>
              <w:t>Знаю</w:t>
            </w:r>
          </w:p>
        </w:tc>
        <w:tc>
          <w:tcPr>
            <w:tcW w:w="2084" w:type="dxa"/>
          </w:tcPr>
          <w:p w:rsidR="006841A9" w:rsidRPr="000E45AB" w:rsidRDefault="006841A9" w:rsidP="00BF122A">
            <w:pPr>
              <w:spacing w:line="276" w:lineRule="auto"/>
              <w:jc w:val="both"/>
              <w:rPr>
                <w:sz w:val="28"/>
                <w:szCs w:val="28"/>
              </w:rPr>
            </w:pPr>
            <w:r w:rsidRPr="000E45AB">
              <w:rPr>
                <w:sz w:val="28"/>
                <w:szCs w:val="28"/>
              </w:rPr>
              <w:t>Понимаю</w:t>
            </w:r>
          </w:p>
        </w:tc>
        <w:tc>
          <w:tcPr>
            <w:tcW w:w="2084" w:type="dxa"/>
          </w:tcPr>
          <w:p w:rsidR="006841A9" w:rsidRPr="000E45AB" w:rsidRDefault="006841A9" w:rsidP="00BF122A">
            <w:pPr>
              <w:spacing w:line="276" w:lineRule="auto"/>
              <w:jc w:val="both"/>
              <w:rPr>
                <w:sz w:val="28"/>
                <w:szCs w:val="28"/>
              </w:rPr>
            </w:pPr>
            <w:r w:rsidRPr="000E45AB">
              <w:rPr>
                <w:sz w:val="28"/>
                <w:szCs w:val="28"/>
              </w:rPr>
              <w:t>Могу объяснить другим</w:t>
            </w:r>
          </w:p>
        </w:tc>
      </w:tr>
      <w:tr w:rsidR="006841A9" w:rsidRPr="000E45AB" w:rsidTr="00735B88">
        <w:tc>
          <w:tcPr>
            <w:tcW w:w="2084" w:type="dxa"/>
          </w:tcPr>
          <w:p w:rsidR="006841A9" w:rsidRPr="000E45AB" w:rsidRDefault="006841A9" w:rsidP="00BF122A">
            <w:pPr>
              <w:spacing w:line="276" w:lineRule="auto"/>
              <w:jc w:val="both"/>
              <w:rPr>
                <w:sz w:val="28"/>
                <w:szCs w:val="28"/>
              </w:rPr>
            </w:pPr>
          </w:p>
        </w:tc>
        <w:tc>
          <w:tcPr>
            <w:tcW w:w="2084" w:type="dxa"/>
          </w:tcPr>
          <w:p w:rsidR="006841A9" w:rsidRPr="000E45AB" w:rsidRDefault="006841A9" w:rsidP="00BF122A">
            <w:pPr>
              <w:spacing w:line="276" w:lineRule="auto"/>
              <w:jc w:val="both"/>
              <w:rPr>
                <w:sz w:val="28"/>
                <w:szCs w:val="28"/>
              </w:rPr>
            </w:pPr>
          </w:p>
        </w:tc>
        <w:tc>
          <w:tcPr>
            <w:tcW w:w="2084" w:type="dxa"/>
          </w:tcPr>
          <w:p w:rsidR="006841A9" w:rsidRPr="000E45AB" w:rsidRDefault="006841A9" w:rsidP="00BF122A">
            <w:pPr>
              <w:spacing w:line="276" w:lineRule="auto"/>
              <w:jc w:val="both"/>
              <w:rPr>
                <w:sz w:val="28"/>
                <w:szCs w:val="28"/>
              </w:rPr>
            </w:pPr>
          </w:p>
        </w:tc>
        <w:tc>
          <w:tcPr>
            <w:tcW w:w="2084" w:type="dxa"/>
          </w:tcPr>
          <w:p w:rsidR="006841A9" w:rsidRPr="000E45AB" w:rsidRDefault="006841A9" w:rsidP="00BF122A">
            <w:pPr>
              <w:spacing w:line="276" w:lineRule="auto"/>
              <w:jc w:val="both"/>
              <w:rPr>
                <w:sz w:val="28"/>
                <w:szCs w:val="28"/>
              </w:rPr>
            </w:pPr>
          </w:p>
        </w:tc>
        <w:tc>
          <w:tcPr>
            <w:tcW w:w="2084" w:type="dxa"/>
          </w:tcPr>
          <w:p w:rsidR="006841A9" w:rsidRPr="000E45AB" w:rsidRDefault="006841A9" w:rsidP="00BF122A">
            <w:pPr>
              <w:spacing w:line="276" w:lineRule="auto"/>
              <w:jc w:val="both"/>
              <w:rPr>
                <w:sz w:val="28"/>
                <w:szCs w:val="28"/>
              </w:rPr>
            </w:pPr>
          </w:p>
        </w:tc>
      </w:tr>
    </w:tbl>
    <w:p w:rsidR="006841A9" w:rsidRPr="000E45AB" w:rsidRDefault="006841A9" w:rsidP="00BF122A">
      <w:pPr>
        <w:spacing w:after="0"/>
        <w:jc w:val="both"/>
        <w:rPr>
          <w:rFonts w:ascii="Times New Roman" w:hAnsi="Times New Roman" w:cs="Times New Roman"/>
          <w:sz w:val="28"/>
          <w:szCs w:val="28"/>
        </w:rPr>
      </w:pPr>
      <w:r w:rsidRPr="000E45AB">
        <w:rPr>
          <w:rFonts w:ascii="Times New Roman" w:hAnsi="Times New Roman" w:cs="Times New Roman"/>
          <w:sz w:val="28"/>
          <w:szCs w:val="28"/>
        </w:rPr>
        <w:t>Мои выводы_____________________________________________________________</w:t>
      </w:r>
    </w:p>
    <w:p w:rsidR="006841A9" w:rsidRPr="000E45AB" w:rsidRDefault="006841A9" w:rsidP="00BF122A">
      <w:pPr>
        <w:spacing w:after="0"/>
        <w:jc w:val="both"/>
        <w:rPr>
          <w:rFonts w:ascii="Times New Roman" w:hAnsi="Times New Roman" w:cs="Times New Roman"/>
          <w:b/>
          <w:i/>
          <w:sz w:val="28"/>
          <w:szCs w:val="28"/>
        </w:rPr>
      </w:pPr>
      <w:r w:rsidRPr="000E45AB">
        <w:rPr>
          <w:rFonts w:ascii="Times New Roman" w:hAnsi="Times New Roman" w:cs="Times New Roman"/>
          <w:sz w:val="28"/>
          <w:szCs w:val="28"/>
        </w:rPr>
        <w:t>2. «</w:t>
      </w:r>
      <w:r w:rsidRPr="000E45AB">
        <w:rPr>
          <w:rFonts w:ascii="Times New Roman" w:hAnsi="Times New Roman" w:cs="Times New Roman"/>
          <w:b/>
          <w:i/>
          <w:sz w:val="28"/>
          <w:szCs w:val="28"/>
        </w:rPr>
        <w:t>Самооценка уровня владения умениями (исследовательскими, работы с текстом, решения задач и т.д.»</w:t>
      </w:r>
    </w:p>
    <w:tbl>
      <w:tblPr>
        <w:tblStyle w:val="a8"/>
        <w:tblW w:w="0" w:type="auto"/>
        <w:tblLook w:val="01E0"/>
      </w:tblPr>
      <w:tblGrid>
        <w:gridCol w:w="3294"/>
        <w:gridCol w:w="3282"/>
        <w:gridCol w:w="3278"/>
      </w:tblGrid>
      <w:tr w:rsidR="006841A9" w:rsidRPr="000E45AB" w:rsidTr="00735B88">
        <w:tc>
          <w:tcPr>
            <w:tcW w:w="3473" w:type="dxa"/>
          </w:tcPr>
          <w:p w:rsidR="006841A9" w:rsidRPr="000E45AB" w:rsidRDefault="006841A9" w:rsidP="00BF122A">
            <w:pPr>
              <w:spacing w:line="276" w:lineRule="auto"/>
              <w:jc w:val="both"/>
              <w:rPr>
                <w:sz w:val="28"/>
                <w:szCs w:val="28"/>
              </w:rPr>
            </w:pPr>
            <w:r w:rsidRPr="000E45AB">
              <w:rPr>
                <w:sz w:val="28"/>
                <w:szCs w:val="28"/>
              </w:rPr>
              <w:t>Учебные умения</w:t>
            </w:r>
          </w:p>
        </w:tc>
        <w:tc>
          <w:tcPr>
            <w:tcW w:w="3473" w:type="dxa"/>
          </w:tcPr>
          <w:p w:rsidR="006841A9" w:rsidRPr="000E45AB" w:rsidRDefault="006841A9" w:rsidP="00BF122A">
            <w:pPr>
              <w:spacing w:line="276" w:lineRule="auto"/>
              <w:jc w:val="both"/>
              <w:rPr>
                <w:sz w:val="28"/>
                <w:szCs w:val="28"/>
              </w:rPr>
            </w:pPr>
            <w:r w:rsidRPr="000E45AB">
              <w:rPr>
                <w:sz w:val="28"/>
                <w:szCs w:val="28"/>
              </w:rPr>
              <w:t>Владею</w:t>
            </w:r>
          </w:p>
        </w:tc>
        <w:tc>
          <w:tcPr>
            <w:tcW w:w="3474" w:type="dxa"/>
          </w:tcPr>
          <w:p w:rsidR="006841A9" w:rsidRPr="000E45AB" w:rsidRDefault="006841A9" w:rsidP="00BF122A">
            <w:pPr>
              <w:spacing w:line="276" w:lineRule="auto"/>
              <w:jc w:val="both"/>
              <w:rPr>
                <w:sz w:val="28"/>
                <w:szCs w:val="28"/>
              </w:rPr>
            </w:pPr>
            <w:r w:rsidRPr="000E45AB">
              <w:rPr>
                <w:sz w:val="28"/>
                <w:szCs w:val="28"/>
              </w:rPr>
              <w:t>Не владею</w:t>
            </w:r>
          </w:p>
        </w:tc>
      </w:tr>
      <w:tr w:rsidR="006841A9" w:rsidRPr="000E45AB" w:rsidTr="00735B88">
        <w:tc>
          <w:tcPr>
            <w:tcW w:w="3473" w:type="dxa"/>
          </w:tcPr>
          <w:p w:rsidR="006841A9" w:rsidRPr="000E45AB" w:rsidRDefault="006841A9" w:rsidP="00BF122A">
            <w:pPr>
              <w:spacing w:line="276" w:lineRule="auto"/>
              <w:jc w:val="both"/>
              <w:rPr>
                <w:sz w:val="28"/>
                <w:szCs w:val="28"/>
              </w:rPr>
            </w:pPr>
          </w:p>
        </w:tc>
        <w:tc>
          <w:tcPr>
            <w:tcW w:w="3473" w:type="dxa"/>
          </w:tcPr>
          <w:p w:rsidR="006841A9" w:rsidRPr="000E45AB" w:rsidRDefault="006841A9" w:rsidP="00BF122A">
            <w:pPr>
              <w:spacing w:line="276" w:lineRule="auto"/>
              <w:jc w:val="both"/>
              <w:rPr>
                <w:sz w:val="28"/>
                <w:szCs w:val="28"/>
              </w:rPr>
            </w:pPr>
          </w:p>
        </w:tc>
        <w:tc>
          <w:tcPr>
            <w:tcW w:w="3474" w:type="dxa"/>
          </w:tcPr>
          <w:p w:rsidR="006841A9" w:rsidRPr="000E45AB" w:rsidRDefault="006841A9" w:rsidP="00BF122A">
            <w:pPr>
              <w:spacing w:line="276" w:lineRule="auto"/>
              <w:jc w:val="both"/>
              <w:rPr>
                <w:sz w:val="28"/>
                <w:szCs w:val="28"/>
              </w:rPr>
            </w:pPr>
          </w:p>
        </w:tc>
      </w:tr>
    </w:tbl>
    <w:p w:rsidR="006841A9" w:rsidRPr="000E45AB" w:rsidRDefault="006841A9" w:rsidP="00BF122A">
      <w:pPr>
        <w:spacing w:after="0"/>
        <w:jc w:val="both"/>
        <w:rPr>
          <w:rFonts w:ascii="Times New Roman" w:hAnsi="Times New Roman" w:cs="Times New Roman"/>
          <w:sz w:val="28"/>
          <w:szCs w:val="28"/>
        </w:rPr>
      </w:pPr>
      <w:r w:rsidRPr="000E45AB">
        <w:rPr>
          <w:rFonts w:ascii="Times New Roman" w:hAnsi="Times New Roman" w:cs="Times New Roman"/>
          <w:sz w:val="28"/>
          <w:szCs w:val="28"/>
        </w:rPr>
        <w:t xml:space="preserve"> Мои выводы____________________________________</w:t>
      </w:r>
      <w:r w:rsidR="00735B88" w:rsidRPr="000E45AB">
        <w:rPr>
          <w:rFonts w:ascii="Times New Roman" w:hAnsi="Times New Roman" w:cs="Times New Roman"/>
          <w:sz w:val="28"/>
          <w:szCs w:val="28"/>
        </w:rPr>
        <w:t>__________________________</w:t>
      </w:r>
    </w:p>
    <w:p w:rsidR="006841A9" w:rsidRPr="000E45AB" w:rsidRDefault="006841A9" w:rsidP="00BF122A">
      <w:pPr>
        <w:spacing w:after="0"/>
        <w:jc w:val="both"/>
        <w:rPr>
          <w:rFonts w:ascii="Times New Roman" w:hAnsi="Times New Roman" w:cs="Times New Roman"/>
          <w:sz w:val="28"/>
          <w:szCs w:val="28"/>
        </w:rPr>
      </w:pPr>
      <w:r w:rsidRPr="000E45AB">
        <w:rPr>
          <w:rFonts w:ascii="Times New Roman" w:hAnsi="Times New Roman" w:cs="Times New Roman"/>
          <w:b/>
          <w:i/>
          <w:sz w:val="28"/>
          <w:szCs w:val="28"/>
        </w:rPr>
        <w:t>3. «Мои образовательные достижения»</w:t>
      </w:r>
      <w:r w:rsidRPr="000E45AB">
        <w:rPr>
          <w:rFonts w:ascii="Times New Roman" w:hAnsi="Times New Roman" w:cs="Times New Roman"/>
          <w:sz w:val="28"/>
          <w:szCs w:val="28"/>
        </w:rPr>
        <w:t xml:space="preserve"> Ученику предлагается вести дневник, в котором он, в частности, может записывать, чего он достиг при изучении факультативного предмета.</w:t>
      </w:r>
    </w:p>
    <w:tbl>
      <w:tblPr>
        <w:tblStyle w:val="a8"/>
        <w:tblW w:w="0" w:type="auto"/>
        <w:tblLook w:val="01E0"/>
      </w:tblPr>
      <w:tblGrid>
        <w:gridCol w:w="3347"/>
        <w:gridCol w:w="3182"/>
        <w:gridCol w:w="3325"/>
      </w:tblGrid>
      <w:tr w:rsidR="006841A9" w:rsidRPr="000E45AB" w:rsidTr="00735B88">
        <w:tc>
          <w:tcPr>
            <w:tcW w:w="3473" w:type="dxa"/>
          </w:tcPr>
          <w:p w:rsidR="006841A9" w:rsidRPr="000E45AB" w:rsidRDefault="006841A9" w:rsidP="00EB5A5D">
            <w:pPr>
              <w:spacing w:line="276" w:lineRule="auto"/>
              <w:jc w:val="both"/>
              <w:rPr>
                <w:sz w:val="28"/>
                <w:szCs w:val="28"/>
              </w:rPr>
            </w:pPr>
            <w:r w:rsidRPr="000E45AB">
              <w:rPr>
                <w:sz w:val="28"/>
                <w:szCs w:val="28"/>
              </w:rPr>
              <w:t>Образовательные достижения</w:t>
            </w:r>
          </w:p>
        </w:tc>
        <w:tc>
          <w:tcPr>
            <w:tcW w:w="3473" w:type="dxa"/>
          </w:tcPr>
          <w:p w:rsidR="006841A9" w:rsidRPr="000E45AB" w:rsidRDefault="006841A9" w:rsidP="00EB5A5D">
            <w:pPr>
              <w:spacing w:line="276" w:lineRule="auto"/>
              <w:jc w:val="both"/>
              <w:rPr>
                <w:sz w:val="28"/>
                <w:szCs w:val="28"/>
              </w:rPr>
            </w:pPr>
            <w:r w:rsidRPr="000E45AB">
              <w:rPr>
                <w:sz w:val="28"/>
                <w:szCs w:val="28"/>
              </w:rPr>
              <w:t>Дата</w:t>
            </w:r>
          </w:p>
        </w:tc>
        <w:tc>
          <w:tcPr>
            <w:tcW w:w="3474" w:type="dxa"/>
          </w:tcPr>
          <w:p w:rsidR="006841A9" w:rsidRPr="000E45AB" w:rsidRDefault="006841A9" w:rsidP="00EB5A5D">
            <w:pPr>
              <w:spacing w:line="276" w:lineRule="auto"/>
              <w:jc w:val="both"/>
              <w:rPr>
                <w:sz w:val="28"/>
                <w:szCs w:val="28"/>
              </w:rPr>
            </w:pPr>
            <w:r w:rsidRPr="000E45AB">
              <w:rPr>
                <w:sz w:val="28"/>
                <w:szCs w:val="28"/>
              </w:rPr>
              <w:t>Краткие характеристики достижений</w:t>
            </w:r>
          </w:p>
        </w:tc>
      </w:tr>
      <w:tr w:rsidR="006841A9" w:rsidRPr="000E45AB" w:rsidTr="00735B88">
        <w:tc>
          <w:tcPr>
            <w:tcW w:w="3473" w:type="dxa"/>
          </w:tcPr>
          <w:p w:rsidR="006841A9" w:rsidRPr="000E45AB" w:rsidRDefault="006841A9" w:rsidP="00EB5A5D">
            <w:pPr>
              <w:spacing w:line="276" w:lineRule="auto"/>
              <w:jc w:val="both"/>
              <w:rPr>
                <w:sz w:val="28"/>
                <w:szCs w:val="28"/>
              </w:rPr>
            </w:pPr>
          </w:p>
        </w:tc>
        <w:tc>
          <w:tcPr>
            <w:tcW w:w="3473" w:type="dxa"/>
          </w:tcPr>
          <w:p w:rsidR="006841A9" w:rsidRPr="000E45AB" w:rsidRDefault="006841A9" w:rsidP="00EB5A5D">
            <w:pPr>
              <w:spacing w:line="276" w:lineRule="auto"/>
              <w:jc w:val="both"/>
              <w:rPr>
                <w:sz w:val="28"/>
                <w:szCs w:val="28"/>
              </w:rPr>
            </w:pPr>
          </w:p>
        </w:tc>
        <w:tc>
          <w:tcPr>
            <w:tcW w:w="3474" w:type="dxa"/>
          </w:tcPr>
          <w:p w:rsidR="006841A9" w:rsidRPr="000E45AB" w:rsidRDefault="006841A9" w:rsidP="00EB5A5D">
            <w:pPr>
              <w:spacing w:line="276" w:lineRule="auto"/>
              <w:jc w:val="both"/>
              <w:rPr>
                <w:sz w:val="28"/>
                <w:szCs w:val="28"/>
              </w:rPr>
            </w:pPr>
          </w:p>
        </w:tc>
      </w:tr>
    </w:tbl>
    <w:p w:rsidR="006841A9" w:rsidRPr="000E45AB" w:rsidRDefault="006841A9" w:rsidP="00EB5A5D">
      <w:pPr>
        <w:spacing w:after="0"/>
        <w:jc w:val="both"/>
        <w:rPr>
          <w:rFonts w:ascii="Times New Roman" w:hAnsi="Times New Roman" w:cs="Times New Roman"/>
          <w:sz w:val="28"/>
          <w:szCs w:val="28"/>
        </w:rPr>
      </w:pPr>
      <w:r w:rsidRPr="000E45AB">
        <w:rPr>
          <w:rFonts w:ascii="Times New Roman" w:hAnsi="Times New Roman" w:cs="Times New Roman"/>
          <w:sz w:val="28"/>
          <w:szCs w:val="28"/>
        </w:rPr>
        <w:t>Мои планы_____________________________________</w:t>
      </w:r>
      <w:r w:rsidR="00735B88" w:rsidRPr="000E45AB">
        <w:rPr>
          <w:rFonts w:ascii="Times New Roman" w:hAnsi="Times New Roman" w:cs="Times New Roman"/>
          <w:sz w:val="28"/>
          <w:szCs w:val="28"/>
        </w:rPr>
        <w:t>__________________________</w:t>
      </w:r>
    </w:p>
    <w:p w:rsidR="006841A9" w:rsidRPr="000E45AB" w:rsidRDefault="006841A9" w:rsidP="00EB5A5D">
      <w:pPr>
        <w:numPr>
          <w:ilvl w:val="0"/>
          <w:numId w:val="3"/>
        </w:numPr>
        <w:spacing w:after="0"/>
        <w:ind w:left="0"/>
        <w:jc w:val="both"/>
        <w:rPr>
          <w:rFonts w:ascii="Times New Roman" w:hAnsi="Times New Roman" w:cs="Times New Roman"/>
          <w:sz w:val="28"/>
          <w:szCs w:val="28"/>
        </w:rPr>
      </w:pPr>
      <w:r w:rsidRPr="000E45AB">
        <w:rPr>
          <w:rFonts w:ascii="Times New Roman" w:hAnsi="Times New Roman" w:cs="Times New Roman"/>
          <w:b/>
          <w:i/>
          <w:sz w:val="28"/>
          <w:szCs w:val="28"/>
        </w:rPr>
        <w:t>«Презентация уч-ся образовательных продуктов</w:t>
      </w:r>
      <w:r w:rsidRPr="000E45AB">
        <w:rPr>
          <w:rFonts w:ascii="Times New Roman" w:hAnsi="Times New Roman" w:cs="Times New Roman"/>
          <w:sz w:val="28"/>
          <w:szCs w:val="28"/>
        </w:rPr>
        <w:t xml:space="preserve">»: проектов, исследований, идей, схем, таблиц, решенных задач и т.д.. В процессе презентации уч-ся </w:t>
      </w:r>
      <w:r w:rsidRPr="000E45AB">
        <w:rPr>
          <w:rFonts w:ascii="Times New Roman" w:hAnsi="Times New Roman" w:cs="Times New Roman"/>
          <w:sz w:val="28"/>
          <w:szCs w:val="28"/>
        </w:rPr>
        <w:lastRenderedPageBreak/>
        <w:t>предлагаются критерии, с помощью которых сам выступающий и слушающие оценивают презентацию.</w:t>
      </w:r>
    </w:p>
    <w:p w:rsidR="006841A9" w:rsidRPr="000E45AB" w:rsidRDefault="006841A9" w:rsidP="00EB5A5D">
      <w:pPr>
        <w:numPr>
          <w:ilvl w:val="0"/>
          <w:numId w:val="3"/>
        </w:numPr>
        <w:spacing w:after="0"/>
        <w:ind w:left="0"/>
        <w:jc w:val="both"/>
        <w:rPr>
          <w:rFonts w:ascii="Times New Roman" w:hAnsi="Times New Roman" w:cs="Times New Roman"/>
          <w:sz w:val="28"/>
          <w:szCs w:val="28"/>
        </w:rPr>
      </w:pPr>
      <w:r w:rsidRPr="000E45AB">
        <w:rPr>
          <w:rFonts w:ascii="Times New Roman" w:hAnsi="Times New Roman" w:cs="Times New Roman"/>
          <w:b/>
          <w:i/>
          <w:sz w:val="28"/>
          <w:szCs w:val="28"/>
        </w:rPr>
        <w:t>«Работаем над критериями</w:t>
      </w:r>
      <w:r w:rsidRPr="000E45AB">
        <w:rPr>
          <w:rFonts w:ascii="Times New Roman" w:hAnsi="Times New Roman" w:cs="Times New Roman"/>
          <w:sz w:val="28"/>
          <w:szCs w:val="28"/>
        </w:rPr>
        <w:t>». Учитель организует на занятии разработку критериев, например, эффективного фак.занятия, успешного проекта, отличного сочинения.</w:t>
      </w:r>
    </w:p>
    <w:p w:rsidR="006841A9" w:rsidRPr="000E45AB" w:rsidRDefault="006841A9" w:rsidP="00EB5A5D">
      <w:pPr>
        <w:numPr>
          <w:ilvl w:val="0"/>
          <w:numId w:val="3"/>
        </w:numPr>
        <w:spacing w:after="0"/>
        <w:ind w:left="0"/>
        <w:jc w:val="both"/>
        <w:rPr>
          <w:rFonts w:ascii="Times New Roman" w:hAnsi="Times New Roman" w:cs="Times New Roman"/>
          <w:sz w:val="28"/>
          <w:szCs w:val="28"/>
        </w:rPr>
      </w:pPr>
      <w:r w:rsidRPr="000E45AB">
        <w:rPr>
          <w:rFonts w:ascii="Times New Roman" w:hAnsi="Times New Roman" w:cs="Times New Roman"/>
          <w:b/>
          <w:i/>
          <w:sz w:val="28"/>
          <w:szCs w:val="28"/>
        </w:rPr>
        <w:t>«Эталонный продукт».</w:t>
      </w:r>
      <w:r w:rsidRPr="000E45AB">
        <w:rPr>
          <w:rFonts w:ascii="Times New Roman" w:hAnsi="Times New Roman" w:cs="Times New Roman"/>
          <w:sz w:val="28"/>
          <w:szCs w:val="28"/>
        </w:rPr>
        <w:t xml:space="preserve"> Учитель  предлагает уч-ся ознакомиться с превосходной работой их сверстников, для того чтобы они могли сравнить с ней результаты своей работы.</w:t>
      </w:r>
    </w:p>
    <w:p w:rsidR="006841A9" w:rsidRPr="000E45AB" w:rsidRDefault="006841A9" w:rsidP="00EB5A5D">
      <w:pPr>
        <w:numPr>
          <w:ilvl w:val="0"/>
          <w:numId w:val="3"/>
        </w:numPr>
        <w:spacing w:after="0"/>
        <w:ind w:left="0"/>
        <w:jc w:val="both"/>
        <w:rPr>
          <w:rFonts w:ascii="Times New Roman" w:hAnsi="Times New Roman" w:cs="Times New Roman"/>
          <w:sz w:val="28"/>
          <w:szCs w:val="28"/>
        </w:rPr>
      </w:pPr>
      <w:r w:rsidRPr="000E45AB">
        <w:rPr>
          <w:rFonts w:ascii="Times New Roman" w:hAnsi="Times New Roman" w:cs="Times New Roman"/>
          <w:b/>
          <w:i/>
          <w:sz w:val="28"/>
          <w:szCs w:val="28"/>
        </w:rPr>
        <w:t>«Демонстрация учителем больших ожиданий от уч-ся».</w:t>
      </w:r>
      <w:r w:rsidRPr="000E45AB">
        <w:rPr>
          <w:rFonts w:ascii="Times New Roman" w:hAnsi="Times New Roman" w:cs="Times New Roman"/>
          <w:sz w:val="28"/>
          <w:szCs w:val="28"/>
        </w:rPr>
        <w:t xml:space="preserve"> Учитель выражает надежду, что уч-ся в следующий раз сможет подобную работу сделать значительно лучше, обсуждается, что для этого нужно изменить.</w:t>
      </w:r>
    </w:p>
    <w:p w:rsidR="006841A9" w:rsidRPr="000E45AB" w:rsidRDefault="006841A9" w:rsidP="00EB5A5D">
      <w:pPr>
        <w:numPr>
          <w:ilvl w:val="0"/>
          <w:numId w:val="3"/>
        </w:numPr>
        <w:spacing w:after="0"/>
        <w:ind w:left="0"/>
        <w:jc w:val="both"/>
        <w:rPr>
          <w:rFonts w:ascii="Times New Roman" w:hAnsi="Times New Roman" w:cs="Times New Roman"/>
          <w:b/>
          <w:i/>
          <w:sz w:val="28"/>
          <w:szCs w:val="28"/>
        </w:rPr>
      </w:pPr>
      <w:r w:rsidRPr="000E45AB">
        <w:rPr>
          <w:rFonts w:ascii="Times New Roman" w:hAnsi="Times New Roman" w:cs="Times New Roman"/>
          <w:b/>
          <w:i/>
          <w:sz w:val="28"/>
          <w:szCs w:val="28"/>
        </w:rPr>
        <w:t xml:space="preserve">«Выставки и конференции». </w:t>
      </w:r>
    </w:p>
    <w:p w:rsidR="006841A9" w:rsidRPr="000E45AB" w:rsidRDefault="006841A9" w:rsidP="00EB5A5D">
      <w:pPr>
        <w:numPr>
          <w:ilvl w:val="0"/>
          <w:numId w:val="3"/>
        </w:numPr>
        <w:spacing w:after="0"/>
        <w:ind w:left="0"/>
        <w:jc w:val="both"/>
        <w:rPr>
          <w:rFonts w:ascii="Times New Roman" w:hAnsi="Times New Roman" w:cs="Times New Roman"/>
          <w:b/>
          <w:i/>
          <w:sz w:val="28"/>
          <w:szCs w:val="28"/>
        </w:rPr>
      </w:pPr>
      <w:r w:rsidRPr="000E45AB">
        <w:rPr>
          <w:rFonts w:ascii="Times New Roman" w:hAnsi="Times New Roman" w:cs="Times New Roman"/>
          <w:b/>
          <w:i/>
          <w:sz w:val="28"/>
          <w:szCs w:val="28"/>
        </w:rPr>
        <w:t>«Портфолио учащегося».</w:t>
      </w:r>
    </w:p>
    <w:p w:rsidR="006841A9" w:rsidRPr="000E45AB" w:rsidRDefault="006841A9" w:rsidP="00EB5A5D">
      <w:pPr>
        <w:numPr>
          <w:ilvl w:val="0"/>
          <w:numId w:val="3"/>
        </w:numPr>
        <w:spacing w:after="0"/>
        <w:ind w:left="0"/>
        <w:jc w:val="both"/>
        <w:rPr>
          <w:rFonts w:ascii="Times New Roman" w:hAnsi="Times New Roman" w:cs="Times New Roman"/>
          <w:sz w:val="28"/>
          <w:szCs w:val="28"/>
        </w:rPr>
      </w:pPr>
      <w:r w:rsidRPr="000E45AB">
        <w:rPr>
          <w:rFonts w:ascii="Times New Roman" w:hAnsi="Times New Roman" w:cs="Times New Roman"/>
          <w:b/>
          <w:i/>
          <w:sz w:val="28"/>
          <w:szCs w:val="28"/>
        </w:rPr>
        <w:t>«Рефлексия»</w:t>
      </w:r>
      <w:r w:rsidRPr="000E45AB">
        <w:rPr>
          <w:rFonts w:ascii="Times New Roman" w:hAnsi="Times New Roman" w:cs="Times New Roman"/>
          <w:sz w:val="28"/>
          <w:szCs w:val="28"/>
        </w:rPr>
        <w:t xml:space="preserve"> - процесс самопознания субъектом внутренних психических актов, состояний и деятельности. При рефлексии происходит исследование уже осуществленной деятельности с целью фиксации ее результатов и повышения эффективности. Большой педагогический эффект достигается, если учитель спрашивает то, что ему неизвестно: о затруднениях, с которыми встретились ученики, переживаемых сомнениях, мотивах, которые побуждали к работе, о возможных неприятных ощущениях, об отношении и оценке учеником себя и своей деятельности (С.Т.Шацкий).</w:t>
      </w:r>
    </w:p>
    <w:p w:rsidR="006841A9" w:rsidRPr="000E45AB" w:rsidRDefault="006841A9" w:rsidP="00EB5A5D">
      <w:pPr>
        <w:spacing w:after="0"/>
        <w:jc w:val="both"/>
        <w:rPr>
          <w:rFonts w:ascii="Times New Roman" w:hAnsi="Times New Roman" w:cs="Times New Roman"/>
          <w:b/>
          <w:i/>
          <w:sz w:val="28"/>
          <w:szCs w:val="28"/>
        </w:rPr>
      </w:pPr>
      <w:r w:rsidRPr="000E45AB">
        <w:rPr>
          <w:rFonts w:ascii="Times New Roman" w:hAnsi="Times New Roman" w:cs="Times New Roman"/>
          <w:b/>
          <w:i/>
          <w:sz w:val="28"/>
          <w:szCs w:val="28"/>
        </w:rPr>
        <w:t>Методика ор</w:t>
      </w:r>
      <w:r w:rsidR="00735B88" w:rsidRPr="000E45AB">
        <w:rPr>
          <w:rFonts w:ascii="Times New Roman" w:hAnsi="Times New Roman" w:cs="Times New Roman"/>
          <w:b/>
          <w:i/>
          <w:sz w:val="28"/>
          <w:szCs w:val="28"/>
        </w:rPr>
        <w:t xml:space="preserve">ганизации рефлексии </w:t>
      </w:r>
      <w:r w:rsidRPr="000E45AB">
        <w:rPr>
          <w:rFonts w:ascii="Times New Roman" w:hAnsi="Times New Roman" w:cs="Times New Roman"/>
          <w:b/>
          <w:i/>
          <w:sz w:val="28"/>
          <w:szCs w:val="28"/>
        </w:rPr>
        <w:t xml:space="preserve"> включает в себя следующие этапы:</w:t>
      </w:r>
    </w:p>
    <w:p w:rsidR="006841A9" w:rsidRPr="000E45AB" w:rsidRDefault="006841A9" w:rsidP="00EB5A5D">
      <w:pPr>
        <w:numPr>
          <w:ilvl w:val="1"/>
          <w:numId w:val="3"/>
        </w:numPr>
        <w:spacing w:after="0"/>
        <w:ind w:left="0"/>
        <w:jc w:val="both"/>
        <w:rPr>
          <w:rFonts w:ascii="Times New Roman" w:hAnsi="Times New Roman" w:cs="Times New Roman"/>
          <w:sz w:val="28"/>
          <w:szCs w:val="28"/>
        </w:rPr>
      </w:pPr>
      <w:r w:rsidRPr="000E45AB">
        <w:rPr>
          <w:rFonts w:ascii="Times New Roman" w:hAnsi="Times New Roman" w:cs="Times New Roman"/>
          <w:sz w:val="28"/>
          <w:szCs w:val="28"/>
        </w:rPr>
        <w:t>Временная остановка деятельности, мысленное или письменное восстановление последовательности выполненных действий.</w:t>
      </w:r>
    </w:p>
    <w:p w:rsidR="006841A9" w:rsidRPr="000E45AB" w:rsidRDefault="006841A9" w:rsidP="00EB5A5D">
      <w:pPr>
        <w:numPr>
          <w:ilvl w:val="1"/>
          <w:numId w:val="3"/>
        </w:numPr>
        <w:spacing w:after="0"/>
        <w:ind w:left="0"/>
        <w:jc w:val="both"/>
        <w:rPr>
          <w:rFonts w:ascii="Times New Roman" w:hAnsi="Times New Roman" w:cs="Times New Roman"/>
          <w:sz w:val="28"/>
          <w:szCs w:val="28"/>
        </w:rPr>
      </w:pPr>
      <w:r w:rsidRPr="000E45AB">
        <w:rPr>
          <w:rFonts w:ascii="Times New Roman" w:hAnsi="Times New Roman" w:cs="Times New Roman"/>
          <w:sz w:val="28"/>
          <w:szCs w:val="28"/>
        </w:rPr>
        <w:t xml:space="preserve">Анализ последовательности действий с точки зрения ее эффективности, обнаружение и оценка использованных средств, действий, методов и приемов. </w:t>
      </w:r>
    </w:p>
    <w:p w:rsidR="006841A9" w:rsidRPr="000E45AB" w:rsidRDefault="006841A9" w:rsidP="00EB5A5D">
      <w:pPr>
        <w:numPr>
          <w:ilvl w:val="1"/>
          <w:numId w:val="3"/>
        </w:numPr>
        <w:spacing w:after="0"/>
        <w:ind w:left="0"/>
        <w:jc w:val="both"/>
        <w:rPr>
          <w:rFonts w:ascii="Times New Roman" w:hAnsi="Times New Roman" w:cs="Times New Roman"/>
          <w:sz w:val="28"/>
          <w:szCs w:val="28"/>
        </w:rPr>
      </w:pPr>
      <w:r w:rsidRPr="000E45AB">
        <w:rPr>
          <w:rFonts w:ascii="Times New Roman" w:hAnsi="Times New Roman" w:cs="Times New Roman"/>
          <w:sz w:val="28"/>
          <w:szCs w:val="28"/>
        </w:rPr>
        <w:t>Установление, в какой степени деятельность соответствовала сформулированным целям и задачам.</w:t>
      </w:r>
    </w:p>
    <w:p w:rsidR="006841A9" w:rsidRPr="000E45AB" w:rsidRDefault="006841A9" w:rsidP="00EB5A5D">
      <w:pPr>
        <w:numPr>
          <w:ilvl w:val="1"/>
          <w:numId w:val="3"/>
        </w:numPr>
        <w:spacing w:after="0"/>
        <w:ind w:left="0"/>
        <w:jc w:val="both"/>
        <w:rPr>
          <w:rFonts w:ascii="Times New Roman" w:hAnsi="Times New Roman" w:cs="Times New Roman"/>
          <w:sz w:val="28"/>
          <w:szCs w:val="28"/>
        </w:rPr>
      </w:pPr>
      <w:r w:rsidRPr="000E45AB">
        <w:rPr>
          <w:rFonts w:ascii="Times New Roman" w:hAnsi="Times New Roman" w:cs="Times New Roman"/>
          <w:sz w:val="28"/>
          <w:szCs w:val="28"/>
        </w:rPr>
        <w:t>Формулирование идей, гипотез путей в продолжении деятельности по достижению цели. Возможна коррекция первоначально сформулированной цели.</w:t>
      </w:r>
    </w:p>
    <w:p w:rsidR="006841A9" w:rsidRPr="000E45AB" w:rsidRDefault="006841A9" w:rsidP="00EB5A5D">
      <w:pPr>
        <w:spacing w:after="0"/>
        <w:jc w:val="both"/>
        <w:rPr>
          <w:rFonts w:ascii="Times New Roman" w:hAnsi="Times New Roman" w:cs="Times New Roman"/>
          <w:sz w:val="28"/>
          <w:szCs w:val="28"/>
        </w:rPr>
      </w:pPr>
      <w:r w:rsidRPr="000E45AB">
        <w:rPr>
          <w:rFonts w:ascii="Times New Roman" w:hAnsi="Times New Roman" w:cs="Times New Roman"/>
          <w:sz w:val="28"/>
          <w:szCs w:val="28"/>
        </w:rPr>
        <w:t xml:space="preserve">       Учитель может использовать вопросы: Что мы делали? Как можно охарактеризовать нашу деятельность? В какой последовательности мы работали? Какие затруднения испытывали? Как их преодолевали? Что мы сделали удачно? Что сделали нерационально? Что хорошо работало на сформулированную ранее цель? Какие резервы мы не использовали? На основе каких критериев можно оценить нашу (твою деятельность)? Как мы поступим в другой раз? Что и почему мы изменим в нашей работе? Какие факторы успешной работы мы сохраним в будущем?</w:t>
      </w:r>
    </w:p>
    <w:p w:rsidR="006841A9" w:rsidRPr="000E45AB" w:rsidRDefault="006841A9" w:rsidP="00EB5A5D">
      <w:pPr>
        <w:spacing w:after="0"/>
        <w:jc w:val="both"/>
        <w:rPr>
          <w:rFonts w:ascii="Times New Roman" w:hAnsi="Times New Roman" w:cs="Times New Roman"/>
          <w:sz w:val="28"/>
          <w:szCs w:val="28"/>
        </w:rPr>
      </w:pPr>
      <w:r w:rsidRPr="000E45AB">
        <w:rPr>
          <w:rFonts w:ascii="Times New Roman" w:hAnsi="Times New Roman" w:cs="Times New Roman"/>
          <w:sz w:val="28"/>
          <w:szCs w:val="28"/>
        </w:rPr>
        <w:lastRenderedPageBreak/>
        <w:t xml:space="preserve">       Может применяться как текущая – по ходу учебного процесса, так и итоговая рефлексия, завершающая определенный период изучаемой темы.</w:t>
      </w:r>
    </w:p>
    <w:p w:rsidR="006841A9" w:rsidRPr="000E45AB" w:rsidRDefault="00735B88" w:rsidP="00EB5A5D">
      <w:pPr>
        <w:spacing w:after="0"/>
        <w:jc w:val="both"/>
        <w:rPr>
          <w:rFonts w:ascii="Times New Roman" w:hAnsi="Times New Roman" w:cs="Times New Roman"/>
          <w:sz w:val="28"/>
          <w:szCs w:val="28"/>
        </w:rPr>
      </w:pPr>
      <w:r w:rsidRPr="000E45AB">
        <w:rPr>
          <w:rFonts w:ascii="Times New Roman" w:hAnsi="Times New Roman" w:cs="Times New Roman"/>
          <w:sz w:val="28"/>
          <w:szCs w:val="28"/>
        </w:rPr>
        <w:tab/>
        <w:t xml:space="preserve">По отдельным предметам разработаны программы факультативных занятий </w:t>
      </w:r>
      <w:r w:rsidR="00EB5A5D" w:rsidRPr="000E45AB">
        <w:rPr>
          <w:rFonts w:ascii="Times New Roman" w:hAnsi="Times New Roman" w:cs="Times New Roman"/>
          <w:sz w:val="28"/>
          <w:szCs w:val="28"/>
        </w:rPr>
        <w:t>для 9 класса по подготовке к изучению предмета на повышенном уровне. Это касается белорусского языка (</w:t>
      </w:r>
      <w:r w:rsidR="00EB5A5D" w:rsidRPr="000E45AB">
        <w:rPr>
          <w:rFonts w:ascii="Times New Roman" w:eastAsia="Times New Roman" w:hAnsi="Times New Roman" w:cs="Times New Roman"/>
          <w:sz w:val="28"/>
          <w:szCs w:val="28"/>
          <w:lang w:val="be-BY"/>
        </w:rPr>
        <w:t>«Рыхтуемся да вывучэння беларускай мовы на павышаным узроўні»), русского языка (“Русский язык. Обобщающий факультативный курс”), географии (</w:t>
      </w:r>
      <w:r w:rsidR="00EB5A5D" w:rsidRPr="000E45AB">
        <w:rPr>
          <w:rFonts w:ascii="Times New Roman" w:hAnsi="Times New Roman"/>
          <w:color w:val="000000" w:themeColor="text1"/>
          <w:sz w:val="28"/>
          <w:szCs w:val="28"/>
        </w:rPr>
        <w:t>«Учебная программа обобщающих факультативных занятий по учебному предмету «География»), биологии (</w:t>
      </w:r>
      <w:r w:rsidR="00EB5A5D" w:rsidRPr="000E45AB">
        <w:rPr>
          <w:rFonts w:ascii="Times New Roman" w:hAnsi="Times New Roman"/>
          <w:sz w:val="28"/>
          <w:szCs w:val="28"/>
        </w:rPr>
        <w:t>«Биологические знания в жизни человека»</w:t>
      </w:r>
      <w:r w:rsidR="00EB5A5D" w:rsidRPr="000E45AB">
        <w:rPr>
          <w:rFonts w:ascii="Times New Roman" w:hAnsi="Times New Roman" w:cs="Times New Roman"/>
          <w:sz w:val="28"/>
          <w:szCs w:val="28"/>
        </w:rPr>
        <w:t xml:space="preserve"> ).</w:t>
      </w:r>
    </w:p>
    <w:p w:rsidR="00BE3BA3" w:rsidRPr="000E45AB" w:rsidRDefault="00EB5A5D" w:rsidP="00AF1C3A">
      <w:pPr>
        <w:spacing w:after="0"/>
        <w:jc w:val="both"/>
        <w:rPr>
          <w:rFonts w:ascii="Times New Roman" w:hAnsi="Times New Roman" w:cs="Times New Roman"/>
          <w:sz w:val="28"/>
          <w:szCs w:val="28"/>
        </w:rPr>
      </w:pPr>
      <w:r w:rsidRPr="000E45AB">
        <w:rPr>
          <w:rFonts w:ascii="Times New Roman" w:hAnsi="Times New Roman" w:cs="Times New Roman"/>
          <w:sz w:val="28"/>
          <w:szCs w:val="28"/>
        </w:rPr>
        <w:tab/>
        <w:t xml:space="preserve">Реализация содержания данных программ предусматривает использование активных форм и методов обучения: диспуты, занятия-коммуникации, коллективное обсуждение, составление обобщающих схем и таблиц, составление алгоритмов, выступления с сообщениями, </w:t>
      </w:r>
      <w:r w:rsidR="00035D5E" w:rsidRPr="000E45AB">
        <w:rPr>
          <w:rFonts w:ascii="Times New Roman" w:hAnsi="Times New Roman" w:cs="Times New Roman"/>
          <w:sz w:val="28"/>
          <w:szCs w:val="28"/>
        </w:rPr>
        <w:t xml:space="preserve">выполнение тестовых работ, написание творческих работ. </w:t>
      </w:r>
      <w:r w:rsidRPr="000E45AB">
        <w:rPr>
          <w:rFonts w:ascii="Times New Roman" w:hAnsi="Times New Roman" w:cs="Times New Roman"/>
          <w:sz w:val="28"/>
          <w:szCs w:val="28"/>
        </w:rPr>
        <w:t>В  программах обозначены виды работ для осуществления контроля за результатами учебной деятельности учащихся. Достаточно четко это прослеживается в программе по белорусскому языку, есть некоторые указания на виды оценочной деятельности в программе по русскому языку.</w:t>
      </w:r>
      <w:r w:rsidR="00035D5E" w:rsidRPr="000E45AB">
        <w:rPr>
          <w:rFonts w:ascii="Times New Roman" w:hAnsi="Times New Roman" w:cs="Times New Roman"/>
          <w:sz w:val="28"/>
          <w:szCs w:val="28"/>
        </w:rPr>
        <w:t xml:space="preserve">(Обучающий диктант, редактирование текстов, изложение с творческим заданием, переводы текстов с одного языка на другой, </w:t>
      </w:r>
      <w:r w:rsidR="00AF1C3A" w:rsidRPr="000E45AB">
        <w:rPr>
          <w:rFonts w:ascii="Times New Roman" w:hAnsi="Times New Roman" w:cs="Times New Roman"/>
          <w:sz w:val="28"/>
          <w:szCs w:val="28"/>
        </w:rPr>
        <w:t xml:space="preserve">тестовые работы, составление орфографических словарей по определенной теме, </w:t>
      </w:r>
      <w:r w:rsidR="00293C2B" w:rsidRPr="000E45AB">
        <w:rPr>
          <w:rFonts w:ascii="Times New Roman" w:hAnsi="Times New Roman" w:cs="Times New Roman"/>
          <w:sz w:val="28"/>
          <w:szCs w:val="28"/>
        </w:rPr>
        <w:t>составление плана, тезисов, конспекта текста;подготовка сообщений по плану, алгоритму, схеме;составление словарной статьи;проведение анализа текста по указанным критериям;написание рассказа, эссе и т.д.</w:t>
      </w:r>
      <w:r w:rsidR="00AF1C3A" w:rsidRPr="000E45AB">
        <w:rPr>
          <w:rFonts w:ascii="Times New Roman" w:hAnsi="Times New Roman" w:cs="Times New Roman"/>
          <w:sz w:val="28"/>
          <w:szCs w:val="28"/>
        </w:rPr>
        <w:t>)</w:t>
      </w:r>
    </w:p>
    <w:p w:rsidR="00AF1C3A" w:rsidRPr="000E45AB" w:rsidRDefault="00AF1C3A" w:rsidP="00AF1C3A">
      <w:pPr>
        <w:widowControl w:val="0"/>
        <w:tabs>
          <w:tab w:val="left" w:pos="709"/>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0E45AB">
        <w:rPr>
          <w:rFonts w:ascii="Times New Roman" w:hAnsi="Times New Roman" w:cs="Times New Roman"/>
          <w:sz w:val="28"/>
          <w:szCs w:val="28"/>
        </w:rPr>
        <w:t>С 2016 года внесены изменения в Методические рекомендации по формированию культуры устной и письменной речи в учреждениях образования, реализуюших программы общего среднего образования, в части количества контрольных работ в Х-Х</w:t>
      </w:r>
      <w:r w:rsidRPr="000E45AB">
        <w:rPr>
          <w:rFonts w:ascii="Times New Roman" w:hAnsi="Times New Roman" w:cs="Times New Roman"/>
          <w:sz w:val="28"/>
          <w:szCs w:val="28"/>
          <w:lang w:val="en-US"/>
        </w:rPr>
        <w:t>I</w:t>
      </w:r>
      <w:r w:rsidRPr="000E45AB">
        <w:rPr>
          <w:rFonts w:ascii="Times New Roman" w:hAnsi="Times New Roman" w:cs="Times New Roman"/>
          <w:sz w:val="28"/>
          <w:szCs w:val="28"/>
        </w:rPr>
        <w:t xml:space="preserve"> классах при изучении учебных предметов на повышенном уровне. </w:t>
      </w:r>
    </w:p>
    <w:tbl>
      <w:tblPr>
        <w:tblW w:w="5000" w:type="pct"/>
        <w:tblBorders>
          <w:top w:val="single" w:sz="2" w:space="0" w:color="auto"/>
          <w:left w:val="single" w:sz="2" w:space="0" w:color="auto"/>
          <w:bottom w:val="single" w:sz="2" w:space="0" w:color="auto"/>
          <w:right w:val="single" w:sz="2" w:space="0" w:color="auto"/>
        </w:tblBorders>
        <w:tblLook w:val="0000"/>
      </w:tblPr>
      <w:tblGrid>
        <w:gridCol w:w="3002"/>
        <w:gridCol w:w="736"/>
        <w:gridCol w:w="730"/>
        <w:gridCol w:w="760"/>
        <w:gridCol w:w="1105"/>
        <w:gridCol w:w="1103"/>
        <w:gridCol w:w="1209"/>
        <w:gridCol w:w="1209"/>
      </w:tblGrid>
      <w:tr w:rsidR="00AF1C3A" w:rsidRPr="000E45AB" w:rsidTr="00AF1C3A">
        <w:tc>
          <w:tcPr>
            <w:tcW w:w="1530" w:type="pct"/>
            <w:vMerge w:val="restart"/>
            <w:tcBorders>
              <w:bottom w:val="single" w:sz="2" w:space="0" w:color="auto"/>
              <w:right w:val="single" w:sz="2" w:space="0" w:color="auto"/>
            </w:tcBorders>
            <w:vAlign w:val="center"/>
          </w:tcPr>
          <w:p w:rsidR="00AF1C3A" w:rsidRPr="000E45AB" w:rsidRDefault="00AF1C3A" w:rsidP="00AF1C3A">
            <w:pPr>
              <w:pStyle w:val="table10"/>
              <w:jc w:val="both"/>
              <w:rPr>
                <w:sz w:val="28"/>
                <w:szCs w:val="28"/>
              </w:rPr>
            </w:pPr>
            <w:r w:rsidRPr="000E45AB">
              <w:rPr>
                <w:sz w:val="28"/>
                <w:szCs w:val="28"/>
              </w:rPr>
              <w:t>Віды работ</w:t>
            </w:r>
          </w:p>
        </w:tc>
        <w:tc>
          <w:tcPr>
            <w:tcW w:w="3470" w:type="pct"/>
            <w:gridSpan w:val="7"/>
            <w:tcBorders>
              <w:left w:val="single" w:sz="2" w:space="0" w:color="auto"/>
              <w:bottom w:val="single" w:sz="2" w:space="0" w:color="auto"/>
            </w:tcBorders>
            <w:vAlign w:val="center"/>
          </w:tcPr>
          <w:p w:rsidR="00AF1C3A" w:rsidRPr="000E45AB" w:rsidRDefault="00AF1C3A" w:rsidP="00AF1C3A">
            <w:pPr>
              <w:pStyle w:val="table10"/>
              <w:jc w:val="both"/>
              <w:rPr>
                <w:sz w:val="28"/>
                <w:szCs w:val="28"/>
              </w:rPr>
            </w:pPr>
            <w:r w:rsidRPr="000E45AB">
              <w:rPr>
                <w:sz w:val="28"/>
                <w:szCs w:val="28"/>
              </w:rPr>
              <w:t xml:space="preserve">Колькасцькантрольных работ </w:t>
            </w:r>
            <w:r w:rsidRPr="000E45AB">
              <w:rPr>
                <w:sz w:val="28"/>
                <w:szCs w:val="28"/>
                <w:lang w:val="be-BY"/>
              </w:rPr>
              <w:t xml:space="preserve">у навучальны год </w:t>
            </w:r>
            <w:r w:rsidRPr="000E45AB">
              <w:rPr>
                <w:sz w:val="28"/>
                <w:szCs w:val="28"/>
              </w:rPr>
              <w:t>па класах</w:t>
            </w:r>
          </w:p>
        </w:tc>
      </w:tr>
      <w:tr w:rsidR="00AF1C3A" w:rsidRPr="000E45AB" w:rsidTr="00AF1C3A">
        <w:trPr>
          <w:trHeight w:val="240"/>
        </w:trPr>
        <w:tc>
          <w:tcPr>
            <w:tcW w:w="0" w:type="auto"/>
            <w:vMerge/>
            <w:tcBorders>
              <w:bottom w:val="single" w:sz="2" w:space="0" w:color="auto"/>
              <w:right w:val="single" w:sz="2" w:space="0" w:color="auto"/>
            </w:tcBorders>
            <w:vAlign w:val="center"/>
          </w:tcPr>
          <w:p w:rsidR="00AF1C3A" w:rsidRPr="000E45AB" w:rsidRDefault="00AF1C3A" w:rsidP="00AF1C3A">
            <w:pPr>
              <w:spacing w:after="0"/>
              <w:jc w:val="both"/>
              <w:rPr>
                <w:rFonts w:ascii="Times New Roman" w:eastAsia="Times New Roman" w:hAnsi="Times New Roman" w:cs="Times New Roman"/>
                <w:sz w:val="28"/>
                <w:szCs w:val="28"/>
              </w:rPr>
            </w:pPr>
          </w:p>
        </w:tc>
        <w:tc>
          <w:tcPr>
            <w:tcW w:w="380" w:type="pct"/>
            <w:tcBorders>
              <w:top w:val="single" w:sz="2" w:space="0" w:color="auto"/>
              <w:left w:val="single" w:sz="2" w:space="0" w:color="auto"/>
              <w:bottom w:val="single" w:sz="2" w:space="0" w:color="auto"/>
              <w:right w:val="single" w:sz="2" w:space="0" w:color="auto"/>
            </w:tcBorders>
            <w:vAlign w:val="center"/>
          </w:tcPr>
          <w:p w:rsidR="00AF1C3A" w:rsidRPr="000E45AB" w:rsidRDefault="00AF1C3A" w:rsidP="00AF1C3A">
            <w:pPr>
              <w:pStyle w:val="table10"/>
              <w:jc w:val="both"/>
              <w:rPr>
                <w:sz w:val="28"/>
                <w:szCs w:val="28"/>
              </w:rPr>
            </w:pPr>
            <w:r w:rsidRPr="000E45AB">
              <w:rPr>
                <w:sz w:val="28"/>
                <w:szCs w:val="28"/>
              </w:rPr>
              <w:t>V</w:t>
            </w:r>
          </w:p>
        </w:tc>
        <w:tc>
          <w:tcPr>
            <w:tcW w:w="377" w:type="pct"/>
            <w:tcBorders>
              <w:top w:val="single" w:sz="2" w:space="0" w:color="auto"/>
              <w:left w:val="single" w:sz="2" w:space="0" w:color="auto"/>
              <w:bottom w:val="single" w:sz="2" w:space="0" w:color="auto"/>
              <w:right w:val="single" w:sz="2" w:space="0" w:color="auto"/>
            </w:tcBorders>
            <w:vAlign w:val="center"/>
          </w:tcPr>
          <w:p w:rsidR="00AF1C3A" w:rsidRPr="000E45AB" w:rsidRDefault="00AF1C3A" w:rsidP="00AF1C3A">
            <w:pPr>
              <w:pStyle w:val="table10"/>
              <w:jc w:val="both"/>
              <w:rPr>
                <w:sz w:val="28"/>
                <w:szCs w:val="28"/>
              </w:rPr>
            </w:pPr>
            <w:r w:rsidRPr="000E45AB">
              <w:rPr>
                <w:sz w:val="28"/>
                <w:szCs w:val="28"/>
              </w:rPr>
              <w:t>VІ</w:t>
            </w:r>
          </w:p>
        </w:tc>
        <w:tc>
          <w:tcPr>
            <w:tcW w:w="392" w:type="pct"/>
            <w:tcBorders>
              <w:top w:val="single" w:sz="2" w:space="0" w:color="auto"/>
              <w:left w:val="single" w:sz="2" w:space="0" w:color="auto"/>
              <w:bottom w:val="single" w:sz="2" w:space="0" w:color="auto"/>
              <w:right w:val="single" w:sz="2" w:space="0" w:color="auto"/>
            </w:tcBorders>
            <w:vAlign w:val="center"/>
          </w:tcPr>
          <w:p w:rsidR="00AF1C3A" w:rsidRPr="000E45AB" w:rsidRDefault="00AF1C3A" w:rsidP="00AF1C3A">
            <w:pPr>
              <w:pStyle w:val="table10"/>
              <w:jc w:val="both"/>
              <w:rPr>
                <w:sz w:val="28"/>
                <w:szCs w:val="28"/>
              </w:rPr>
            </w:pPr>
            <w:r w:rsidRPr="000E45AB">
              <w:rPr>
                <w:sz w:val="28"/>
                <w:szCs w:val="28"/>
              </w:rPr>
              <w:t>VІІ</w:t>
            </w:r>
          </w:p>
        </w:tc>
        <w:tc>
          <w:tcPr>
            <w:tcW w:w="567" w:type="pct"/>
            <w:tcBorders>
              <w:top w:val="single" w:sz="2" w:space="0" w:color="auto"/>
              <w:left w:val="single" w:sz="2" w:space="0" w:color="auto"/>
              <w:bottom w:val="single" w:sz="2" w:space="0" w:color="auto"/>
              <w:right w:val="single" w:sz="2" w:space="0" w:color="auto"/>
            </w:tcBorders>
            <w:vAlign w:val="center"/>
          </w:tcPr>
          <w:p w:rsidR="00AF1C3A" w:rsidRPr="000E45AB" w:rsidRDefault="00AF1C3A" w:rsidP="00AF1C3A">
            <w:pPr>
              <w:pStyle w:val="table10"/>
              <w:jc w:val="both"/>
              <w:rPr>
                <w:sz w:val="28"/>
                <w:szCs w:val="28"/>
              </w:rPr>
            </w:pPr>
            <w:r w:rsidRPr="000E45AB">
              <w:rPr>
                <w:sz w:val="28"/>
                <w:szCs w:val="28"/>
              </w:rPr>
              <w:t>VІІІ</w:t>
            </w:r>
          </w:p>
        </w:tc>
        <w:tc>
          <w:tcPr>
            <w:tcW w:w="566" w:type="pct"/>
            <w:tcBorders>
              <w:top w:val="single" w:sz="2" w:space="0" w:color="auto"/>
              <w:left w:val="single" w:sz="2" w:space="0" w:color="auto"/>
              <w:bottom w:val="single" w:sz="2" w:space="0" w:color="auto"/>
              <w:right w:val="single" w:sz="2" w:space="0" w:color="auto"/>
            </w:tcBorders>
            <w:vAlign w:val="center"/>
          </w:tcPr>
          <w:p w:rsidR="00AF1C3A" w:rsidRPr="000E45AB" w:rsidRDefault="00AF1C3A" w:rsidP="00AF1C3A">
            <w:pPr>
              <w:pStyle w:val="table10"/>
              <w:jc w:val="both"/>
              <w:rPr>
                <w:sz w:val="28"/>
                <w:szCs w:val="28"/>
                <w:lang w:val="be-BY"/>
              </w:rPr>
            </w:pPr>
            <w:r w:rsidRPr="000E45AB">
              <w:rPr>
                <w:sz w:val="28"/>
                <w:szCs w:val="28"/>
              </w:rPr>
              <w:t xml:space="preserve">ІХ </w:t>
            </w:r>
          </w:p>
        </w:tc>
        <w:tc>
          <w:tcPr>
            <w:tcW w:w="578" w:type="pct"/>
            <w:tcBorders>
              <w:top w:val="single" w:sz="2" w:space="0" w:color="auto"/>
              <w:left w:val="single" w:sz="2" w:space="0" w:color="auto"/>
              <w:bottom w:val="single" w:sz="2" w:space="0" w:color="auto"/>
              <w:right w:val="single" w:sz="2" w:space="0" w:color="auto"/>
            </w:tcBorders>
            <w:vAlign w:val="center"/>
          </w:tcPr>
          <w:p w:rsidR="00AF1C3A" w:rsidRPr="000E45AB" w:rsidRDefault="00AF1C3A" w:rsidP="00AF1C3A">
            <w:pPr>
              <w:pStyle w:val="table10"/>
              <w:jc w:val="both"/>
              <w:rPr>
                <w:sz w:val="28"/>
                <w:szCs w:val="28"/>
              </w:rPr>
            </w:pPr>
            <w:r w:rsidRPr="000E45AB">
              <w:rPr>
                <w:sz w:val="28"/>
                <w:szCs w:val="28"/>
              </w:rPr>
              <w:t>Х</w:t>
            </w:r>
          </w:p>
          <w:p w:rsidR="00AF1C3A" w:rsidRPr="000E45AB" w:rsidRDefault="00AF1C3A" w:rsidP="00AF1C3A">
            <w:pPr>
              <w:pStyle w:val="table10"/>
              <w:jc w:val="both"/>
              <w:rPr>
                <w:sz w:val="28"/>
                <w:szCs w:val="28"/>
                <w:lang w:val="be-BY"/>
              </w:rPr>
            </w:pPr>
            <w:r w:rsidRPr="000E45AB">
              <w:rPr>
                <w:sz w:val="28"/>
                <w:szCs w:val="28"/>
              </w:rPr>
              <w:t>(</w:t>
            </w:r>
            <w:r w:rsidRPr="000E45AB">
              <w:rPr>
                <w:sz w:val="28"/>
                <w:szCs w:val="28"/>
                <w:lang w:val="be-BY"/>
              </w:rPr>
              <w:t>базавы/</w:t>
            </w:r>
          </w:p>
          <w:p w:rsidR="00AF1C3A" w:rsidRPr="000E45AB" w:rsidRDefault="00AF1C3A" w:rsidP="00AF1C3A">
            <w:pPr>
              <w:pStyle w:val="table10"/>
              <w:jc w:val="both"/>
              <w:rPr>
                <w:sz w:val="28"/>
                <w:szCs w:val="28"/>
                <w:lang w:val="be-BY"/>
              </w:rPr>
            </w:pPr>
            <w:r w:rsidRPr="000E45AB">
              <w:rPr>
                <w:sz w:val="28"/>
                <w:szCs w:val="28"/>
                <w:lang w:val="be-BY"/>
              </w:rPr>
              <w:t>павыш.)</w:t>
            </w:r>
          </w:p>
        </w:tc>
        <w:tc>
          <w:tcPr>
            <w:tcW w:w="610" w:type="pct"/>
            <w:tcBorders>
              <w:top w:val="single" w:sz="2" w:space="0" w:color="auto"/>
              <w:left w:val="single" w:sz="2" w:space="0" w:color="auto"/>
              <w:bottom w:val="single" w:sz="2" w:space="0" w:color="auto"/>
            </w:tcBorders>
            <w:vAlign w:val="center"/>
          </w:tcPr>
          <w:p w:rsidR="00AF1C3A" w:rsidRPr="000E45AB" w:rsidRDefault="00AF1C3A" w:rsidP="00AF1C3A">
            <w:pPr>
              <w:pStyle w:val="table10"/>
              <w:jc w:val="both"/>
              <w:rPr>
                <w:sz w:val="28"/>
                <w:szCs w:val="28"/>
              </w:rPr>
            </w:pPr>
            <w:r w:rsidRPr="000E45AB">
              <w:rPr>
                <w:sz w:val="28"/>
                <w:szCs w:val="28"/>
              </w:rPr>
              <w:t xml:space="preserve">ХІ </w:t>
            </w:r>
          </w:p>
          <w:p w:rsidR="00AF1C3A" w:rsidRPr="000E45AB" w:rsidRDefault="00AF1C3A" w:rsidP="00AF1C3A">
            <w:pPr>
              <w:pStyle w:val="table10"/>
              <w:jc w:val="both"/>
              <w:rPr>
                <w:sz w:val="28"/>
                <w:szCs w:val="28"/>
              </w:rPr>
            </w:pPr>
            <w:r w:rsidRPr="000E45AB">
              <w:rPr>
                <w:sz w:val="28"/>
                <w:szCs w:val="28"/>
              </w:rPr>
              <w:t>(базавы/</w:t>
            </w:r>
          </w:p>
          <w:p w:rsidR="00AF1C3A" w:rsidRPr="000E45AB" w:rsidRDefault="00AF1C3A" w:rsidP="00AF1C3A">
            <w:pPr>
              <w:pStyle w:val="table10"/>
              <w:jc w:val="both"/>
              <w:rPr>
                <w:sz w:val="28"/>
                <w:szCs w:val="28"/>
              </w:rPr>
            </w:pPr>
            <w:r w:rsidRPr="000E45AB">
              <w:rPr>
                <w:sz w:val="28"/>
                <w:szCs w:val="28"/>
              </w:rPr>
              <w:t>павыш.)</w:t>
            </w:r>
          </w:p>
        </w:tc>
      </w:tr>
      <w:tr w:rsidR="00AF1C3A" w:rsidRPr="000E45AB" w:rsidTr="00AF1C3A">
        <w:tc>
          <w:tcPr>
            <w:tcW w:w="5000" w:type="pct"/>
            <w:gridSpan w:val="8"/>
            <w:tcBorders>
              <w:top w:val="single" w:sz="2" w:space="0" w:color="auto"/>
              <w:bottom w:val="single" w:sz="2" w:space="0" w:color="auto"/>
            </w:tcBorders>
          </w:tcPr>
          <w:p w:rsidR="00AF1C3A" w:rsidRPr="000E45AB" w:rsidRDefault="00AF1C3A" w:rsidP="00AF1C3A">
            <w:pPr>
              <w:pStyle w:val="table10"/>
              <w:jc w:val="both"/>
              <w:rPr>
                <w:sz w:val="28"/>
                <w:szCs w:val="28"/>
              </w:rPr>
            </w:pPr>
            <w:r w:rsidRPr="000E45AB">
              <w:rPr>
                <w:sz w:val="28"/>
                <w:szCs w:val="28"/>
                <w:lang w:val="be-BY"/>
              </w:rPr>
              <w:t xml:space="preserve">Вучэбны прадмет ”Беларуская </w:t>
            </w:r>
            <w:r w:rsidRPr="000E45AB">
              <w:rPr>
                <w:sz w:val="28"/>
                <w:szCs w:val="28"/>
              </w:rPr>
              <w:t>мова</w:t>
            </w:r>
            <w:r w:rsidRPr="000E45AB">
              <w:rPr>
                <w:sz w:val="28"/>
                <w:szCs w:val="28"/>
                <w:lang w:val="be-BY"/>
              </w:rPr>
              <w:t xml:space="preserve">“ </w:t>
            </w:r>
          </w:p>
        </w:tc>
      </w:tr>
      <w:tr w:rsidR="00AF1C3A" w:rsidRPr="000E45AB" w:rsidTr="00AF1C3A">
        <w:tc>
          <w:tcPr>
            <w:tcW w:w="1530" w:type="pct"/>
            <w:tcBorders>
              <w:top w:val="single" w:sz="2" w:space="0" w:color="auto"/>
              <w:bottom w:val="single" w:sz="2" w:space="0" w:color="auto"/>
              <w:right w:val="single" w:sz="2" w:space="0" w:color="auto"/>
            </w:tcBorders>
          </w:tcPr>
          <w:p w:rsidR="00AF1C3A" w:rsidRPr="000E45AB" w:rsidRDefault="00AF1C3A" w:rsidP="00AF1C3A">
            <w:pPr>
              <w:pStyle w:val="table10"/>
              <w:jc w:val="both"/>
              <w:rPr>
                <w:sz w:val="28"/>
                <w:szCs w:val="28"/>
              </w:rPr>
            </w:pPr>
            <w:r w:rsidRPr="000E45AB">
              <w:rPr>
                <w:sz w:val="28"/>
                <w:szCs w:val="28"/>
              </w:rPr>
              <w:t>Дыктанты</w:t>
            </w:r>
          </w:p>
        </w:tc>
        <w:tc>
          <w:tcPr>
            <w:tcW w:w="380"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3</w:t>
            </w:r>
          </w:p>
        </w:tc>
        <w:tc>
          <w:tcPr>
            <w:tcW w:w="37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3</w:t>
            </w:r>
          </w:p>
        </w:tc>
        <w:tc>
          <w:tcPr>
            <w:tcW w:w="392"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3</w:t>
            </w:r>
          </w:p>
        </w:tc>
        <w:tc>
          <w:tcPr>
            <w:tcW w:w="56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3</w:t>
            </w:r>
          </w:p>
        </w:tc>
        <w:tc>
          <w:tcPr>
            <w:tcW w:w="566"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3</w:t>
            </w:r>
          </w:p>
        </w:tc>
        <w:tc>
          <w:tcPr>
            <w:tcW w:w="578"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lang w:val="be-BY"/>
              </w:rPr>
            </w:pPr>
            <w:r w:rsidRPr="000E45AB">
              <w:rPr>
                <w:b/>
                <w:sz w:val="28"/>
                <w:szCs w:val="28"/>
              </w:rPr>
              <w:t>2</w:t>
            </w:r>
            <w:r w:rsidRPr="000E45AB">
              <w:rPr>
                <w:b/>
                <w:sz w:val="28"/>
                <w:szCs w:val="28"/>
                <w:lang w:val="be-BY"/>
              </w:rPr>
              <w:t xml:space="preserve">/4 </w:t>
            </w:r>
          </w:p>
        </w:tc>
        <w:tc>
          <w:tcPr>
            <w:tcW w:w="610" w:type="pct"/>
            <w:tcBorders>
              <w:top w:val="single" w:sz="2" w:space="0" w:color="auto"/>
              <w:left w:val="single" w:sz="2" w:space="0" w:color="auto"/>
              <w:bottom w:val="single" w:sz="2" w:space="0" w:color="auto"/>
            </w:tcBorders>
          </w:tcPr>
          <w:p w:rsidR="00AF1C3A" w:rsidRPr="000E45AB" w:rsidRDefault="00AF1C3A" w:rsidP="00AF1C3A">
            <w:pPr>
              <w:pStyle w:val="table10"/>
              <w:jc w:val="both"/>
              <w:rPr>
                <w:b/>
                <w:sz w:val="28"/>
                <w:szCs w:val="28"/>
              </w:rPr>
            </w:pPr>
            <w:r w:rsidRPr="000E45AB">
              <w:rPr>
                <w:b/>
                <w:sz w:val="28"/>
                <w:szCs w:val="28"/>
              </w:rPr>
              <w:t xml:space="preserve">2/4 </w:t>
            </w:r>
          </w:p>
        </w:tc>
      </w:tr>
      <w:tr w:rsidR="00AF1C3A" w:rsidRPr="000E45AB" w:rsidTr="00AF1C3A">
        <w:tc>
          <w:tcPr>
            <w:tcW w:w="1530" w:type="pct"/>
            <w:tcBorders>
              <w:top w:val="single" w:sz="2" w:space="0" w:color="auto"/>
              <w:bottom w:val="single" w:sz="2" w:space="0" w:color="auto"/>
              <w:right w:val="single" w:sz="2" w:space="0" w:color="auto"/>
            </w:tcBorders>
          </w:tcPr>
          <w:p w:rsidR="00AF1C3A" w:rsidRPr="000E45AB" w:rsidRDefault="00AF1C3A" w:rsidP="00AF1C3A">
            <w:pPr>
              <w:pStyle w:val="table10"/>
              <w:jc w:val="both"/>
              <w:rPr>
                <w:sz w:val="28"/>
                <w:szCs w:val="28"/>
              </w:rPr>
            </w:pPr>
            <w:r w:rsidRPr="000E45AB">
              <w:rPr>
                <w:sz w:val="28"/>
                <w:szCs w:val="28"/>
              </w:rPr>
              <w:t>Пераказы</w:t>
            </w:r>
          </w:p>
        </w:tc>
        <w:tc>
          <w:tcPr>
            <w:tcW w:w="380"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2</w:t>
            </w:r>
          </w:p>
        </w:tc>
        <w:tc>
          <w:tcPr>
            <w:tcW w:w="37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2</w:t>
            </w:r>
          </w:p>
        </w:tc>
        <w:tc>
          <w:tcPr>
            <w:tcW w:w="392"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2</w:t>
            </w:r>
          </w:p>
        </w:tc>
        <w:tc>
          <w:tcPr>
            <w:tcW w:w="56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lang w:val="be-BY"/>
              </w:rPr>
            </w:pPr>
            <w:r w:rsidRPr="000E45AB">
              <w:rPr>
                <w:b/>
                <w:sz w:val="28"/>
                <w:szCs w:val="28"/>
              </w:rPr>
              <w:t>2</w:t>
            </w:r>
            <w:r w:rsidRPr="000E45AB">
              <w:rPr>
                <w:b/>
                <w:sz w:val="28"/>
                <w:szCs w:val="28"/>
                <w:lang w:val="be-BY"/>
              </w:rPr>
              <w:t>*</w:t>
            </w:r>
          </w:p>
        </w:tc>
        <w:tc>
          <w:tcPr>
            <w:tcW w:w="566"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lang w:val="be-BY"/>
              </w:rPr>
            </w:pPr>
            <w:r w:rsidRPr="000E45AB">
              <w:rPr>
                <w:b/>
                <w:sz w:val="28"/>
                <w:szCs w:val="28"/>
              </w:rPr>
              <w:t>2</w:t>
            </w:r>
          </w:p>
        </w:tc>
        <w:tc>
          <w:tcPr>
            <w:tcW w:w="578"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lang w:val="be-BY"/>
              </w:rPr>
            </w:pPr>
            <w:r w:rsidRPr="000E45AB">
              <w:rPr>
                <w:b/>
                <w:sz w:val="28"/>
                <w:szCs w:val="28"/>
              </w:rPr>
              <w:t>2</w:t>
            </w:r>
            <w:r w:rsidRPr="000E45AB">
              <w:rPr>
                <w:b/>
                <w:sz w:val="28"/>
                <w:szCs w:val="28"/>
                <w:lang w:val="be-BY"/>
              </w:rPr>
              <w:t xml:space="preserve">/4 </w:t>
            </w:r>
          </w:p>
        </w:tc>
        <w:tc>
          <w:tcPr>
            <w:tcW w:w="610" w:type="pct"/>
            <w:tcBorders>
              <w:top w:val="single" w:sz="2" w:space="0" w:color="auto"/>
              <w:left w:val="single" w:sz="2" w:space="0" w:color="auto"/>
              <w:bottom w:val="single" w:sz="2" w:space="0" w:color="auto"/>
            </w:tcBorders>
          </w:tcPr>
          <w:p w:rsidR="00AF1C3A" w:rsidRPr="000E45AB" w:rsidRDefault="00AF1C3A" w:rsidP="00AF1C3A">
            <w:pPr>
              <w:pStyle w:val="table10"/>
              <w:jc w:val="both"/>
              <w:rPr>
                <w:b/>
                <w:sz w:val="28"/>
                <w:szCs w:val="28"/>
              </w:rPr>
            </w:pPr>
            <w:r w:rsidRPr="000E45AB">
              <w:rPr>
                <w:b/>
                <w:sz w:val="28"/>
                <w:szCs w:val="28"/>
              </w:rPr>
              <w:t xml:space="preserve">2/4 </w:t>
            </w:r>
          </w:p>
        </w:tc>
      </w:tr>
      <w:tr w:rsidR="00AF1C3A" w:rsidRPr="000E45AB" w:rsidTr="00AF1C3A">
        <w:tc>
          <w:tcPr>
            <w:tcW w:w="1530" w:type="pct"/>
            <w:tcBorders>
              <w:top w:val="single" w:sz="2" w:space="0" w:color="auto"/>
              <w:bottom w:val="single" w:sz="2" w:space="0" w:color="auto"/>
              <w:right w:val="single" w:sz="2" w:space="0" w:color="auto"/>
            </w:tcBorders>
          </w:tcPr>
          <w:p w:rsidR="00AF1C3A" w:rsidRPr="000E45AB" w:rsidRDefault="00AF1C3A" w:rsidP="00AF1C3A">
            <w:pPr>
              <w:pStyle w:val="table10"/>
              <w:jc w:val="both"/>
              <w:rPr>
                <w:sz w:val="28"/>
                <w:szCs w:val="28"/>
              </w:rPr>
            </w:pPr>
            <w:r w:rsidRPr="000E45AB">
              <w:rPr>
                <w:sz w:val="28"/>
                <w:szCs w:val="28"/>
              </w:rPr>
              <w:t>Тэставая работа</w:t>
            </w:r>
          </w:p>
        </w:tc>
        <w:tc>
          <w:tcPr>
            <w:tcW w:w="380"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w:t>
            </w:r>
          </w:p>
        </w:tc>
        <w:tc>
          <w:tcPr>
            <w:tcW w:w="37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w:t>
            </w:r>
          </w:p>
        </w:tc>
        <w:tc>
          <w:tcPr>
            <w:tcW w:w="392"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w:t>
            </w:r>
          </w:p>
        </w:tc>
        <w:tc>
          <w:tcPr>
            <w:tcW w:w="56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1</w:t>
            </w:r>
          </w:p>
        </w:tc>
        <w:tc>
          <w:tcPr>
            <w:tcW w:w="566"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1</w:t>
            </w:r>
          </w:p>
        </w:tc>
        <w:tc>
          <w:tcPr>
            <w:tcW w:w="578"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lang w:val="be-BY"/>
              </w:rPr>
            </w:pPr>
            <w:r w:rsidRPr="000E45AB">
              <w:rPr>
                <w:b/>
                <w:sz w:val="28"/>
                <w:szCs w:val="28"/>
              </w:rPr>
              <w:t>1</w:t>
            </w:r>
            <w:r w:rsidRPr="000E45AB">
              <w:rPr>
                <w:b/>
                <w:sz w:val="28"/>
                <w:szCs w:val="28"/>
                <w:lang w:val="be-BY"/>
              </w:rPr>
              <w:t>/2</w:t>
            </w:r>
          </w:p>
        </w:tc>
        <w:tc>
          <w:tcPr>
            <w:tcW w:w="610" w:type="pct"/>
            <w:tcBorders>
              <w:top w:val="single" w:sz="2" w:space="0" w:color="auto"/>
              <w:left w:val="single" w:sz="2" w:space="0" w:color="auto"/>
              <w:bottom w:val="single" w:sz="2" w:space="0" w:color="auto"/>
            </w:tcBorders>
          </w:tcPr>
          <w:p w:rsidR="00AF1C3A" w:rsidRPr="000E45AB" w:rsidRDefault="00AF1C3A" w:rsidP="00AF1C3A">
            <w:pPr>
              <w:pStyle w:val="table10"/>
              <w:jc w:val="both"/>
              <w:rPr>
                <w:b/>
                <w:sz w:val="28"/>
                <w:szCs w:val="28"/>
              </w:rPr>
            </w:pPr>
            <w:r w:rsidRPr="000E45AB">
              <w:rPr>
                <w:b/>
                <w:sz w:val="28"/>
                <w:szCs w:val="28"/>
              </w:rPr>
              <w:t>1/2</w:t>
            </w:r>
          </w:p>
        </w:tc>
      </w:tr>
      <w:tr w:rsidR="00AF1C3A" w:rsidRPr="000E45AB" w:rsidTr="00AF1C3A">
        <w:tc>
          <w:tcPr>
            <w:tcW w:w="1530" w:type="pct"/>
            <w:tcBorders>
              <w:top w:val="single" w:sz="2" w:space="0" w:color="auto"/>
              <w:bottom w:val="single" w:sz="2" w:space="0" w:color="auto"/>
              <w:right w:val="single" w:sz="2" w:space="0" w:color="auto"/>
            </w:tcBorders>
          </w:tcPr>
          <w:p w:rsidR="00AF1C3A" w:rsidRPr="000E45AB" w:rsidRDefault="00AF1C3A" w:rsidP="00AF1C3A">
            <w:pPr>
              <w:pStyle w:val="table10"/>
              <w:jc w:val="both"/>
              <w:rPr>
                <w:sz w:val="28"/>
                <w:szCs w:val="28"/>
                <w:lang w:val="be-BY"/>
              </w:rPr>
            </w:pPr>
            <w:r w:rsidRPr="000E45AB">
              <w:rPr>
                <w:sz w:val="28"/>
                <w:szCs w:val="28"/>
                <w:lang w:val="be-BY"/>
              </w:rPr>
              <w:t>Сачыненні</w:t>
            </w:r>
          </w:p>
        </w:tc>
        <w:tc>
          <w:tcPr>
            <w:tcW w:w="380"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p>
        </w:tc>
        <w:tc>
          <w:tcPr>
            <w:tcW w:w="37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p>
        </w:tc>
        <w:tc>
          <w:tcPr>
            <w:tcW w:w="392"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p>
        </w:tc>
        <w:tc>
          <w:tcPr>
            <w:tcW w:w="56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p>
        </w:tc>
        <w:tc>
          <w:tcPr>
            <w:tcW w:w="566"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p>
        </w:tc>
        <w:tc>
          <w:tcPr>
            <w:tcW w:w="578"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lang w:val="be-BY"/>
              </w:rPr>
            </w:pPr>
            <w:r w:rsidRPr="000E45AB">
              <w:rPr>
                <w:b/>
                <w:sz w:val="28"/>
                <w:szCs w:val="28"/>
                <w:lang w:val="be-BY"/>
              </w:rPr>
              <w:t>0/2</w:t>
            </w:r>
          </w:p>
        </w:tc>
        <w:tc>
          <w:tcPr>
            <w:tcW w:w="610" w:type="pct"/>
            <w:tcBorders>
              <w:top w:val="single" w:sz="2" w:space="0" w:color="auto"/>
              <w:left w:val="single" w:sz="2" w:space="0" w:color="auto"/>
              <w:bottom w:val="single" w:sz="2" w:space="0" w:color="auto"/>
            </w:tcBorders>
          </w:tcPr>
          <w:p w:rsidR="00AF1C3A" w:rsidRPr="000E45AB" w:rsidRDefault="00AF1C3A" w:rsidP="00AF1C3A">
            <w:pPr>
              <w:pStyle w:val="table10"/>
              <w:jc w:val="both"/>
              <w:rPr>
                <w:b/>
                <w:sz w:val="28"/>
                <w:szCs w:val="28"/>
              </w:rPr>
            </w:pPr>
            <w:r w:rsidRPr="000E45AB">
              <w:rPr>
                <w:b/>
                <w:sz w:val="28"/>
                <w:szCs w:val="28"/>
              </w:rPr>
              <w:t>0/2</w:t>
            </w:r>
          </w:p>
        </w:tc>
      </w:tr>
      <w:tr w:rsidR="00AF1C3A" w:rsidRPr="000E45AB" w:rsidTr="00AF1C3A">
        <w:tc>
          <w:tcPr>
            <w:tcW w:w="5000" w:type="pct"/>
            <w:gridSpan w:val="8"/>
            <w:tcBorders>
              <w:top w:val="single" w:sz="2" w:space="0" w:color="auto"/>
              <w:bottom w:val="single" w:sz="2" w:space="0" w:color="auto"/>
            </w:tcBorders>
          </w:tcPr>
          <w:p w:rsidR="00AF1C3A" w:rsidRPr="000E45AB" w:rsidRDefault="00AF1C3A" w:rsidP="00AF1C3A">
            <w:pPr>
              <w:pStyle w:val="table10"/>
              <w:jc w:val="both"/>
              <w:rPr>
                <w:sz w:val="28"/>
                <w:szCs w:val="28"/>
              </w:rPr>
            </w:pPr>
            <w:r w:rsidRPr="000E45AB">
              <w:rPr>
                <w:sz w:val="28"/>
                <w:szCs w:val="28"/>
                <w:lang w:val="be-BY"/>
              </w:rPr>
              <w:t>Вучэбны прадмет ”</w:t>
            </w:r>
            <w:r w:rsidRPr="000E45AB">
              <w:rPr>
                <w:sz w:val="28"/>
                <w:szCs w:val="28"/>
              </w:rPr>
              <w:t>Беларускаялiтаратура</w:t>
            </w:r>
            <w:r w:rsidRPr="000E45AB">
              <w:rPr>
                <w:sz w:val="28"/>
                <w:szCs w:val="28"/>
                <w:lang w:val="be-BY"/>
              </w:rPr>
              <w:t>“</w:t>
            </w:r>
          </w:p>
        </w:tc>
      </w:tr>
      <w:tr w:rsidR="00AF1C3A" w:rsidRPr="000E45AB" w:rsidTr="00AF1C3A">
        <w:tc>
          <w:tcPr>
            <w:tcW w:w="1530" w:type="pct"/>
            <w:tcBorders>
              <w:top w:val="single" w:sz="2" w:space="0" w:color="auto"/>
              <w:bottom w:val="single" w:sz="2" w:space="0" w:color="auto"/>
              <w:right w:val="single" w:sz="2" w:space="0" w:color="auto"/>
            </w:tcBorders>
          </w:tcPr>
          <w:p w:rsidR="00AF1C3A" w:rsidRPr="000E45AB" w:rsidRDefault="00AF1C3A" w:rsidP="00AF1C3A">
            <w:pPr>
              <w:pStyle w:val="table10"/>
              <w:jc w:val="both"/>
              <w:rPr>
                <w:sz w:val="28"/>
                <w:szCs w:val="28"/>
              </w:rPr>
            </w:pPr>
            <w:r w:rsidRPr="000E45AB">
              <w:rPr>
                <w:sz w:val="28"/>
                <w:szCs w:val="28"/>
              </w:rPr>
              <w:t>Класныясачыненнi</w:t>
            </w:r>
          </w:p>
        </w:tc>
        <w:tc>
          <w:tcPr>
            <w:tcW w:w="380"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sz w:val="28"/>
                <w:szCs w:val="28"/>
              </w:rPr>
            </w:pPr>
            <w:r w:rsidRPr="000E45AB">
              <w:rPr>
                <w:sz w:val="28"/>
                <w:szCs w:val="28"/>
              </w:rPr>
              <w:t>–</w:t>
            </w:r>
          </w:p>
        </w:tc>
        <w:tc>
          <w:tcPr>
            <w:tcW w:w="37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sz w:val="28"/>
                <w:szCs w:val="28"/>
              </w:rPr>
            </w:pPr>
            <w:r w:rsidRPr="000E45AB">
              <w:rPr>
                <w:sz w:val="28"/>
                <w:szCs w:val="28"/>
              </w:rPr>
              <w:t>–</w:t>
            </w:r>
          </w:p>
        </w:tc>
        <w:tc>
          <w:tcPr>
            <w:tcW w:w="392"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sz w:val="28"/>
                <w:szCs w:val="28"/>
              </w:rPr>
            </w:pPr>
            <w:r w:rsidRPr="000E45AB">
              <w:rPr>
                <w:sz w:val="28"/>
                <w:szCs w:val="28"/>
              </w:rPr>
              <w:t>–</w:t>
            </w:r>
          </w:p>
        </w:tc>
        <w:tc>
          <w:tcPr>
            <w:tcW w:w="56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sz w:val="28"/>
                <w:szCs w:val="28"/>
              </w:rPr>
            </w:pPr>
            <w:r w:rsidRPr="000E45AB">
              <w:rPr>
                <w:sz w:val="28"/>
                <w:szCs w:val="28"/>
              </w:rPr>
              <w:t>–</w:t>
            </w:r>
          </w:p>
        </w:tc>
        <w:tc>
          <w:tcPr>
            <w:tcW w:w="566"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1</w:t>
            </w:r>
          </w:p>
        </w:tc>
        <w:tc>
          <w:tcPr>
            <w:tcW w:w="578"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2</w:t>
            </w:r>
            <w:r w:rsidRPr="000E45AB">
              <w:rPr>
                <w:b/>
                <w:sz w:val="28"/>
                <w:szCs w:val="28"/>
                <w:lang w:val="be-BY"/>
              </w:rPr>
              <w:t>/4</w:t>
            </w:r>
          </w:p>
        </w:tc>
        <w:tc>
          <w:tcPr>
            <w:tcW w:w="610" w:type="pct"/>
            <w:tcBorders>
              <w:top w:val="single" w:sz="2" w:space="0" w:color="auto"/>
              <w:left w:val="single" w:sz="2" w:space="0" w:color="auto"/>
              <w:bottom w:val="single" w:sz="2" w:space="0" w:color="auto"/>
            </w:tcBorders>
          </w:tcPr>
          <w:p w:rsidR="00AF1C3A" w:rsidRPr="000E45AB" w:rsidRDefault="00AF1C3A" w:rsidP="00AF1C3A">
            <w:pPr>
              <w:pStyle w:val="table10"/>
              <w:jc w:val="both"/>
              <w:rPr>
                <w:b/>
                <w:sz w:val="28"/>
                <w:szCs w:val="28"/>
              </w:rPr>
            </w:pPr>
            <w:r w:rsidRPr="000E45AB">
              <w:rPr>
                <w:b/>
                <w:sz w:val="28"/>
                <w:szCs w:val="28"/>
              </w:rPr>
              <w:t>2/4</w:t>
            </w:r>
          </w:p>
        </w:tc>
      </w:tr>
      <w:tr w:rsidR="00AF1C3A" w:rsidRPr="000E45AB" w:rsidTr="00AF1C3A">
        <w:tc>
          <w:tcPr>
            <w:tcW w:w="5000" w:type="pct"/>
            <w:gridSpan w:val="8"/>
            <w:tcBorders>
              <w:top w:val="single" w:sz="2" w:space="0" w:color="auto"/>
              <w:bottom w:val="single" w:sz="2" w:space="0" w:color="auto"/>
            </w:tcBorders>
          </w:tcPr>
          <w:p w:rsidR="00AF1C3A" w:rsidRPr="000E45AB" w:rsidRDefault="00AF1C3A" w:rsidP="00AF1C3A">
            <w:pPr>
              <w:pStyle w:val="table10"/>
              <w:jc w:val="both"/>
              <w:rPr>
                <w:sz w:val="28"/>
                <w:szCs w:val="28"/>
              </w:rPr>
            </w:pPr>
            <w:r w:rsidRPr="000E45AB">
              <w:rPr>
                <w:sz w:val="28"/>
                <w:szCs w:val="28"/>
                <w:lang w:val="be-BY"/>
              </w:rPr>
              <w:t>Вучэбны прадмет ”</w:t>
            </w:r>
            <w:r w:rsidRPr="000E45AB">
              <w:rPr>
                <w:sz w:val="28"/>
                <w:szCs w:val="28"/>
              </w:rPr>
              <w:t>Русский язык</w:t>
            </w:r>
            <w:r w:rsidRPr="000E45AB">
              <w:rPr>
                <w:sz w:val="28"/>
                <w:szCs w:val="28"/>
                <w:lang w:val="be-BY"/>
              </w:rPr>
              <w:t>“</w:t>
            </w:r>
          </w:p>
        </w:tc>
      </w:tr>
      <w:tr w:rsidR="00AF1C3A" w:rsidRPr="000E45AB" w:rsidTr="00AF1C3A">
        <w:tc>
          <w:tcPr>
            <w:tcW w:w="1530" w:type="pct"/>
            <w:tcBorders>
              <w:top w:val="single" w:sz="2" w:space="0" w:color="auto"/>
              <w:bottom w:val="single" w:sz="2" w:space="0" w:color="auto"/>
              <w:right w:val="single" w:sz="2" w:space="0" w:color="auto"/>
            </w:tcBorders>
          </w:tcPr>
          <w:p w:rsidR="00AF1C3A" w:rsidRPr="000E45AB" w:rsidRDefault="00AF1C3A" w:rsidP="00AF1C3A">
            <w:pPr>
              <w:pStyle w:val="table10"/>
              <w:jc w:val="both"/>
              <w:rPr>
                <w:sz w:val="28"/>
                <w:szCs w:val="28"/>
              </w:rPr>
            </w:pPr>
            <w:r w:rsidRPr="000E45AB">
              <w:rPr>
                <w:sz w:val="28"/>
                <w:szCs w:val="28"/>
              </w:rPr>
              <w:lastRenderedPageBreak/>
              <w:t>Дыктанты</w:t>
            </w:r>
          </w:p>
        </w:tc>
        <w:tc>
          <w:tcPr>
            <w:tcW w:w="380"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3</w:t>
            </w:r>
          </w:p>
        </w:tc>
        <w:tc>
          <w:tcPr>
            <w:tcW w:w="37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3</w:t>
            </w:r>
          </w:p>
        </w:tc>
        <w:tc>
          <w:tcPr>
            <w:tcW w:w="392"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3</w:t>
            </w:r>
          </w:p>
        </w:tc>
        <w:tc>
          <w:tcPr>
            <w:tcW w:w="56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3</w:t>
            </w:r>
          </w:p>
        </w:tc>
        <w:tc>
          <w:tcPr>
            <w:tcW w:w="566"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3</w:t>
            </w:r>
          </w:p>
        </w:tc>
        <w:tc>
          <w:tcPr>
            <w:tcW w:w="578"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lang w:val="be-BY"/>
              </w:rPr>
            </w:pPr>
            <w:r w:rsidRPr="000E45AB">
              <w:rPr>
                <w:b/>
                <w:sz w:val="28"/>
                <w:szCs w:val="28"/>
              </w:rPr>
              <w:t>2</w:t>
            </w:r>
            <w:r w:rsidRPr="000E45AB">
              <w:rPr>
                <w:b/>
                <w:sz w:val="28"/>
                <w:szCs w:val="28"/>
                <w:lang w:val="be-BY"/>
              </w:rPr>
              <w:t>/4</w:t>
            </w:r>
          </w:p>
        </w:tc>
        <w:tc>
          <w:tcPr>
            <w:tcW w:w="610" w:type="pct"/>
            <w:tcBorders>
              <w:top w:val="single" w:sz="2" w:space="0" w:color="auto"/>
              <w:left w:val="single" w:sz="2" w:space="0" w:color="auto"/>
              <w:bottom w:val="single" w:sz="2" w:space="0" w:color="auto"/>
            </w:tcBorders>
          </w:tcPr>
          <w:p w:rsidR="00AF1C3A" w:rsidRPr="000E45AB" w:rsidRDefault="00AF1C3A" w:rsidP="00AF1C3A">
            <w:pPr>
              <w:pStyle w:val="table10"/>
              <w:jc w:val="both"/>
              <w:rPr>
                <w:b/>
                <w:sz w:val="28"/>
                <w:szCs w:val="28"/>
              </w:rPr>
            </w:pPr>
            <w:r w:rsidRPr="000E45AB">
              <w:rPr>
                <w:b/>
                <w:sz w:val="28"/>
                <w:szCs w:val="28"/>
              </w:rPr>
              <w:t xml:space="preserve">2/4 </w:t>
            </w:r>
          </w:p>
        </w:tc>
      </w:tr>
      <w:tr w:rsidR="00AF1C3A" w:rsidRPr="000E45AB" w:rsidTr="00AF1C3A">
        <w:tc>
          <w:tcPr>
            <w:tcW w:w="1530" w:type="pct"/>
            <w:tcBorders>
              <w:top w:val="single" w:sz="2" w:space="0" w:color="auto"/>
              <w:bottom w:val="single" w:sz="2" w:space="0" w:color="auto"/>
              <w:right w:val="single" w:sz="2" w:space="0" w:color="auto"/>
            </w:tcBorders>
          </w:tcPr>
          <w:p w:rsidR="00AF1C3A" w:rsidRPr="000E45AB" w:rsidRDefault="00AF1C3A" w:rsidP="00AF1C3A">
            <w:pPr>
              <w:pStyle w:val="table10"/>
              <w:jc w:val="both"/>
              <w:rPr>
                <w:sz w:val="28"/>
                <w:szCs w:val="28"/>
              </w:rPr>
            </w:pPr>
            <w:r w:rsidRPr="000E45AB">
              <w:rPr>
                <w:sz w:val="28"/>
                <w:szCs w:val="28"/>
              </w:rPr>
              <w:t>Пераказы</w:t>
            </w:r>
          </w:p>
        </w:tc>
        <w:tc>
          <w:tcPr>
            <w:tcW w:w="380"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2</w:t>
            </w:r>
          </w:p>
        </w:tc>
        <w:tc>
          <w:tcPr>
            <w:tcW w:w="37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2</w:t>
            </w:r>
          </w:p>
        </w:tc>
        <w:tc>
          <w:tcPr>
            <w:tcW w:w="392"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2</w:t>
            </w:r>
          </w:p>
        </w:tc>
        <w:tc>
          <w:tcPr>
            <w:tcW w:w="56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 xml:space="preserve">  2*</w:t>
            </w:r>
          </w:p>
        </w:tc>
        <w:tc>
          <w:tcPr>
            <w:tcW w:w="566"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2</w:t>
            </w:r>
          </w:p>
        </w:tc>
        <w:tc>
          <w:tcPr>
            <w:tcW w:w="578"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lang w:val="be-BY"/>
              </w:rPr>
            </w:pPr>
            <w:r w:rsidRPr="000E45AB">
              <w:rPr>
                <w:b/>
                <w:sz w:val="28"/>
                <w:szCs w:val="28"/>
              </w:rPr>
              <w:t>2</w:t>
            </w:r>
            <w:r w:rsidRPr="000E45AB">
              <w:rPr>
                <w:b/>
                <w:sz w:val="28"/>
                <w:szCs w:val="28"/>
                <w:lang w:val="be-BY"/>
              </w:rPr>
              <w:t>/4</w:t>
            </w:r>
          </w:p>
        </w:tc>
        <w:tc>
          <w:tcPr>
            <w:tcW w:w="610" w:type="pct"/>
            <w:tcBorders>
              <w:top w:val="single" w:sz="2" w:space="0" w:color="auto"/>
              <w:left w:val="single" w:sz="2" w:space="0" w:color="auto"/>
              <w:bottom w:val="single" w:sz="2" w:space="0" w:color="auto"/>
            </w:tcBorders>
          </w:tcPr>
          <w:p w:rsidR="00AF1C3A" w:rsidRPr="000E45AB" w:rsidRDefault="00AF1C3A" w:rsidP="00AF1C3A">
            <w:pPr>
              <w:pStyle w:val="table10"/>
              <w:jc w:val="both"/>
              <w:rPr>
                <w:b/>
                <w:sz w:val="28"/>
                <w:szCs w:val="28"/>
              </w:rPr>
            </w:pPr>
            <w:r w:rsidRPr="000E45AB">
              <w:rPr>
                <w:b/>
                <w:sz w:val="28"/>
                <w:szCs w:val="28"/>
              </w:rPr>
              <w:t xml:space="preserve">2/4 </w:t>
            </w:r>
          </w:p>
        </w:tc>
      </w:tr>
      <w:tr w:rsidR="00AF1C3A" w:rsidRPr="000E45AB" w:rsidTr="00AF1C3A">
        <w:tc>
          <w:tcPr>
            <w:tcW w:w="1530" w:type="pct"/>
            <w:tcBorders>
              <w:top w:val="single" w:sz="2" w:space="0" w:color="auto"/>
              <w:bottom w:val="single" w:sz="2" w:space="0" w:color="auto"/>
              <w:right w:val="single" w:sz="2" w:space="0" w:color="auto"/>
            </w:tcBorders>
          </w:tcPr>
          <w:p w:rsidR="00AF1C3A" w:rsidRPr="000E45AB" w:rsidRDefault="00AF1C3A" w:rsidP="00AF1C3A">
            <w:pPr>
              <w:pStyle w:val="table10"/>
              <w:jc w:val="both"/>
              <w:rPr>
                <w:sz w:val="28"/>
                <w:szCs w:val="28"/>
              </w:rPr>
            </w:pPr>
            <w:r w:rsidRPr="000E45AB">
              <w:rPr>
                <w:sz w:val="28"/>
                <w:szCs w:val="28"/>
              </w:rPr>
              <w:t>Тэставая работа</w:t>
            </w:r>
          </w:p>
        </w:tc>
        <w:tc>
          <w:tcPr>
            <w:tcW w:w="380"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w:t>
            </w:r>
          </w:p>
        </w:tc>
        <w:tc>
          <w:tcPr>
            <w:tcW w:w="37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w:t>
            </w:r>
          </w:p>
        </w:tc>
        <w:tc>
          <w:tcPr>
            <w:tcW w:w="392"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w:t>
            </w:r>
          </w:p>
        </w:tc>
        <w:tc>
          <w:tcPr>
            <w:tcW w:w="56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1</w:t>
            </w:r>
          </w:p>
        </w:tc>
        <w:tc>
          <w:tcPr>
            <w:tcW w:w="566"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1</w:t>
            </w:r>
          </w:p>
        </w:tc>
        <w:tc>
          <w:tcPr>
            <w:tcW w:w="578"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lang w:val="be-BY"/>
              </w:rPr>
            </w:pPr>
            <w:r w:rsidRPr="000E45AB">
              <w:rPr>
                <w:b/>
                <w:sz w:val="28"/>
                <w:szCs w:val="28"/>
              </w:rPr>
              <w:t>1</w:t>
            </w:r>
            <w:r w:rsidRPr="000E45AB">
              <w:rPr>
                <w:b/>
                <w:sz w:val="28"/>
                <w:szCs w:val="28"/>
                <w:lang w:val="be-BY"/>
              </w:rPr>
              <w:t>/2</w:t>
            </w:r>
          </w:p>
        </w:tc>
        <w:tc>
          <w:tcPr>
            <w:tcW w:w="610" w:type="pct"/>
            <w:tcBorders>
              <w:top w:val="single" w:sz="2" w:space="0" w:color="auto"/>
              <w:left w:val="single" w:sz="2" w:space="0" w:color="auto"/>
              <w:bottom w:val="single" w:sz="2" w:space="0" w:color="auto"/>
            </w:tcBorders>
          </w:tcPr>
          <w:p w:rsidR="00AF1C3A" w:rsidRPr="000E45AB" w:rsidRDefault="00AF1C3A" w:rsidP="00AF1C3A">
            <w:pPr>
              <w:pStyle w:val="table10"/>
              <w:jc w:val="both"/>
              <w:rPr>
                <w:b/>
                <w:sz w:val="28"/>
                <w:szCs w:val="28"/>
              </w:rPr>
            </w:pPr>
            <w:r w:rsidRPr="000E45AB">
              <w:rPr>
                <w:b/>
                <w:sz w:val="28"/>
                <w:szCs w:val="28"/>
              </w:rPr>
              <w:t>1/2</w:t>
            </w:r>
          </w:p>
        </w:tc>
      </w:tr>
      <w:tr w:rsidR="00AF1C3A" w:rsidRPr="000E45AB" w:rsidTr="00AF1C3A">
        <w:tc>
          <w:tcPr>
            <w:tcW w:w="1530" w:type="pct"/>
            <w:tcBorders>
              <w:top w:val="single" w:sz="2" w:space="0" w:color="auto"/>
              <w:bottom w:val="single" w:sz="2" w:space="0" w:color="auto"/>
              <w:right w:val="single" w:sz="2" w:space="0" w:color="auto"/>
            </w:tcBorders>
          </w:tcPr>
          <w:p w:rsidR="00AF1C3A" w:rsidRPr="000E45AB" w:rsidRDefault="00AF1C3A" w:rsidP="00AF1C3A">
            <w:pPr>
              <w:pStyle w:val="table10"/>
              <w:jc w:val="both"/>
              <w:rPr>
                <w:sz w:val="28"/>
                <w:szCs w:val="28"/>
                <w:lang w:val="be-BY"/>
              </w:rPr>
            </w:pPr>
            <w:r w:rsidRPr="000E45AB">
              <w:rPr>
                <w:sz w:val="28"/>
                <w:szCs w:val="28"/>
                <w:lang w:val="be-BY"/>
              </w:rPr>
              <w:t>Сачыненні</w:t>
            </w:r>
          </w:p>
        </w:tc>
        <w:tc>
          <w:tcPr>
            <w:tcW w:w="380"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p>
        </w:tc>
        <w:tc>
          <w:tcPr>
            <w:tcW w:w="37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p>
        </w:tc>
        <w:tc>
          <w:tcPr>
            <w:tcW w:w="392"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p>
        </w:tc>
        <w:tc>
          <w:tcPr>
            <w:tcW w:w="56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p>
        </w:tc>
        <w:tc>
          <w:tcPr>
            <w:tcW w:w="566"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p>
        </w:tc>
        <w:tc>
          <w:tcPr>
            <w:tcW w:w="578"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lang w:val="be-BY"/>
              </w:rPr>
            </w:pPr>
            <w:r w:rsidRPr="000E45AB">
              <w:rPr>
                <w:b/>
                <w:sz w:val="28"/>
                <w:szCs w:val="28"/>
                <w:lang w:val="be-BY"/>
              </w:rPr>
              <w:t>0/2</w:t>
            </w:r>
          </w:p>
        </w:tc>
        <w:tc>
          <w:tcPr>
            <w:tcW w:w="610" w:type="pct"/>
            <w:tcBorders>
              <w:top w:val="single" w:sz="2" w:space="0" w:color="auto"/>
              <w:left w:val="single" w:sz="2" w:space="0" w:color="auto"/>
              <w:bottom w:val="single" w:sz="2" w:space="0" w:color="auto"/>
            </w:tcBorders>
          </w:tcPr>
          <w:p w:rsidR="00AF1C3A" w:rsidRPr="000E45AB" w:rsidRDefault="00AF1C3A" w:rsidP="00AF1C3A">
            <w:pPr>
              <w:pStyle w:val="table10"/>
              <w:jc w:val="both"/>
              <w:rPr>
                <w:b/>
                <w:sz w:val="28"/>
                <w:szCs w:val="28"/>
              </w:rPr>
            </w:pPr>
            <w:r w:rsidRPr="000E45AB">
              <w:rPr>
                <w:b/>
                <w:sz w:val="28"/>
                <w:szCs w:val="28"/>
              </w:rPr>
              <w:t>0/2</w:t>
            </w:r>
          </w:p>
        </w:tc>
      </w:tr>
      <w:tr w:rsidR="00AF1C3A" w:rsidRPr="000E45AB" w:rsidTr="00AF1C3A">
        <w:tc>
          <w:tcPr>
            <w:tcW w:w="5000" w:type="pct"/>
            <w:gridSpan w:val="8"/>
            <w:tcBorders>
              <w:top w:val="single" w:sz="2" w:space="0" w:color="auto"/>
              <w:bottom w:val="single" w:sz="2" w:space="0" w:color="auto"/>
            </w:tcBorders>
          </w:tcPr>
          <w:p w:rsidR="00AF1C3A" w:rsidRPr="000E45AB" w:rsidRDefault="00AF1C3A" w:rsidP="00AF1C3A">
            <w:pPr>
              <w:pStyle w:val="table10"/>
              <w:jc w:val="both"/>
              <w:rPr>
                <w:sz w:val="28"/>
                <w:szCs w:val="28"/>
              </w:rPr>
            </w:pPr>
            <w:r w:rsidRPr="000E45AB">
              <w:rPr>
                <w:sz w:val="28"/>
                <w:szCs w:val="28"/>
                <w:lang w:val="be-BY"/>
              </w:rPr>
              <w:t>Вучэбны прадмет ”</w:t>
            </w:r>
            <w:r w:rsidRPr="000E45AB">
              <w:rPr>
                <w:sz w:val="28"/>
                <w:szCs w:val="28"/>
              </w:rPr>
              <w:t>Русская литература</w:t>
            </w:r>
            <w:r w:rsidRPr="000E45AB">
              <w:rPr>
                <w:sz w:val="28"/>
                <w:szCs w:val="28"/>
                <w:lang w:val="be-BY"/>
              </w:rPr>
              <w:t>“</w:t>
            </w:r>
          </w:p>
        </w:tc>
      </w:tr>
      <w:tr w:rsidR="00AF1C3A" w:rsidRPr="000E45AB" w:rsidTr="00AF1C3A">
        <w:tc>
          <w:tcPr>
            <w:tcW w:w="1530" w:type="pct"/>
            <w:tcBorders>
              <w:top w:val="single" w:sz="2" w:space="0" w:color="auto"/>
              <w:bottom w:val="single" w:sz="2" w:space="0" w:color="auto"/>
              <w:right w:val="single" w:sz="2" w:space="0" w:color="auto"/>
            </w:tcBorders>
          </w:tcPr>
          <w:p w:rsidR="00AF1C3A" w:rsidRPr="000E45AB" w:rsidRDefault="00AF1C3A" w:rsidP="00AF1C3A">
            <w:pPr>
              <w:pStyle w:val="table10"/>
              <w:jc w:val="both"/>
              <w:rPr>
                <w:sz w:val="28"/>
                <w:szCs w:val="28"/>
              </w:rPr>
            </w:pPr>
            <w:r w:rsidRPr="000E45AB">
              <w:rPr>
                <w:sz w:val="28"/>
                <w:szCs w:val="28"/>
              </w:rPr>
              <w:t>Класныясачыненнi</w:t>
            </w:r>
          </w:p>
        </w:tc>
        <w:tc>
          <w:tcPr>
            <w:tcW w:w="380"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sz w:val="28"/>
                <w:szCs w:val="28"/>
              </w:rPr>
            </w:pPr>
            <w:r w:rsidRPr="000E45AB">
              <w:rPr>
                <w:sz w:val="28"/>
                <w:szCs w:val="28"/>
              </w:rPr>
              <w:t>–</w:t>
            </w:r>
          </w:p>
        </w:tc>
        <w:tc>
          <w:tcPr>
            <w:tcW w:w="37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sz w:val="28"/>
                <w:szCs w:val="28"/>
              </w:rPr>
            </w:pPr>
            <w:r w:rsidRPr="000E45AB">
              <w:rPr>
                <w:sz w:val="28"/>
                <w:szCs w:val="28"/>
              </w:rPr>
              <w:t>–</w:t>
            </w:r>
          </w:p>
        </w:tc>
        <w:tc>
          <w:tcPr>
            <w:tcW w:w="392"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sz w:val="28"/>
                <w:szCs w:val="28"/>
              </w:rPr>
            </w:pPr>
            <w:r w:rsidRPr="000E45AB">
              <w:rPr>
                <w:sz w:val="28"/>
                <w:szCs w:val="28"/>
              </w:rPr>
              <w:t>–</w:t>
            </w:r>
          </w:p>
        </w:tc>
        <w:tc>
          <w:tcPr>
            <w:tcW w:w="56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sz w:val="28"/>
                <w:szCs w:val="28"/>
              </w:rPr>
            </w:pPr>
            <w:r w:rsidRPr="000E45AB">
              <w:rPr>
                <w:sz w:val="28"/>
                <w:szCs w:val="28"/>
              </w:rPr>
              <w:t>–</w:t>
            </w:r>
          </w:p>
        </w:tc>
        <w:tc>
          <w:tcPr>
            <w:tcW w:w="566"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1</w:t>
            </w:r>
          </w:p>
        </w:tc>
        <w:tc>
          <w:tcPr>
            <w:tcW w:w="578"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lang w:val="be-BY"/>
              </w:rPr>
            </w:pPr>
            <w:r w:rsidRPr="000E45AB">
              <w:rPr>
                <w:b/>
                <w:sz w:val="28"/>
                <w:szCs w:val="28"/>
              </w:rPr>
              <w:t>2</w:t>
            </w:r>
            <w:r w:rsidRPr="000E45AB">
              <w:rPr>
                <w:b/>
                <w:sz w:val="28"/>
                <w:szCs w:val="28"/>
                <w:lang w:val="be-BY"/>
              </w:rPr>
              <w:t xml:space="preserve">/4 </w:t>
            </w:r>
          </w:p>
        </w:tc>
        <w:tc>
          <w:tcPr>
            <w:tcW w:w="610" w:type="pct"/>
            <w:tcBorders>
              <w:top w:val="single" w:sz="2" w:space="0" w:color="auto"/>
              <w:left w:val="single" w:sz="2" w:space="0" w:color="auto"/>
              <w:bottom w:val="single" w:sz="2" w:space="0" w:color="auto"/>
            </w:tcBorders>
          </w:tcPr>
          <w:p w:rsidR="00AF1C3A" w:rsidRPr="000E45AB" w:rsidRDefault="00AF1C3A" w:rsidP="00AF1C3A">
            <w:pPr>
              <w:pStyle w:val="table10"/>
              <w:jc w:val="both"/>
              <w:rPr>
                <w:b/>
                <w:sz w:val="28"/>
                <w:szCs w:val="28"/>
              </w:rPr>
            </w:pPr>
            <w:r w:rsidRPr="000E45AB">
              <w:rPr>
                <w:b/>
                <w:sz w:val="28"/>
                <w:szCs w:val="28"/>
              </w:rPr>
              <w:t>2/4</w:t>
            </w:r>
          </w:p>
        </w:tc>
      </w:tr>
      <w:tr w:rsidR="00AF1C3A" w:rsidRPr="000E45AB" w:rsidTr="00AF1C3A">
        <w:tc>
          <w:tcPr>
            <w:tcW w:w="1530" w:type="pct"/>
            <w:tcBorders>
              <w:top w:val="single" w:sz="2" w:space="0" w:color="auto"/>
              <w:bottom w:val="single" w:sz="2" w:space="0" w:color="auto"/>
              <w:right w:val="single" w:sz="2" w:space="0" w:color="auto"/>
            </w:tcBorders>
          </w:tcPr>
          <w:p w:rsidR="00AF1C3A" w:rsidRPr="000E45AB" w:rsidRDefault="00AF1C3A" w:rsidP="00AF1C3A">
            <w:pPr>
              <w:pStyle w:val="table10"/>
              <w:jc w:val="both"/>
              <w:rPr>
                <w:sz w:val="28"/>
                <w:szCs w:val="28"/>
              </w:rPr>
            </w:pPr>
            <w:r w:rsidRPr="000E45AB">
              <w:rPr>
                <w:sz w:val="28"/>
                <w:szCs w:val="28"/>
              </w:rPr>
              <w:t>Матэматыка</w:t>
            </w:r>
          </w:p>
        </w:tc>
        <w:tc>
          <w:tcPr>
            <w:tcW w:w="380"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6</w:t>
            </w:r>
          </w:p>
        </w:tc>
        <w:tc>
          <w:tcPr>
            <w:tcW w:w="37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6</w:t>
            </w:r>
          </w:p>
        </w:tc>
        <w:tc>
          <w:tcPr>
            <w:tcW w:w="392"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6</w:t>
            </w:r>
          </w:p>
        </w:tc>
        <w:tc>
          <w:tcPr>
            <w:tcW w:w="56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8</w:t>
            </w:r>
          </w:p>
        </w:tc>
        <w:tc>
          <w:tcPr>
            <w:tcW w:w="566"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8</w:t>
            </w:r>
          </w:p>
        </w:tc>
        <w:tc>
          <w:tcPr>
            <w:tcW w:w="578"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lang w:val="be-BY"/>
              </w:rPr>
              <w:t>6/</w:t>
            </w:r>
            <w:r w:rsidRPr="000E45AB">
              <w:rPr>
                <w:b/>
                <w:sz w:val="28"/>
                <w:szCs w:val="28"/>
              </w:rPr>
              <w:t>8</w:t>
            </w:r>
          </w:p>
        </w:tc>
        <w:tc>
          <w:tcPr>
            <w:tcW w:w="610" w:type="pct"/>
            <w:tcBorders>
              <w:top w:val="single" w:sz="2" w:space="0" w:color="auto"/>
              <w:left w:val="single" w:sz="2" w:space="0" w:color="auto"/>
              <w:bottom w:val="single" w:sz="2" w:space="0" w:color="auto"/>
            </w:tcBorders>
          </w:tcPr>
          <w:p w:rsidR="00AF1C3A" w:rsidRPr="000E45AB" w:rsidRDefault="00AF1C3A" w:rsidP="00AF1C3A">
            <w:pPr>
              <w:pStyle w:val="table10"/>
              <w:jc w:val="both"/>
              <w:rPr>
                <w:b/>
                <w:sz w:val="28"/>
                <w:szCs w:val="28"/>
              </w:rPr>
            </w:pPr>
            <w:r w:rsidRPr="000E45AB">
              <w:rPr>
                <w:b/>
                <w:sz w:val="28"/>
                <w:szCs w:val="28"/>
              </w:rPr>
              <w:t>6/8</w:t>
            </w:r>
          </w:p>
        </w:tc>
      </w:tr>
      <w:tr w:rsidR="00AF1C3A" w:rsidRPr="000E45AB" w:rsidTr="00AF1C3A">
        <w:tc>
          <w:tcPr>
            <w:tcW w:w="1530" w:type="pct"/>
            <w:tcBorders>
              <w:top w:val="single" w:sz="2" w:space="0" w:color="auto"/>
              <w:bottom w:val="single" w:sz="2" w:space="0" w:color="auto"/>
              <w:right w:val="single" w:sz="2" w:space="0" w:color="auto"/>
            </w:tcBorders>
          </w:tcPr>
          <w:p w:rsidR="00AF1C3A" w:rsidRPr="000E45AB" w:rsidRDefault="00AF1C3A" w:rsidP="00AF1C3A">
            <w:pPr>
              <w:pStyle w:val="table10"/>
              <w:jc w:val="both"/>
              <w:rPr>
                <w:sz w:val="28"/>
                <w:szCs w:val="28"/>
                <w:lang w:val="be-BY"/>
              </w:rPr>
            </w:pPr>
            <w:r w:rsidRPr="000E45AB">
              <w:rPr>
                <w:sz w:val="28"/>
                <w:szCs w:val="28"/>
              </w:rPr>
              <w:t>Фізіка</w:t>
            </w:r>
          </w:p>
        </w:tc>
        <w:tc>
          <w:tcPr>
            <w:tcW w:w="380"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w:t>
            </w:r>
          </w:p>
        </w:tc>
        <w:tc>
          <w:tcPr>
            <w:tcW w:w="37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w:t>
            </w:r>
          </w:p>
        </w:tc>
        <w:tc>
          <w:tcPr>
            <w:tcW w:w="392"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4</w:t>
            </w:r>
          </w:p>
        </w:tc>
        <w:tc>
          <w:tcPr>
            <w:tcW w:w="56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4</w:t>
            </w:r>
          </w:p>
        </w:tc>
        <w:tc>
          <w:tcPr>
            <w:tcW w:w="566"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4</w:t>
            </w:r>
          </w:p>
        </w:tc>
        <w:tc>
          <w:tcPr>
            <w:tcW w:w="578"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4</w:t>
            </w:r>
          </w:p>
        </w:tc>
        <w:tc>
          <w:tcPr>
            <w:tcW w:w="610" w:type="pct"/>
            <w:tcBorders>
              <w:top w:val="single" w:sz="2" w:space="0" w:color="auto"/>
              <w:left w:val="single" w:sz="2" w:space="0" w:color="auto"/>
              <w:bottom w:val="single" w:sz="2" w:space="0" w:color="auto"/>
            </w:tcBorders>
          </w:tcPr>
          <w:p w:rsidR="00AF1C3A" w:rsidRPr="000E45AB" w:rsidRDefault="00AF1C3A" w:rsidP="00AF1C3A">
            <w:pPr>
              <w:pStyle w:val="table10"/>
              <w:jc w:val="both"/>
              <w:rPr>
                <w:b/>
                <w:sz w:val="28"/>
                <w:szCs w:val="28"/>
              </w:rPr>
            </w:pPr>
            <w:r w:rsidRPr="000E45AB">
              <w:rPr>
                <w:b/>
                <w:sz w:val="28"/>
                <w:szCs w:val="28"/>
              </w:rPr>
              <w:t>4</w:t>
            </w:r>
          </w:p>
        </w:tc>
      </w:tr>
      <w:tr w:rsidR="00AF1C3A" w:rsidRPr="000E45AB" w:rsidTr="00AF1C3A">
        <w:tc>
          <w:tcPr>
            <w:tcW w:w="1530" w:type="pct"/>
            <w:tcBorders>
              <w:top w:val="single" w:sz="2" w:space="0" w:color="auto"/>
              <w:bottom w:val="single" w:sz="2" w:space="0" w:color="auto"/>
              <w:right w:val="single" w:sz="2" w:space="0" w:color="auto"/>
            </w:tcBorders>
          </w:tcPr>
          <w:p w:rsidR="00AF1C3A" w:rsidRPr="000E45AB" w:rsidRDefault="00AF1C3A" w:rsidP="00AF1C3A">
            <w:pPr>
              <w:pStyle w:val="table10"/>
              <w:jc w:val="both"/>
              <w:rPr>
                <w:sz w:val="28"/>
                <w:szCs w:val="28"/>
              </w:rPr>
            </w:pPr>
            <w:r w:rsidRPr="000E45AB">
              <w:rPr>
                <w:sz w:val="28"/>
                <w:szCs w:val="28"/>
              </w:rPr>
              <w:t>Хімія</w:t>
            </w:r>
          </w:p>
        </w:tc>
        <w:tc>
          <w:tcPr>
            <w:tcW w:w="380"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w:t>
            </w:r>
          </w:p>
        </w:tc>
        <w:tc>
          <w:tcPr>
            <w:tcW w:w="37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w:t>
            </w:r>
          </w:p>
        </w:tc>
        <w:tc>
          <w:tcPr>
            <w:tcW w:w="392"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3</w:t>
            </w:r>
          </w:p>
        </w:tc>
        <w:tc>
          <w:tcPr>
            <w:tcW w:w="56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4</w:t>
            </w:r>
          </w:p>
        </w:tc>
        <w:tc>
          <w:tcPr>
            <w:tcW w:w="566"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4</w:t>
            </w:r>
          </w:p>
        </w:tc>
        <w:tc>
          <w:tcPr>
            <w:tcW w:w="578"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4/6</w:t>
            </w:r>
          </w:p>
        </w:tc>
        <w:tc>
          <w:tcPr>
            <w:tcW w:w="610" w:type="pct"/>
            <w:tcBorders>
              <w:top w:val="single" w:sz="2" w:space="0" w:color="auto"/>
              <w:left w:val="single" w:sz="2" w:space="0" w:color="auto"/>
              <w:bottom w:val="single" w:sz="2" w:space="0" w:color="auto"/>
            </w:tcBorders>
          </w:tcPr>
          <w:p w:rsidR="00AF1C3A" w:rsidRPr="000E45AB" w:rsidRDefault="00AF1C3A" w:rsidP="00AF1C3A">
            <w:pPr>
              <w:pStyle w:val="table10"/>
              <w:jc w:val="both"/>
              <w:rPr>
                <w:b/>
                <w:sz w:val="28"/>
                <w:szCs w:val="28"/>
              </w:rPr>
            </w:pPr>
            <w:r w:rsidRPr="000E45AB">
              <w:rPr>
                <w:b/>
                <w:sz w:val="28"/>
                <w:szCs w:val="28"/>
              </w:rPr>
              <w:t>4/6</w:t>
            </w:r>
          </w:p>
        </w:tc>
      </w:tr>
      <w:tr w:rsidR="00AF1C3A" w:rsidRPr="000E45AB" w:rsidTr="00AF1C3A">
        <w:tc>
          <w:tcPr>
            <w:tcW w:w="1530" w:type="pct"/>
            <w:tcBorders>
              <w:top w:val="single" w:sz="2" w:space="0" w:color="auto"/>
              <w:bottom w:val="single" w:sz="2" w:space="0" w:color="auto"/>
              <w:right w:val="single" w:sz="2" w:space="0" w:color="auto"/>
            </w:tcBorders>
          </w:tcPr>
          <w:p w:rsidR="00AF1C3A" w:rsidRPr="000E45AB" w:rsidRDefault="00AF1C3A" w:rsidP="00AF1C3A">
            <w:pPr>
              <w:pStyle w:val="table10"/>
              <w:jc w:val="both"/>
              <w:rPr>
                <w:sz w:val="28"/>
                <w:szCs w:val="28"/>
              </w:rPr>
            </w:pPr>
            <w:r w:rsidRPr="000E45AB">
              <w:rPr>
                <w:sz w:val="28"/>
                <w:szCs w:val="28"/>
              </w:rPr>
              <w:t>Біялогія</w:t>
            </w:r>
          </w:p>
        </w:tc>
        <w:tc>
          <w:tcPr>
            <w:tcW w:w="380"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w:t>
            </w:r>
          </w:p>
        </w:tc>
        <w:tc>
          <w:tcPr>
            <w:tcW w:w="37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1</w:t>
            </w:r>
          </w:p>
        </w:tc>
        <w:tc>
          <w:tcPr>
            <w:tcW w:w="392"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2</w:t>
            </w:r>
          </w:p>
        </w:tc>
        <w:tc>
          <w:tcPr>
            <w:tcW w:w="56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2</w:t>
            </w:r>
          </w:p>
        </w:tc>
        <w:tc>
          <w:tcPr>
            <w:tcW w:w="566"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2</w:t>
            </w:r>
          </w:p>
        </w:tc>
        <w:tc>
          <w:tcPr>
            <w:tcW w:w="578"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2</w:t>
            </w:r>
          </w:p>
        </w:tc>
        <w:tc>
          <w:tcPr>
            <w:tcW w:w="610" w:type="pct"/>
            <w:tcBorders>
              <w:top w:val="single" w:sz="2" w:space="0" w:color="auto"/>
              <w:left w:val="single" w:sz="2" w:space="0" w:color="auto"/>
              <w:bottom w:val="single" w:sz="2" w:space="0" w:color="auto"/>
            </w:tcBorders>
          </w:tcPr>
          <w:p w:rsidR="00AF1C3A" w:rsidRPr="000E45AB" w:rsidRDefault="00AF1C3A" w:rsidP="00AF1C3A">
            <w:pPr>
              <w:pStyle w:val="table10"/>
              <w:jc w:val="both"/>
              <w:rPr>
                <w:b/>
                <w:sz w:val="28"/>
                <w:szCs w:val="28"/>
              </w:rPr>
            </w:pPr>
            <w:r w:rsidRPr="000E45AB">
              <w:rPr>
                <w:b/>
                <w:sz w:val="28"/>
                <w:szCs w:val="28"/>
              </w:rPr>
              <w:t>2</w:t>
            </w:r>
          </w:p>
        </w:tc>
      </w:tr>
      <w:tr w:rsidR="00AF1C3A" w:rsidRPr="000E45AB" w:rsidTr="00AF1C3A">
        <w:tc>
          <w:tcPr>
            <w:tcW w:w="1530" w:type="pct"/>
            <w:tcBorders>
              <w:top w:val="single" w:sz="2" w:space="0" w:color="auto"/>
              <w:bottom w:val="single" w:sz="2" w:space="0" w:color="auto"/>
              <w:right w:val="single" w:sz="2" w:space="0" w:color="auto"/>
            </w:tcBorders>
          </w:tcPr>
          <w:p w:rsidR="00AF1C3A" w:rsidRPr="000E45AB" w:rsidRDefault="00AF1C3A" w:rsidP="00AF1C3A">
            <w:pPr>
              <w:pStyle w:val="table10"/>
              <w:jc w:val="both"/>
              <w:rPr>
                <w:sz w:val="28"/>
                <w:szCs w:val="28"/>
              </w:rPr>
            </w:pPr>
            <w:r w:rsidRPr="000E45AB">
              <w:rPr>
                <w:sz w:val="28"/>
                <w:szCs w:val="28"/>
              </w:rPr>
              <w:t>Інфарматыка</w:t>
            </w:r>
          </w:p>
        </w:tc>
        <w:tc>
          <w:tcPr>
            <w:tcW w:w="380"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w:t>
            </w:r>
          </w:p>
        </w:tc>
        <w:tc>
          <w:tcPr>
            <w:tcW w:w="37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1</w:t>
            </w:r>
          </w:p>
        </w:tc>
        <w:tc>
          <w:tcPr>
            <w:tcW w:w="392"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1</w:t>
            </w:r>
          </w:p>
        </w:tc>
        <w:tc>
          <w:tcPr>
            <w:tcW w:w="56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1</w:t>
            </w:r>
          </w:p>
        </w:tc>
        <w:tc>
          <w:tcPr>
            <w:tcW w:w="566"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1</w:t>
            </w:r>
          </w:p>
        </w:tc>
        <w:tc>
          <w:tcPr>
            <w:tcW w:w="578"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1</w:t>
            </w:r>
          </w:p>
        </w:tc>
        <w:tc>
          <w:tcPr>
            <w:tcW w:w="610" w:type="pct"/>
            <w:tcBorders>
              <w:top w:val="single" w:sz="2" w:space="0" w:color="auto"/>
              <w:left w:val="single" w:sz="2" w:space="0" w:color="auto"/>
              <w:bottom w:val="single" w:sz="2" w:space="0" w:color="auto"/>
            </w:tcBorders>
          </w:tcPr>
          <w:p w:rsidR="00AF1C3A" w:rsidRPr="000E45AB" w:rsidRDefault="00AF1C3A" w:rsidP="00AF1C3A">
            <w:pPr>
              <w:pStyle w:val="table10"/>
              <w:jc w:val="both"/>
              <w:rPr>
                <w:b/>
                <w:sz w:val="28"/>
                <w:szCs w:val="28"/>
              </w:rPr>
            </w:pPr>
            <w:r w:rsidRPr="000E45AB">
              <w:rPr>
                <w:b/>
                <w:sz w:val="28"/>
                <w:szCs w:val="28"/>
              </w:rPr>
              <w:t>1</w:t>
            </w:r>
          </w:p>
        </w:tc>
      </w:tr>
      <w:tr w:rsidR="00AF1C3A" w:rsidRPr="000E45AB" w:rsidTr="00AF1C3A">
        <w:tc>
          <w:tcPr>
            <w:tcW w:w="1530" w:type="pct"/>
            <w:tcBorders>
              <w:top w:val="single" w:sz="2" w:space="0" w:color="auto"/>
              <w:bottom w:val="single" w:sz="2" w:space="0" w:color="auto"/>
              <w:right w:val="single" w:sz="2" w:space="0" w:color="auto"/>
            </w:tcBorders>
          </w:tcPr>
          <w:p w:rsidR="00AF1C3A" w:rsidRPr="000E45AB" w:rsidRDefault="00AF1C3A" w:rsidP="00AF1C3A">
            <w:pPr>
              <w:pStyle w:val="table10"/>
              <w:jc w:val="both"/>
              <w:rPr>
                <w:sz w:val="28"/>
                <w:szCs w:val="28"/>
                <w:lang w:val="be-BY"/>
              </w:rPr>
            </w:pPr>
            <w:r w:rsidRPr="000E45AB">
              <w:rPr>
                <w:sz w:val="28"/>
                <w:szCs w:val="28"/>
              </w:rPr>
              <w:t>Астраномія</w:t>
            </w:r>
          </w:p>
        </w:tc>
        <w:tc>
          <w:tcPr>
            <w:tcW w:w="380"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w:t>
            </w:r>
          </w:p>
        </w:tc>
        <w:tc>
          <w:tcPr>
            <w:tcW w:w="37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w:t>
            </w:r>
          </w:p>
        </w:tc>
        <w:tc>
          <w:tcPr>
            <w:tcW w:w="392"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w:t>
            </w:r>
          </w:p>
        </w:tc>
        <w:tc>
          <w:tcPr>
            <w:tcW w:w="567"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w:t>
            </w:r>
          </w:p>
        </w:tc>
        <w:tc>
          <w:tcPr>
            <w:tcW w:w="566"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w:t>
            </w:r>
          </w:p>
        </w:tc>
        <w:tc>
          <w:tcPr>
            <w:tcW w:w="578" w:type="pct"/>
            <w:tcBorders>
              <w:top w:val="single" w:sz="2" w:space="0" w:color="auto"/>
              <w:left w:val="single" w:sz="2" w:space="0" w:color="auto"/>
              <w:bottom w:val="single" w:sz="2" w:space="0" w:color="auto"/>
              <w:right w:val="single" w:sz="2" w:space="0" w:color="auto"/>
            </w:tcBorders>
          </w:tcPr>
          <w:p w:rsidR="00AF1C3A" w:rsidRPr="000E45AB" w:rsidRDefault="00AF1C3A" w:rsidP="00AF1C3A">
            <w:pPr>
              <w:pStyle w:val="table10"/>
              <w:jc w:val="both"/>
              <w:rPr>
                <w:b/>
                <w:sz w:val="28"/>
                <w:szCs w:val="28"/>
              </w:rPr>
            </w:pPr>
            <w:r w:rsidRPr="000E45AB">
              <w:rPr>
                <w:b/>
                <w:sz w:val="28"/>
                <w:szCs w:val="28"/>
              </w:rPr>
              <w:t>–</w:t>
            </w:r>
          </w:p>
        </w:tc>
        <w:tc>
          <w:tcPr>
            <w:tcW w:w="610" w:type="pct"/>
            <w:tcBorders>
              <w:top w:val="single" w:sz="2" w:space="0" w:color="auto"/>
              <w:left w:val="single" w:sz="2" w:space="0" w:color="auto"/>
              <w:bottom w:val="single" w:sz="2" w:space="0" w:color="auto"/>
            </w:tcBorders>
          </w:tcPr>
          <w:p w:rsidR="00AF1C3A" w:rsidRPr="000E45AB" w:rsidRDefault="00AF1C3A" w:rsidP="00AF1C3A">
            <w:pPr>
              <w:pStyle w:val="table10"/>
              <w:jc w:val="both"/>
              <w:rPr>
                <w:b/>
                <w:sz w:val="28"/>
                <w:szCs w:val="28"/>
              </w:rPr>
            </w:pPr>
            <w:r w:rsidRPr="000E45AB">
              <w:rPr>
                <w:b/>
                <w:sz w:val="28"/>
                <w:szCs w:val="28"/>
              </w:rPr>
              <w:t>2</w:t>
            </w:r>
          </w:p>
        </w:tc>
      </w:tr>
    </w:tbl>
    <w:p w:rsidR="00AF1C3A" w:rsidRPr="000E45AB" w:rsidRDefault="00AF1C3A" w:rsidP="00AF1C3A">
      <w:pPr>
        <w:widowControl w:val="0"/>
        <w:tabs>
          <w:tab w:val="left" w:pos="709"/>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p>
    <w:p w:rsidR="00BA5C1E" w:rsidRPr="000E45AB" w:rsidRDefault="00EB5A5D" w:rsidP="004B24BD">
      <w:pPr>
        <w:spacing w:after="0"/>
        <w:ind w:firstLine="708"/>
        <w:jc w:val="both"/>
        <w:rPr>
          <w:rFonts w:ascii="Times New Roman" w:hAnsi="Times New Roman" w:cs="Times New Roman"/>
          <w:sz w:val="28"/>
          <w:szCs w:val="28"/>
        </w:rPr>
      </w:pPr>
      <w:r w:rsidRPr="000E45AB">
        <w:rPr>
          <w:rFonts w:ascii="Times New Roman" w:hAnsi="Times New Roman" w:cs="Times New Roman"/>
          <w:sz w:val="28"/>
          <w:szCs w:val="28"/>
        </w:rPr>
        <w:t>В ходе осуществления контроля результатов учебной деятельности учащихся по усмотрению учителя могут использоваться разработанные контрольно-измерительные материалы по соответствующему учебному предмету, которые размещены на Национальном образовательном портале</w:t>
      </w:r>
      <w:r w:rsidR="00F870BA" w:rsidRPr="000E45AB">
        <w:rPr>
          <w:rFonts w:ascii="Times New Roman" w:hAnsi="Times New Roman" w:cs="Times New Roman"/>
          <w:sz w:val="28"/>
          <w:szCs w:val="28"/>
        </w:rPr>
        <w:t xml:space="preserve"> и в которых представлены задания различных уровней сложности. Для организации грамотной контрольно-оценочной деятельности на учебном занятии при изучении предмета на повышенном уровне от учителя требуется глубокое знание предмета и </w:t>
      </w:r>
      <w:r w:rsidR="004B24BD" w:rsidRPr="000E45AB">
        <w:rPr>
          <w:rFonts w:ascii="Times New Roman" w:hAnsi="Times New Roman" w:cs="Times New Roman"/>
          <w:sz w:val="28"/>
          <w:szCs w:val="28"/>
        </w:rPr>
        <w:t>внимательное изучение требований программы повышенного уровня. В ИМП по предметам к началу учебного года указаны конкретные изменения, внесенные в программы базового и повышенного уровней, помимо того методы, приемы и формы работы определяются указанными в программе задачами курса и его содержанием.</w:t>
      </w:r>
    </w:p>
    <w:p w:rsidR="00C20D19" w:rsidRPr="000E45AB" w:rsidRDefault="004B24BD" w:rsidP="004B24BD">
      <w:pPr>
        <w:spacing w:after="0"/>
        <w:ind w:firstLine="709"/>
        <w:jc w:val="both"/>
        <w:rPr>
          <w:rFonts w:ascii="Times New Roman" w:hAnsi="Times New Roman" w:cs="Times New Roman"/>
          <w:sz w:val="28"/>
          <w:szCs w:val="28"/>
        </w:rPr>
      </w:pPr>
      <w:r w:rsidRPr="000E45AB">
        <w:rPr>
          <w:rFonts w:ascii="Times New Roman" w:hAnsi="Times New Roman" w:cs="Times New Roman"/>
          <w:sz w:val="28"/>
          <w:szCs w:val="28"/>
        </w:rPr>
        <w:t xml:space="preserve">Так, в программах повышенного уровня по языкам упор делается на </w:t>
      </w:r>
      <w:r w:rsidR="00BE3BA3" w:rsidRPr="000E45AB">
        <w:rPr>
          <w:rFonts w:ascii="Times New Roman" w:hAnsi="Times New Roman" w:cs="Times New Roman"/>
          <w:sz w:val="28"/>
          <w:szCs w:val="28"/>
        </w:rPr>
        <w:t xml:space="preserve">виды речевой деятельности, связанные с анализом учебного текста, его переработкой, а также составлением учащимися своего авторского текста (сообщение, анализ, рассуждение и т.д.). </w:t>
      </w:r>
      <w:r w:rsidRPr="000E45AB">
        <w:rPr>
          <w:rFonts w:ascii="Times New Roman" w:hAnsi="Times New Roman" w:cs="Times New Roman"/>
          <w:sz w:val="28"/>
          <w:szCs w:val="28"/>
        </w:rPr>
        <w:t>В</w:t>
      </w:r>
      <w:r w:rsidR="00BE3BA3" w:rsidRPr="000E45AB">
        <w:rPr>
          <w:rFonts w:ascii="Times New Roman" w:hAnsi="Times New Roman" w:cs="Times New Roman"/>
          <w:sz w:val="28"/>
          <w:szCs w:val="28"/>
        </w:rPr>
        <w:t xml:space="preserve">озрастает роль разнообразных видов самостоятельной работы, таких, как составление плана, тезисов, конспектов, подготовка реферата, доклада, написание аннотаций, рецензий, самостоятельный анализ текста, целенаправленные выписки, аналитическое сообщение на основе самостоятельного изучения текста (по плану), творческие работы в жанре эссе, авторского рассуждения о прочитанном произведении, о просмотренной телепрограмме и т.д. </w:t>
      </w:r>
    </w:p>
    <w:p w:rsidR="00390EC9" w:rsidRPr="000E45AB" w:rsidRDefault="00390EC9" w:rsidP="00EB5A5D">
      <w:pPr>
        <w:pStyle w:val="a3"/>
        <w:shd w:val="clear" w:color="auto" w:fill="FFFFFF" w:themeFill="background1"/>
        <w:spacing w:before="0" w:beforeAutospacing="0" w:after="0" w:afterAutospacing="0" w:line="276" w:lineRule="auto"/>
        <w:ind w:firstLine="709"/>
        <w:jc w:val="both"/>
        <w:rPr>
          <w:sz w:val="28"/>
          <w:szCs w:val="28"/>
        </w:rPr>
      </w:pPr>
      <w:r w:rsidRPr="000E45AB">
        <w:rPr>
          <w:sz w:val="28"/>
          <w:szCs w:val="28"/>
        </w:rPr>
        <w:t xml:space="preserve">Предметом контроля и оценки на уроке иностранного языка являются устные формы проверки результатов учебных достижений учащихся. </w:t>
      </w:r>
    </w:p>
    <w:p w:rsidR="00390EC9" w:rsidRPr="000E45AB" w:rsidRDefault="004B24BD" w:rsidP="004B24BD">
      <w:pPr>
        <w:tabs>
          <w:tab w:val="left" w:pos="993"/>
        </w:tabs>
        <w:spacing w:after="0"/>
        <w:ind w:firstLine="709"/>
        <w:jc w:val="both"/>
        <w:rPr>
          <w:rFonts w:ascii="Times New Roman" w:hAnsi="Times New Roman" w:cs="Times New Roman"/>
          <w:b/>
          <w:sz w:val="28"/>
          <w:szCs w:val="28"/>
        </w:rPr>
      </w:pPr>
      <w:r w:rsidRPr="000E45AB">
        <w:rPr>
          <w:rFonts w:ascii="Times New Roman" w:hAnsi="Times New Roman" w:cs="Times New Roman"/>
          <w:sz w:val="28"/>
          <w:szCs w:val="28"/>
        </w:rPr>
        <w:t xml:space="preserve">В учебной программе повышенного уровня по математике увеличен объем учебного материала, предъявляемого на уровне понимания, усилены требования к обоснованию решения задач. Усилены требования к результатам </w:t>
      </w:r>
      <w:r w:rsidRPr="000E45AB">
        <w:rPr>
          <w:rFonts w:ascii="Times New Roman" w:hAnsi="Times New Roman" w:cs="Times New Roman"/>
          <w:sz w:val="28"/>
          <w:szCs w:val="28"/>
        </w:rPr>
        <w:lastRenderedPageBreak/>
        <w:t>учебной деятельности учащихся, обусловленные расширением содержания учебного предмета, способов деятельности учащихся, обобщением и систематизацией теоретических знаний и их применением при выполнении различных заданий.</w:t>
      </w:r>
    </w:p>
    <w:p w:rsidR="00191E49" w:rsidRPr="000E45AB" w:rsidRDefault="00191E49" w:rsidP="00EB5A5D">
      <w:pPr>
        <w:shd w:val="clear" w:color="auto" w:fill="FFFFFF"/>
        <w:spacing w:after="0"/>
        <w:ind w:firstLine="708"/>
        <w:jc w:val="both"/>
        <w:rPr>
          <w:rFonts w:ascii="Times New Roman" w:hAnsi="Times New Roman" w:cs="Times New Roman"/>
          <w:sz w:val="28"/>
          <w:szCs w:val="28"/>
        </w:rPr>
      </w:pPr>
      <w:r w:rsidRPr="000E45AB">
        <w:rPr>
          <w:rFonts w:ascii="Times New Roman" w:hAnsi="Times New Roman" w:cs="Times New Roman"/>
          <w:sz w:val="28"/>
          <w:szCs w:val="28"/>
        </w:rPr>
        <w:t>Повышенный уровень изучения истории предусматривает как увеличение объема изучаемого фактологического и теоретического материала, так и совершенствование личностных, метапредметных и предметных компетенций, готовности и способности учащихся использовать усвоенные знания и умения для продолжения обучения по историческим и социально-гуманитарным специальностям, а также для успешной социализации в современном белорусском обществе.</w:t>
      </w:r>
    </w:p>
    <w:p w:rsidR="00191E49" w:rsidRPr="000E45AB" w:rsidRDefault="004B24BD" w:rsidP="0021207D">
      <w:pPr>
        <w:spacing w:after="0"/>
        <w:ind w:firstLine="709"/>
        <w:jc w:val="both"/>
        <w:rPr>
          <w:rFonts w:ascii="Times New Roman" w:hAnsi="Times New Roman" w:cs="Times New Roman"/>
          <w:sz w:val="28"/>
          <w:szCs w:val="28"/>
        </w:rPr>
      </w:pPr>
      <w:r w:rsidRPr="000E45AB">
        <w:rPr>
          <w:rFonts w:ascii="Times New Roman" w:hAnsi="Times New Roman" w:cs="Times New Roman"/>
          <w:sz w:val="28"/>
          <w:szCs w:val="28"/>
        </w:rPr>
        <w:t>Для определения уровня усвоения исторического материала</w:t>
      </w:r>
      <w:r w:rsidR="00951DCC" w:rsidRPr="000E45AB">
        <w:rPr>
          <w:rFonts w:ascii="Times New Roman" w:hAnsi="Times New Roman" w:cs="Times New Roman"/>
          <w:sz w:val="28"/>
          <w:szCs w:val="28"/>
        </w:rPr>
        <w:t xml:space="preserve">, проведения само- и взаимоооценки предлагается </w:t>
      </w:r>
      <w:r w:rsidR="00191E49" w:rsidRPr="000E45AB">
        <w:rPr>
          <w:rFonts w:ascii="Times New Roman" w:hAnsi="Times New Roman" w:cs="Times New Roman"/>
          <w:sz w:val="28"/>
          <w:szCs w:val="28"/>
        </w:rPr>
        <w:t>работать с различными источниками исторической информации, в том числе представленными в Интернете;объяснять собственное отношение к историческим событиям и их участникам;презентовать и оценивать результаты своей учебной и исследовательской деятельности;использовать усвоенные знания и приобретенный опыт деятельности для анализа современных социально-исторических процессов и прогнозирования возможных вариантов развития.</w:t>
      </w:r>
      <w:r w:rsidR="00191E49" w:rsidRPr="000E45AB">
        <w:rPr>
          <w:rFonts w:ascii="Times New Roman" w:hAnsi="Times New Roman" w:cs="Times New Roman"/>
          <w:i/>
          <w:sz w:val="28"/>
          <w:szCs w:val="28"/>
          <w:lang w:val="be-BY"/>
        </w:rPr>
        <w:t xml:space="preserve">В </w:t>
      </w:r>
      <w:r w:rsidR="00191E49" w:rsidRPr="000E45AB">
        <w:rPr>
          <w:rFonts w:ascii="Times New Roman" w:hAnsi="Times New Roman" w:cs="Times New Roman"/>
          <w:i/>
          <w:sz w:val="28"/>
          <w:szCs w:val="28"/>
          <w:lang w:val="en-US"/>
        </w:rPr>
        <w:t>X</w:t>
      </w:r>
      <w:r w:rsidR="00191E49" w:rsidRPr="000E45AB">
        <w:rPr>
          <w:rFonts w:ascii="Times New Roman" w:hAnsi="Times New Roman" w:cs="Times New Roman"/>
          <w:i/>
          <w:sz w:val="28"/>
          <w:szCs w:val="28"/>
          <w:lang w:val="be-BY"/>
        </w:rPr>
        <w:t>–</w:t>
      </w:r>
      <w:r w:rsidR="00191E49" w:rsidRPr="000E45AB">
        <w:rPr>
          <w:rFonts w:ascii="Times New Roman" w:hAnsi="Times New Roman" w:cs="Times New Roman"/>
          <w:i/>
          <w:sz w:val="28"/>
          <w:szCs w:val="28"/>
          <w:lang w:val="en-US"/>
        </w:rPr>
        <w:t>XI</w:t>
      </w:r>
      <w:r w:rsidR="00191E49" w:rsidRPr="000E45AB">
        <w:rPr>
          <w:rFonts w:ascii="Times New Roman" w:hAnsi="Times New Roman" w:cs="Times New Roman"/>
          <w:i/>
          <w:sz w:val="28"/>
          <w:szCs w:val="28"/>
          <w:lang w:val="be-BY"/>
        </w:rPr>
        <w:t xml:space="preserve"> классах эффективным методом обучения истории </w:t>
      </w:r>
      <w:r w:rsidR="00951DCC" w:rsidRPr="000E45AB">
        <w:rPr>
          <w:rFonts w:ascii="Times New Roman" w:hAnsi="Times New Roman" w:cs="Times New Roman"/>
          <w:i/>
          <w:sz w:val="28"/>
          <w:szCs w:val="28"/>
          <w:lang w:val="be-BY"/>
        </w:rPr>
        <w:t xml:space="preserve">и географии </w:t>
      </w:r>
      <w:r w:rsidR="00191E49" w:rsidRPr="000E45AB">
        <w:rPr>
          <w:rFonts w:ascii="Times New Roman" w:hAnsi="Times New Roman" w:cs="Times New Roman"/>
          <w:i/>
          <w:sz w:val="28"/>
          <w:szCs w:val="28"/>
          <w:lang w:val="be-BY"/>
        </w:rPr>
        <w:t>является проектная деятельность</w:t>
      </w:r>
      <w:r w:rsidR="00191E49" w:rsidRPr="000E45AB">
        <w:rPr>
          <w:rFonts w:ascii="Times New Roman" w:hAnsi="Times New Roman" w:cs="Times New Roman"/>
          <w:sz w:val="28"/>
          <w:szCs w:val="28"/>
          <w:lang w:val="be-BY"/>
        </w:rPr>
        <w:t xml:space="preserve">. </w:t>
      </w:r>
      <w:r w:rsidR="00191E49" w:rsidRPr="000E45AB">
        <w:rPr>
          <w:rFonts w:ascii="Times New Roman" w:hAnsi="Times New Roman" w:cs="Times New Roman"/>
          <w:sz w:val="28"/>
          <w:szCs w:val="28"/>
        </w:rPr>
        <w:t xml:space="preserve">Результатами проектной деятельности учащихся могут быть: реферат/ доклад по какой-либо теме; подбор экспонатов для виртуальной музейной экспозиции и их описание; выставка; описание результатов проведенного социологического опроса по определенной тематике; составление вопросов для интервью и его проведение; составление буклета, плаката; проведение социально значимой рекламной компании; подготовка оригинал-макета книги или журнала и т.п. При организации проектной деятельности в процессе обучения истории </w:t>
      </w:r>
      <w:r w:rsidR="00951DCC" w:rsidRPr="000E45AB">
        <w:rPr>
          <w:rFonts w:ascii="Times New Roman" w:hAnsi="Times New Roman" w:cs="Times New Roman"/>
          <w:sz w:val="28"/>
          <w:szCs w:val="28"/>
        </w:rPr>
        <w:t xml:space="preserve">и географии </w:t>
      </w:r>
      <w:r w:rsidR="00191E49" w:rsidRPr="000E45AB">
        <w:rPr>
          <w:rFonts w:ascii="Times New Roman" w:hAnsi="Times New Roman" w:cs="Times New Roman"/>
          <w:sz w:val="28"/>
          <w:szCs w:val="28"/>
        </w:rPr>
        <w:t>Беларуси рекомендуется использовать местный краеведческий материал.</w:t>
      </w:r>
    </w:p>
    <w:p w:rsidR="0021207D" w:rsidRPr="000E45AB" w:rsidRDefault="00951DCC" w:rsidP="0021207D">
      <w:pPr>
        <w:spacing w:after="0"/>
        <w:ind w:firstLine="709"/>
        <w:jc w:val="both"/>
        <w:rPr>
          <w:rFonts w:ascii="Times New Roman" w:eastAsiaTheme="minorHAnsi" w:hAnsi="Times New Roman" w:cs="Times New Roman"/>
          <w:sz w:val="28"/>
          <w:szCs w:val="28"/>
        </w:rPr>
      </w:pPr>
      <w:r w:rsidRPr="000E45AB">
        <w:rPr>
          <w:rFonts w:ascii="Times New Roman" w:hAnsi="Times New Roman" w:cs="Times New Roman"/>
          <w:sz w:val="28"/>
          <w:szCs w:val="28"/>
        </w:rPr>
        <w:t xml:space="preserve">Расширен фактологический и теоретический материал по биологии, химии, физике, географии, добавлено количество практических </w:t>
      </w:r>
      <w:r w:rsidR="0021207D" w:rsidRPr="000E45AB">
        <w:rPr>
          <w:rFonts w:ascii="Times New Roman" w:hAnsi="Times New Roman" w:cs="Times New Roman"/>
          <w:sz w:val="28"/>
          <w:szCs w:val="28"/>
        </w:rPr>
        <w:t xml:space="preserve">и лабораторных </w:t>
      </w:r>
      <w:r w:rsidRPr="000E45AB">
        <w:rPr>
          <w:rFonts w:ascii="Times New Roman" w:hAnsi="Times New Roman" w:cs="Times New Roman"/>
          <w:sz w:val="28"/>
          <w:szCs w:val="28"/>
        </w:rPr>
        <w:t>работ</w:t>
      </w:r>
      <w:r w:rsidR="0021207D" w:rsidRPr="000E45AB">
        <w:rPr>
          <w:rFonts w:ascii="Times New Roman" w:hAnsi="Times New Roman" w:cs="Times New Roman"/>
          <w:sz w:val="28"/>
          <w:szCs w:val="28"/>
        </w:rPr>
        <w:t xml:space="preserve">, </w:t>
      </w:r>
      <w:r w:rsidR="0021207D" w:rsidRPr="000E45AB">
        <w:rPr>
          <w:rFonts w:ascii="Times New Roman" w:eastAsiaTheme="minorHAnsi" w:hAnsi="Times New Roman" w:cs="Times New Roman"/>
          <w:sz w:val="28"/>
          <w:szCs w:val="28"/>
        </w:rPr>
        <w:t xml:space="preserve">увеличен объем учебного материала, предъявляемого на уровне понимания, усилены требования к умениям решать сложные задачи в программе повышенного уровня по физике и химии. </w:t>
      </w:r>
    </w:p>
    <w:p w:rsidR="00BF122A" w:rsidRDefault="0021207D" w:rsidP="00BF122A">
      <w:pPr>
        <w:pStyle w:val="Default"/>
        <w:spacing w:line="276" w:lineRule="auto"/>
        <w:jc w:val="both"/>
        <w:rPr>
          <w:sz w:val="28"/>
          <w:szCs w:val="28"/>
        </w:rPr>
      </w:pPr>
      <w:r w:rsidRPr="000E45AB">
        <w:rPr>
          <w:sz w:val="28"/>
          <w:szCs w:val="28"/>
        </w:rPr>
        <w:tab/>
      </w:r>
      <w:r w:rsidR="00BF122A">
        <w:rPr>
          <w:sz w:val="28"/>
          <w:szCs w:val="28"/>
        </w:rPr>
        <w:t xml:space="preserve">В основе контроля при повышенном изучении предмета лежат задания 4 и 5 уровней. Четвертый уровень (достаточный) – действия по применению знаний в знакомой ситуации по образцу; объяснение сущности объектов изучения; выполнение действий с четко обозначенными правилами; </w:t>
      </w:r>
      <w:r w:rsidR="00BF122A">
        <w:rPr>
          <w:sz w:val="28"/>
          <w:szCs w:val="28"/>
        </w:rPr>
        <w:lastRenderedPageBreak/>
        <w:t xml:space="preserve">применение знаний на основе обобщенного алгоритма для решения новой учебной задачи. </w:t>
      </w:r>
    </w:p>
    <w:p w:rsidR="0099354F" w:rsidRPr="000E45AB" w:rsidRDefault="00BF122A" w:rsidP="00BF122A">
      <w:pPr>
        <w:pStyle w:val="Default"/>
        <w:spacing w:line="276" w:lineRule="auto"/>
        <w:ind w:firstLine="708"/>
        <w:jc w:val="both"/>
        <w:rPr>
          <w:sz w:val="28"/>
          <w:szCs w:val="28"/>
        </w:rPr>
      </w:pPr>
      <w:r>
        <w:rPr>
          <w:sz w:val="28"/>
          <w:szCs w:val="28"/>
        </w:rPr>
        <w:t xml:space="preserve">Пятый уровень (высокий) – действия по применению знаний в незнакомых, нестандартных ситуациях для решения качественно новых задач; самостоятельные действия по описанию, объяснению и преобразованию объектов изучения. </w:t>
      </w:r>
      <w:r w:rsidR="0099354F" w:rsidRPr="000E45AB">
        <w:rPr>
          <w:sz w:val="28"/>
          <w:szCs w:val="28"/>
        </w:rPr>
        <w:t xml:space="preserve">Учитель в своей работе должен использовать не только общепринятые формы контроля (самостоятельная и контрольная работы, устный опрос у доски и так далее), но и систематически изобретать, внедрять свои средства контроля. </w:t>
      </w:r>
    </w:p>
    <w:p w:rsidR="004A745E" w:rsidRPr="000E45AB" w:rsidRDefault="004A745E" w:rsidP="0099354F">
      <w:pPr>
        <w:tabs>
          <w:tab w:val="left" w:pos="993"/>
        </w:tabs>
        <w:spacing w:after="0"/>
        <w:jc w:val="both"/>
        <w:rPr>
          <w:rFonts w:ascii="Times New Roman" w:hAnsi="Times New Roman" w:cs="Times New Roman"/>
          <w:color w:val="000000" w:themeColor="text1"/>
          <w:sz w:val="28"/>
          <w:szCs w:val="28"/>
        </w:rPr>
      </w:pPr>
    </w:p>
    <w:sectPr w:rsidR="004A745E" w:rsidRPr="000E45AB" w:rsidSect="00BA5C1E">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D05" w:rsidRDefault="00871D05" w:rsidP="00BA5C1E">
      <w:pPr>
        <w:spacing w:after="0" w:line="240" w:lineRule="auto"/>
      </w:pPr>
      <w:r>
        <w:separator/>
      </w:r>
    </w:p>
  </w:endnote>
  <w:endnote w:type="continuationSeparator" w:id="1">
    <w:p w:rsidR="00871D05" w:rsidRDefault="00871D05" w:rsidP="00BA5C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D05" w:rsidRDefault="00871D05" w:rsidP="00BA5C1E">
      <w:pPr>
        <w:spacing w:after="0" w:line="240" w:lineRule="auto"/>
      </w:pPr>
      <w:r>
        <w:separator/>
      </w:r>
    </w:p>
  </w:footnote>
  <w:footnote w:type="continuationSeparator" w:id="1">
    <w:p w:rsidR="00871D05" w:rsidRDefault="00871D05" w:rsidP="00BA5C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547"/>
      <w:docPartObj>
        <w:docPartGallery w:val="Page Numbers (Top of Page)"/>
        <w:docPartUnique/>
      </w:docPartObj>
    </w:sdtPr>
    <w:sdtContent>
      <w:p w:rsidR="00AF1C3A" w:rsidRDefault="00F00D69">
        <w:pPr>
          <w:pStyle w:val="a9"/>
          <w:jc w:val="center"/>
        </w:pPr>
        <w:r>
          <w:fldChar w:fldCharType="begin"/>
        </w:r>
        <w:r w:rsidR="00BF122A">
          <w:instrText xml:space="preserve"> PAGE   \* MERGEFORMAT </w:instrText>
        </w:r>
        <w:r>
          <w:fldChar w:fldCharType="separate"/>
        </w:r>
        <w:r w:rsidR="00D21DEB">
          <w:rPr>
            <w:noProof/>
          </w:rPr>
          <w:t>4</w:t>
        </w:r>
        <w:r>
          <w:rPr>
            <w:noProof/>
          </w:rPr>
          <w:fldChar w:fldCharType="end"/>
        </w:r>
      </w:p>
    </w:sdtContent>
  </w:sdt>
  <w:p w:rsidR="00AF1C3A" w:rsidRDefault="00AF1C3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B79B5"/>
    <w:multiLevelType w:val="hybridMultilevel"/>
    <w:tmpl w:val="229E76F2"/>
    <w:lvl w:ilvl="0" w:tplc="0419000F">
      <w:start w:val="1"/>
      <w:numFmt w:val="decimal"/>
      <w:lvlText w:val="%1."/>
      <w:lvlJc w:val="left"/>
      <w:pPr>
        <w:tabs>
          <w:tab w:val="num" w:pos="720"/>
        </w:tabs>
        <w:ind w:left="720" w:hanging="360"/>
      </w:pPr>
      <w:rPr>
        <w:rFonts w:hint="default"/>
      </w:rPr>
    </w:lvl>
    <w:lvl w:ilvl="1" w:tplc="9924758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FD84900"/>
    <w:multiLevelType w:val="hybridMultilevel"/>
    <w:tmpl w:val="79A40C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5A1D650E"/>
    <w:multiLevelType w:val="hybridMultilevel"/>
    <w:tmpl w:val="199E0A3A"/>
    <w:lvl w:ilvl="0" w:tplc="3A368876">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20D19"/>
    <w:rsid w:val="00035D5E"/>
    <w:rsid w:val="00050EC5"/>
    <w:rsid w:val="000C3740"/>
    <w:rsid w:val="000D6FCF"/>
    <w:rsid w:val="000E45AB"/>
    <w:rsid w:val="001009A7"/>
    <w:rsid w:val="001649B1"/>
    <w:rsid w:val="00191E49"/>
    <w:rsid w:val="001B4E24"/>
    <w:rsid w:val="0021207D"/>
    <w:rsid w:val="00293C2B"/>
    <w:rsid w:val="00386FD9"/>
    <w:rsid w:val="00390EC9"/>
    <w:rsid w:val="00430B00"/>
    <w:rsid w:val="00493D83"/>
    <w:rsid w:val="004A347C"/>
    <w:rsid w:val="004A745E"/>
    <w:rsid w:val="004B24BD"/>
    <w:rsid w:val="006841A9"/>
    <w:rsid w:val="00735B88"/>
    <w:rsid w:val="007E24A8"/>
    <w:rsid w:val="00871D05"/>
    <w:rsid w:val="008B224F"/>
    <w:rsid w:val="00951DCC"/>
    <w:rsid w:val="0099354F"/>
    <w:rsid w:val="00AA09D4"/>
    <w:rsid w:val="00AF1C3A"/>
    <w:rsid w:val="00B72820"/>
    <w:rsid w:val="00BA5C1E"/>
    <w:rsid w:val="00BE3BA3"/>
    <w:rsid w:val="00BF122A"/>
    <w:rsid w:val="00C20D19"/>
    <w:rsid w:val="00D21DEB"/>
    <w:rsid w:val="00DA7276"/>
    <w:rsid w:val="00EB5A5D"/>
    <w:rsid w:val="00EF6346"/>
    <w:rsid w:val="00F00D69"/>
    <w:rsid w:val="00F870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4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0EC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A09D4"/>
    <w:pPr>
      <w:ind w:left="720"/>
      <w:contextualSpacing/>
    </w:pPr>
    <w:rPr>
      <w:rFonts w:ascii="Calibri" w:eastAsia="Calibri" w:hAnsi="Calibri" w:cs="Times New Roman"/>
      <w:lang w:eastAsia="en-US"/>
    </w:rPr>
  </w:style>
  <w:style w:type="paragraph" w:styleId="a5">
    <w:name w:val="Body Text Indent"/>
    <w:basedOn w:val="a"/>
    <w:link w:val="a6"/>
    <w:rsid w:val="00AA09D4"/>
    <w:pPr>
      <w:widowControl w:val="0"/>
      <w:shd w:val="clear" w:color="auto" w:fill="FFFFFF"/>
      <w:autoSpaceDE w:val="0"/>
      <w:autoSpaceDN w:val="0"/>
      <w:adjustRightInd w:val="0"/>
      <w:spacing w:after="0" w:line="240" w:lineRule="auto"/>
      <w:ind w:firstLine="709"/>
      <w:jc w:val="both"/>
    </w:pPr>
    <w:rPr>
      <w:rFonts w:ascii="Times New Roman" w:eastAsia="Times New Roman" w:hAnsi="Times New Roman" w:cs="Times New Roman"/>
      <w:sz w:val="30"/>
      <w:szCs w:val="30"/>
      <w:lang w:val="be-BY"/>
    </w:rPr>
  </w:style>
  <w:style w:type="character" w:customStyle="1" w:styleId="a6">
    <w:name w:val="Основной текст с отступом Знак"/>
    <w:basedOn w:val="a0"/>
    <w:link w:val="a5"/>
    <w:rsid w:val="00AA09D4"/>
    <w:rPr>
      <w:rFonts w:ascii="Times New Roman" w:eastAsia="Times New Roman" w:hAnsi="Times New Roman" w:cs="Times New Roman"/>
      <w:sz w:val="30"/>
      <w:szCs w:val="30"/>
      <w:shd w:val="clear" w:color="auto" w:fill="FFFFFF"/>
      <w:lang w:val="be-BY"/>
    </w:rPr>
  </w:style>
  <w:style w:type="paragraph" w:customStyle="1" w:styleId="a7">
    <w:name w:val="Знак"/>
    <w:basedOn w:val="a"/>
    <w:rsid w:val="008B224F"/>
    <w:pPr>
      <w:spacing w:after="160" w:line="240" w:lineRule="exact"/>
    </w:pPr>
    <w:rPr>
      <w:rFonts w:ascii="Verdana" w:eastAsia="Times New Roman" w:hAnsi="Verdana" w:cs="Verdana"/>
      <w:sz w:val="20"/>
      <w:szCs w:val="20"/>
      <w:lang w:val="en-US" w:eastAsia="en-US"/>
    </w:rPr>
  </w:style>
  <w:style w:type="paragraph" w:customStyle="1" w:styleId="chapter">
    <w:name w:val="chapter"/>
    <w:basedOn w:val="a"/>
    <w:rsid w:val="008B224F"/>
    <w:pPr>
      <w:spacing w:before="240" w:after="240" w:line="240" w:lineRule="auto"/>
      <w:jc w:val="center"/>
    </w:pPr>
    <w:rPr>
      <w:rFonts w:ascii="Times New Roman" w:eastAsia="Times New Roman" w:hAnsi="Times New Roman" w:cs="Times New Roman"/>
      <w:b/>
      <w:bCs/>
      <w:caps/>
      <w:sz w:val="24"/>
      <w:szCs w:val="24"/>
    </w:rPr>
  </w:style>
  <w:style w:type="paragraph" w:customStyle="1" w:styleId="point">
    <w:name w:val="point"/>
    <w:basedOn w:val="a"/>
    <w:rsid w:val="008B224F"/>
    <w:pPr>
      <w:spacing w:after="0" w:line="240" w:lineRule="auto"/>
      <w:ind w:firstLine="567"/>
      <w:jc w:val="both"/>
    </w:pPr>
    <w:rPr>
      <w:rFonts w:ascii="Times New Roman" w:eastAsia="Times New Roman" w:hAnsi="Times New Roman" w:cs="Times New Roman"/>
      <w:sz w:val="24"/>
      <w:szCs w:val="24"/>
    </w:rPr>
  </w:style>
  <w:style w:type="paragraph" w:customStyle="1" w:styleId="newncpi">
    <w:name w:val="newncpi"/>
    <w:basedOn w:val="a"/>
    <w:rsid w:val="008B224F"/>
    <w:pPr>
      <w:spacing w:after="0" w:line="240" w:lineRule="auto"/>
      <w:ind w:firstLine="567"/>
      <w:jc w:val="both"/>
    </w:pPr>
    <w:rPr>
      <w:rFonts w:ascii="Times New Roman" w:eastAsia="Times New Roman" w:hAnsi="Times New Roman" w:cs="Times New Roman"/>
      <w:sz w:val="24"/>
      <w:szCs w:val="24"/>
    </w:rPr>
  </w:style>
  <w:style w:type="paragraph" w:customStyle="1" w:styleId="append1">
    <w:name w:val="append1"/>
    <w:basedOn w:val="a"/>
    <w:rsid w:val="008B224F"/>
    <w:pPr>
      <w:spacing w:after="28" w:line="240" w:lineRule="auto"/>
    </w:pPr>
    <w:rPr>
      <w:rFonts w:ascii="Times New Roman" w:eastAsia="Times New Roman" w:hAnsi="Times New Roman" w:cs="Times New Roman"/>
    </w:rPr>
  </w:style>
  <w:style w:type="paragraph" w:customStyle="1" w:styleId="titlep">
    <w:name w:val="titlep"/>
    <w:basedOn w:val="a"/>
    <w:rsid w:val="008B224F"/>
    <w:pPr>
      <w:spacing w:before="240" w:after="240" w:line="240" w:lineRule="auto"/>
      <w:jc w:val="center"/>
    </w:pPr>
    <w:rPr>
      <w:rFonts w:ascii="Times New Roman" w:eastAsia="Times New Roman" w:hAnsi="Times New Roman" w:cs="Times New Roman"/>
      <w:b/>
      <w:bCs/>
      <w:sz w:val="24"/>
      <w:szCs w:val="24"/>
    </w:rPr>
  </w:style>
  <w:style w:type="paragraph" w:customStyle="1" w:styleId="table10">
    <w:name w:val="table10"/>
    <w:basedOn w:val="a"/>
    <w:rsid w:val="008B224F"/>
    <w:pPr>
      <w:spacing w:after="0" w:line="240" w:lineRule="auto"/>
    </w:pPr>
    <w:rPr>
      <w:rFonts w:ascii="Times New Roman" w:eastAsia="Times New Roman" w:hAnsi="Times New Roman" w:cs="Times New Roman"/>
      <w:sz w:val="20"/>
      <w:szCs w:val="20"/>
    </w:rPr>
  </w:style>
  <w:style w:type="table" w:styleId="a8">
    <w:name w:val="Table Grid"/>
    <w:basedOn w:val="a1"/>
    <w:rsid w:val="00BA5C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BA5C1E"/>
    <w:pPr>
      <w:tabs>
        <w:tab w:val="center" w:pos="4536"/>
        <w:tab w:val="right" w:pos="9072"/>
      </w:tabs>
      <w:spacing w:after="0" w:line="240" w:lineRule="auto"/>
    </w:pPr>
  </w:style>
  <w:style w:type="character" w:customStyle="1" w:styleId="aa">
    <w:name w:val="Верхний колонтитул Знак"/>
    <w:basedOn w:val="a0"/>
    <w:link w:val="a9"/>
    <w:uiPriority w:val="99"/>
    <w:rsid w:val="00BA5C1E"/>
  </w:style>
  <w:style w:type="paragraph" w:styleId="ab">
    <w:name w:val="footer"/>
    <w:basedOn w:val="a"/>
    <w:link w:val="ac"/>
    <w:uiPriority w:val="99"/>
    <w:semiHidden/>
    <w:unhideWhenUsed/>
    <w:rsid w:val="00BA5C1E"/>
    <w:pPr>
      <w:tabs>
        <w:tab w:val="center" w:pos="4536"/>
        <w:tab w:val="right" w:pos="9072"/>
      </w:tabs>
      <w:spacing w:after="0" w:line="240" w:lineRule="auto"/>
    </w:pPr>
  </w:style>
  <w:style w:type="character" w:customStyle="1" w:styleId="ac">
    <w:name w:val="Нижний колонтитул Знак"/>
    <w:basedOn w:val="a0"/>
    <w:link w:val="ab"/>
    <w:uiPriority w:val="99"/>
    <w:semiHidden/>
    <w:rsid w:val="00BA5C1E"/>
  </w:style>
  <w:style w:type="paragraph" w:customStyle="1" w:styleId="Default">
    <w:name w:val="Default"/>
    <w:rsid w:val="0099354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2355</Words>
  <Characters>13429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2016-08-17T07:55:00Z</dcterms:created>
  <dcterms:modified xsi:type="dcterms:W3CDTF">2017-04-07T07:58:00Z</dcterms:modified>
</cp:coreProperties>
</file>