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29" w:rsidRDefault="00E77629" w:rsidP="00E77629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E77629" w:rsidRDefault="00E77629" w:rsidP="00E77629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E77629" w:rsidRDefault="00E77629" w:rsidP="00E77629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:rsidR="00E77629" w:rsidRDefault="00E77629" w:rsidP="00E77629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E77629" w:rsidRDefault="00E77629" w:rsidP="00E77629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28.06.2011 N 47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77629" w:rsidRDefault="00E77629" w:rsidP="00E7762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02"/>
      <w:bookmarkEnd w:id="0"/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E77629" w:rsidRDefault="00E77629" w:rsidP="00E7762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РОДИТЕЛЬСКОМ КОМИТЕТЕ УЧРЕЖДЕНИЯ ОБЩЕГО СРЕДНЕГО ОБРАЗОВАНИЯ</w:t>
      </w:r>
    </w:p>
    <w:p w:rsidR="00E77629" w:rsidRDefault="00E77629" w:rsidP="00E7762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E77629" w:rsidRDefault="00E77629" w:rsidP="00E7762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126)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Настоящее Положение определяет порядок деятельности родительского комитета учреждения общего среднего образования (далее - родительский комитет).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Родительский комитет является органом самоуправления учреждения общего среднего образования (далее - учреждение образования) и создается из числа законных представителей учащихся данного учреждения образования (далее - родители).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Родительский комитет осуществляет свою деятельность 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Кодексом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К компетенции родительского комитета относятся: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содействие обеспечению оптимальных условий для организации образовательного процесса;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проведение разъяснительной и консультативной работы среди </w:t>
      </w:r>
      <w:bookmarkStart w:id="1" w:name="_GoBack"/>
      <w:r>
        <w:rPr>
          <w:rFonts w:ascii="Times New Roman" w:hAnsi="Times New Roman" w:cs="Times New Roman"/>
          <w:sz w:val="30"/>
          <w:szCs w:val="30"/>
        </w:rPr>
        <w:t>родителей учащихся об их правах и обязанностях;</w:t>
      </w:r>
    </w:p>
    <w:bookmarkEnd w:id="1"/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распространение лучшего опыта семейного воспитания;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содействия в проведении физкультурно-оздоровительных, культурно-массовых и иных мероприятий;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взаимодействие с общественными организациями по вопросу пропаганды традиций учреждения образования;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взаимодействие с педагогическим коллективом учреждения образования по вопросам профилактики правонарушений среди несовершеннолетних учащихся;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взаимодействие с другими органами самоуправления учреждения образования по вопросам, относящимся к компетенции родительского комитета;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иные вопросы, за исключением вопросов, касающихся привлечения денежных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>
        <w:rPr>
          <w:rFonts w:ascii="Times New Roman" w:hAnsi="Times New Roman" w:cs="Times New Roman"/>
          <w:sz w:val="30"/>
          <w:szCs w:val="30"/>
        </w:rPr>
        <w:t>я обеспечения деятельности учреждения образования.</w:t>
      </w:r>
    </w:p>
    <w:p w:rsidR="00E77629" w:rsidRDefault="00E77629" w:rsidP="00E7762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(в ред.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126)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Состав родительского комитета определяется на общем родительском собрании учреждения образования (далее - общее собрание) из представителей родителей (по одному от каждого класса) сроком на один год.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Для координации деятельности в работе родительского комитета может принимать участие заместитель руководителя учреждения образования.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Из своего состава родительский комитет на первом заседании избирает председателя.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зависимости от численного состава родительского комитета могут избираться заместители председателя, секретарь.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Под руководством членов родительского комитета в учреждении образования могут создаваться постоянные или временные комиссии по отдельным направлениям работы.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комиссий и содержание их деятельности определяются решением родительского комитета.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Деятельность родительского комитета осуществляется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разработанным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принятым им регламенту работы и плану, которые согласовываются с руководителем учреждения образования.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О своей работе родительский комитет отчитывается перед общим собранием не реже двух раз в год.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Родительский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равном количестве голосов решающим является голос председателя.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 На заседаниях родительского комитета ведется протокол, в котором фиксируется ход обсуждения вопросов, которые вынесены в повестку дня, предложения и замечания его членов, результаты голосования и соответствующее решение. Каждый протокол подписывается председателем и секретарем.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 Решения родительского комитета после их принятия направляются руководителю учреждения образования.</w:t>
      </w:r>
    </w:p>
    <w:p w:rsidR="00E77629" w:rsidRDefault="00E77629" w:rsidP="00E776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 Решения родительского комитета носят рекомендательный характер.</w:t>
      </w:r>
    </w:p>
    <w:p w:rsidR="00C94736" w:rsidRDefault="00C94736"/>
    <w:sectPr w:rsidR="00C9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29"/>
    <w:rsid w:val="008E0A01"/>
    <w:rsid w:val="00C94736"/>
    <w:rsid w:val="00E7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629"/>
    <w:rPr>
      <w:color w:val="0000FF" w:themeColor="hyperlink"/>
      <w:u w:val="single"/>
    </w:rPr>
  </w:style>
  <w:style w:type="paragraph" w:customStyle="1" w:styleId="ConsPlusNormal">
    <w:name w:val="ConsPlusNormal"/>
    <w:rsid w:val="00E77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7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7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629"/>
    <w:rPr>
      <w:color w:val="0000FF" w:themeColor="hyperlink"/>
      <w:u w:val="single"/>
    </w:rPr>
  </w:style>
  <w:style w:type="paragraph" w:customStyle="1" w:styleId="ConsPlusNormal">
    <w:name w:val="ConsPlusNormal"/>
    <w:rsid w:val="00E77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7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7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49E68F231ED9475856D472E590576F5F4AB0D612B65CE890AD07DA876F948D13F0F371D66711FF403BF67EDyEh4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49E68F231ED9475856D472E590576F5F4AB0D612B60C5880BD17DA876F948D13Fy0hFP" TargetMode="External"/><Relationship Id="rId5" Type="http://schemas.openxmlformats.org/officeDocument/2006/relationships/hyperlink" Target="consultantplus://offline/ref=8AF49E68F231ED9475856D472E590576F5F4AB0D612B65CE890AD07DA876F948D13F0F371D66711FF403BF67EDyEh4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2019-01-30T11:15:00Z</dcterms:created>
  <dcterms:modified xsi:type="dcterms:W3CDTF">2019-01-30T11:15:00Z</dcterms:modified>
</cp:coreProperties>
</file>