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05" w:rsidRPr="00AE0005" w:rsidRDefault="00AE0005" w:rsidP="00AE0005">
      <w:pPr>
        <w:shd w:val="clear" w:color="auto" w:fill="FC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Памятка для родителей «О вреде </w:t>
      </w:r>
      <w:proofErr w:type="spellStart"/>
      <w:r w:rsidRPr="00AE000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спайса</w:t>
      </w:r>
      <w:proofErr w:type="spellEnd"/>
      <w:r w:rsidRPr="00AE000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»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 </w:t>
      </w:r>
      <w:proofErr w:type="spellStart"/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Спайс</w:t>
      </w:r>
      <w:proofErr w:type="spellEnd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 (от англ. «</w:t>
      </w:r>
      <w:proofErr w:type="spellStart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spice</w:t>
      </w:r>
      <w:proofErr w:type="spellEnd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» — специя, пряность) — разновидность «дизайнерских наркотиков», травяной смеси, в состав которой входят синтетические вещества и обыкновенные травы. Это </w:t>
      </w:r>
      <w:proofErr w:type="spellStart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психоактивные</w:t>
      </w:r>
      <w:proofErr w:type="spellEnd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вещества (то есть изменяющие восприятие окружающей действительности, меняющие сознание человека), формула которых изменяется для того, чтобы обойти действующее законодательство и быть не включенным в список запрещённых препаратов и их </w:t>
      </w:r>
      <w:proofErr w:type="spellStart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прекурсоров</w:t>
      </w:r>
      <w:proofErr w:type="spellEnd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(веществ, служащих сырьём для производства).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Курение </w:t>
      </w:r>
      <w:proofErr w:type="spellStart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спайса</w:t>
      </w:r>
      <w:proofErr w:type="spellEnd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не оставляет в теле человека практически ни одного органа, который бы оказался незатронутым действием химических и опасных растительных веществ.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Первый удар берет на себя печень – главный «фильтр» организма. Клетки печени подвергаются мощному воздействию отравляющих компонентов </w:t>
      </w:r>
      <w:proofErr w:type="spellStart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спайса</w:t>
      </w:r>
      <w:proofErr w:type="spellEnd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, которых поступает особенно много при передозировке – а это не такая большая редкость. Часть вредных веществ нейтрализуется печеночными клетками и некоторые из них погибают, другая часть – разносится с током крови по организму.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Наиболее выраженный вред </w:t>
      </w:r>
      <w:proofErr w:type="spellStart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спайса</w:t>
      </w:r>
      <w:proofErr w:type="spellEnd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на организм – поражение головного мозга. Курение состава приводит к резкому спазму (сужению) мозговых сосудов – это происходит рефлекторно с целью снизить поступление отравляющих веще</w:t>
      </w:r>
      <w:proofErr w:type="gramStart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ств в тк</w:t>
      </w:r>
      <w:proofErr w:type="gramEnd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ань мозга. Сужение сосудов влечет за собой кислородное голодание, снижение жизнеспособности клеток мозга и их гибель.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Почки: выводя остатки ядовитых веществ с мочой, повреждается паренхима почек, формируется их склероз (замещение соединительной тканью).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Половые органы: типичным осложнением употребления курительных смесей является угасание либидо и снижение потенции.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Изменение психического состояния: осложнения в виде психозов с двигательным возбуждением, галлюцинациями и опасными действиями нередко приводят к трагическим последствиям.</w:t>
      </w:r>
    </w:p>
    <w:p w:rsid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en-US"/>
        </w:rPr>
      </w:pPr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  Некоторые люди, употреблявшие </w:t>
      </w:r>
      <w:proofErr w:type="spellStart"/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спайсы</w:t>
      </w:r>
      <w:proofErr w:type="spellEnd"/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, на вопрос «чем вреден </w:t>
      </w:r>
      <w:proofErr w:type="spellStart"/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спайс</w:t>
      </w:r>
      <w:proofErr w:type="spellEnd"/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?» отвечают, что в измененном состоянии у них нередко возникают мысли о самоубийстве. Такие мысли приходят  не из-за нежелания жить, а под воздействием страшных галлюцинаций, которые заставляют идти на подобные меры.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en-US"/>
        </w:rPr>
      </w:pPr>
    </w:p>
    <w:p w:rsidR="00AE0005" w:rsidRPr="00AE0005" w:rsidRDefault="00AE0005" w:rsidP="00AE0005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Ответственность за хранение и сбыт курительных смесей «СПАЙС»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Согласно перечню наркотических средств, психотропных веществ и их </w:t>
      </w:r>
      <w:proofErr w:type="spellStart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прекурсоров</w:t>
      </w:r>
      <w:proofErr w:type="spellEnd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, подлежащих государственному контролю в Республике Беларусь, утвержденному Постановлением Минздрава Республики Беларусь от 28.05.2003 № 26, </w:t>
      </w:r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«курительные смеси»</w:t>
      </w: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 отнесены </w:t>
      </w:r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к особо опасным психотропным веществам</w:t>
      </w: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lastRenderedPageBreak/>
        <w:t>  За незаконный оборот</w:t>
      </w: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  особо опасных психотропных веществ предусмотрена </w:t>
      </w:r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уголовная ответственность</w:t>
      </w: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в соответствии с </w:t>
      </w:r>
      <w:proofErr w:type="gramStart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ч</w:t>
      </w:r>
      <w:proofErr w:type="gramEnd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.ч. 1,2 (хранение) и 3 (сбыт) </w:t>
      </w:r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ст. 328</w:t>
      </w: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 УК Республики Беларусь.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 ч. 1 ст. 328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прекурсоров</w:t>
      </w:r>
      <w:proofErr w:type="spellEnd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или аналогов — наказывается </w:t>
      </w:r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ограничением свободы на срок до пяти лет</w:t>
      </w: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 или лишением свободы на срок </w:t>
      </w:r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от двух до пяти</w:t>
      </w: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 лет.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 ч. 2 ст. 328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прекурсоров</w:t>
      </w:r>
      <w:proofErr w:type="spellEnd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или аналогов — наказывается лишением свободы на срок </w:t>
      </w:r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от пяти до восьми лет с </w:t>
      </w:r>
      <w:proofErr w:type="spellStart"/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конфискацией</w:t>
      </w: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имущества</w:t>
      </w:r>
      <w:proofErr w:type="spellEnd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или без конфискации.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 ч. 3. ст. 328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en-US"/>
        </w:rPr>
      </w:pPr>
      <w:proofErr w:type="gramStart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Действия, предусмотренные ч.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веществ, их </w:t>
      </w:r>
      <w:proofErr w:type="spellStart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прекурсоров</w:t>
      </w:r>
      <w:proofErr w:type="spellEnd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или</w:t>
      </w:r>
      <w:proofErr w:type="gramEnd"/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 — наказываются лишением свободы на срок </w:t>
      </w:r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от восьми до тринадцати лет с конфискацией</w:t>
      </w: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 имущества или без конфискации.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en-US"/>
        </w:rPr>
      </w:pPr>
    </w:p>
    <w:p w:rsidR="00AE0005" w:rsidRPr="00AE0005" w:rsidRDefault="00AE0005" w:rsidP="00AE0005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Ваш ребёнок курит </w:t>
      </w:r>
      <w:proofErr w:type="spellStart"/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спайс</w:t>
      </w:r>
      <w:proofErr w:type="spellEnd"/>
      <w:proofErr w:type="gramStart"/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!</w:t>
      </w:r>
      <w:proofErr w:type="gramEnd"/>
      <w:r w:rsidRPr="00AE000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!!!!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Обратите внимание!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Основные признаки: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-Покраснение лица, глаз.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-Расширенные зрачки.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-Сухость во рту.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-Повышение артериального давления.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-Учащение пульса.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-Повышенный аппетит, жажда, тяга к сладкому.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-Приступы смеха, веселости, которые могут сменяться тревогой, испугом.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-Выраженная потребность двигаться, ощущение «невесомости».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-Неудержимая болтливость.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-Изменение восприятия пространства, времени, звука, цвета.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-Наличие окурков, свернутых вручную, тяжелый травяной «запах» от одежды.</w:t>
      </w:r>
    </w:p>
    <w:p w:rsidR="00AE0005" w:rsidRPr="00AE0005" w:rsidRDefault="00AE0005" w:rsidP="00AE0005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AE0005">
        <w:rPr>
          <w:rFonts w:ascii="Times New Roman" w:eastAsia="Times New Roman" w:hAnsi="Times New Roman" w:cs="Times New Roman"/>
          <w:color w:val="373737"/>
          <w:sz w:val="28"/>
          <w:szCs w:val="28"/>
        </w:rPr>
        <w:t>-Частые резкие, непредсказуемые смены настроения.</w:t>
      </w:r>
    </w:p>
    <w:p w:rsidR="004A2802" w:rsidRPr="00AE0005" w:rsidRDefault="004A2802" w:rsidP="00AE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2802" w:rsidRPr="00AE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005"/>
    <w:rsid w:val="004A2802"/>
    <w:rsid w:val="00AE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0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E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0005"/>
    <w:rPr>
      <w:b/>
      <w:bCs/>
    </w:rPr>
  </w:style>
  <w:style w:type="character" w:customStyle="1" w:styleId="apple-converted-space">
    <w:name w:val="apple-converted-space"/>
    <w:basedOn w:val="a0"/>
    <w:rsid w:val="00AE0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3993</Characters>
  <Application>Microsoft Office Word</Application>
  <DocSecurity>0</DocSecurity>
  <Lines>33</Lines>
  <Paragraphs>9</Paragraphs>
  <ScaleCrop>false</ScaleCrop>
  <Company>Grizli777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2014-10-22T12:58:00Z</dcterms:created>
  <dcterms:modified xsi:type="dcterms:W3CDTF">2014-10-22T12:59:00Z</dcterms:modified>
</cp:coreProperties>
</file>