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665" w:rsidRPr="0051443D" w:rsidRDefault="0051443D" w:rsidP="00564868">
      <w:pPr>
        <w:jc w:val="center"/>
        <w:rPr>
          <w:rFonts w:ascii="Times New Roman" w:hAnsi="Times New Roman" w:cs="Times New Roman"/>
          <w:b/>
          <w:color w:val="FF0000"/>
          <w:sz w:val="30"/>
          <w:szCs w:val="30"/>
        </w:rPr>
      </w:pPr>
      <w:r w:rsidRPr="0051443D">
        <w:rPr>
          <w:rFonts w:ascii="Times New Roman" w:hAnsi="Times New Roman" w:cs="Times New Roman"/>
          <w:b/>
          <w:color w:val="FF0000"/>
          <w:sz w:val="30"/>
          <w:szCs w:val="30"/>
        </w:rPr>
        <w:t>«Особенности организации подвижных игр в режимных моментах»</w:t>
      </w:r>
    </w:p>
    <w:p w:rsidR="00564868" w:rsidRDefault="0051443D" w:rsidP="005648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val="be-BY" w:eastAsia="ru-RU"/>
        </w:rPr>
      </w:pPr>
      <w:r w:rsidRPr="0051443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Особое значение имеет профессиональная подготовка</w:t>
      </w:r>
      <w:r w:rsidR="00564868">
        <w:rPr>
          <w:rFonts w:ascii="Times New Roman" w:eastAsia="Times New Roman" w:hAnsi="Times New Roman" w:cs="Times New Roman"/>
          <w:color w:val="333333"/>
          <w:sz w:val="30"/>
          <w:szCs w:val="30"/>
          <w:lang w:val="be-BY" w:eastAsia="ru-RU"/>
        </w:rPr>
        <w:t xml:space="preserve"> </w:t>
      </w:r>
      <w:r w:rsidRPr="0051443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воспитателя, педагогическая наблюдательность и предвидение. Стимулируя у ребенка интерес к игре, увлекая его игровой деятельностью, педагог замечает и выделяет существенные факторы в развитии и поведении детей. Необходимо определить (подчас по отдельным штрихам) реальные изменения в знаниях, умениях и навыках. Важно помочь ребенку закрепить положительные качества и постепенно преодолеть отрицательные.</w:t>
      </w:r>
    </w:p>
    <w:p w:rsidR="00564868" w:rsidRDefault="0051443D" w:rsidP="005648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val="be-BY" w:eastAsia="ru-RU"/>
        </w:rPr>
      </w:pPr>
      <w:r w:rsidRPr="0051443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Педагогическая наблюдательность, любовь к детям позволяют педагогу вдумчиво выбирать методы руководства детской деятельностью, корректировать поведение ребенка и свое собственное, создавать радостную, доброжелательную атмосферу в группе. Детская радость, сопровождающая игру, является могучим фактором формирования физических, психических, духовных, эстетических нравственных начал становления ребенка.</w:t>
      </w:r>
    </w:p>
    <w:p w:rsidR="00564868" w:rsidRDefault="0051443D" w:rsidP="005648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val="be-BY" w:eastAsia="ru-RU"/>
        </w:rPr>
      </w:pPr>
      <w:r w:rsidRPr="0051443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Методика проведения подвижной игры детей дошкольного возраста направлена на воспитание эмоционального, сознательно действующего в меру своих возможностей ребенка и владеющего разнообразными двигательными навыками. Под доброжелательным, внимательным руководством воспитателя формируется творчески мыслящий ребенок, умеющий ориентироваться в окружающей среде, активно преодолевать встречающиеся трудности, проявлять доброжелательное отношение к товарищам, выдержку, самообладание.</w:t>
      </w:r>
      <w:r w:rsidRPr="0051443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        </w:t>
      </w:r>
      <w:r w:rsidRPr="0051443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Обязательным условием успешного проведения подвижных игр является учет индивидуальных особенностей каждого ребенка. Поведение его в игре во многом зависит от имеющихся двигательных навыков, типологических особенностей нервной системы. Активная двигательная деятельность тренирует нервную систему ребенка, способствует уравновешиванию процессов возбуждения и</w:t>
      </w:r>
      <w:r w:rsidRPr="0051443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br/>
        <w:t>торможения.</w:t>
      </w:r>
      <w:r w:rsidRPr="0051443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        </w:t>
      </w:r>
      <w:r w:rsidRPr="0051443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Подбор и планирование подвижных игр зависят от условий работы каждой возрастной группы: общего уровня физического </w:t>
      </w: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и</w:t>
      </w:r>
      <w:r w:rsidRPr="0051443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умственного развития детей, их двигательных умений, состояния здоровья каждого ребенка, его индивидуальных типологических особенностей, времени года, особенностей режима, места проведения, интересов детей. При подборе сюжетных игр принимаются во внимание </w:t>
      </w:r>
      <w:proofErr w:type="spellStart"/>
      <w:r w:rsidRPr="0051443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сформированность</w:t>
      </w:r>
      <w:proofErr w:type="spellEnd"/>
      <w:r w:rsidRPr="0051443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у ребенка представлений об обыгрываемом сюжете. Для лучшего понимания игрового сюжета педагог проводит предварительную работу с ребенком: читает художественные произведения, организует наблюдения за природой, повадками животных, деятельностью людей </w:t>
      </w:r>
      <w:r w:rsidRPr="0051443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lastRenderedPageBreak/>
        <w:t>различных профессий (пожарными, водителями, спортсменами и т.д.), просматривает видео-, кино- и диафильмы, проводит беседы.</w:t>
      </w:r>
      <w:r w:rsidRPr="0051443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br/>
        <w:t>Значительное внимание педагог уделяет подготовке атрибутов игры. Педагог изготавливает их вместе с детьми или в их присутствии (в зависимости от возраста).</w:t>
      </w:r>
      <w:r w:rsidR="00564868">
        <w:rPr>
          <w:rFonts w:ascii="Times New Roman" w:eastAsia="Times New Roman" w:hAnsi="Times New Roman" w:cs="Times New Roman"/>
          <w:color w:val="333333"/>
          <w:sz w:val="30"/>
          <w:szCs w:val="30"/>
          <w:lang w:val="be-BY" w:eastAsia="ru-RU"/>
        </w:rPr>
        <w:t xml:space="preserve"> </w:t>
      </w:r>
    </w:p>
    <w:p w:rsidR="00564868" w:rsidRDefault="0051443D" w:rsidP="005648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val="be-BY" w:eastAsia="ru-RU"/>
        </w:rPr>
      </w:pPr>
      <w:r w:rsidRPr="0051443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Важно правильно организовать игру в зависимости от содержания, очередности выполнения заданий. Она может быть проведена одновременно со всеми детьми или с небольшой группой. Педагог варьирует способы организации игр в зависимости от их структуры и характера движений. Он продумывает способы сбора детей на игру и внесение игровых атрибутов. Ознакомление детей с новой игрой проводится четко, лаконично, образно, эмоционально в течение 1,5—2 мин. Объяснение сюжетной подвижной игры, как уже отмечалось, дается после предварительной работы с ребенком по формированию представлений об игровых образах. Тематика сюжетных подвижных игр разнообразна: это могут быть эпизоды из жизни людей, явлений природы, подражание повадкам животных. В ходе объяснения игры перед детьми ставится игровая цель, способствующая активизации мысли, осознанию игровых правил, формированию и совершенствованию двигательных навыков. При объяснении игры используется краткий образный сюжетный рассказ. Он изменяется в целях лучшего перевоплощения ребенка в игровой образ, развития выразительности, красоты, грациозности движений; фантазии и воображения малыша. Сюжетный рассказ аналогичен сказке, вызывающей у детей*воссоздающее воображение, как бы зрительное восприятие всех ситуаций игры и действий, которые стимулируют их к эмоциональному восприятию.</w:t>
      </w:r>
      <w:r w:rsidR="00564868">
        <w:rPr>
          <w:rFonts w:ascii="Times New Roman" w:eastAsia="Times New Roman" w:hAnsi="Times New Roman" w:cs="Times New Roman"/>
          <w:color w:val="333333"/>
          <w:sz w:val="30"/>
          <w:szCs w:val="30"/>
          <w:lang w:val="be-BY" w:eastAsia="ru-RU"/>
        </w:rPr>
        <w:t xml:space="preserve"> </w:t>
      </w:r>
    </w:p>
    <w:p w:rsidR="00564868" w:rsidRDefault="0051443D" w:rsidP="005648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val="be-BY" w:eastAsia="ru-RU"/>
        </w:rPr>
      </w:pPr>
      <w:r w:rsidRPr="0051443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Объясняя несюжетную игру, педагог раскрывает последовательность игровых действий, игровые правила и сигнал. Он указывает местоположения играющих и игровые атрибуты, используя пространственную терминологию (в младших группах с ориентиром на предмет, в старших — без них). При объяснении игры Воспитатель не должен отвлекаться на замечания детям. С помощью вопросов он проверяет, как дети поняли игру. Если правила Игры им понятны, то она проходит весело и увлекательно.</w:t>
      </w:r>
      <w:r w:rsidR="00564868">
        <w:rPr>
          <w:rFonts w:ascii="Times New Roman" w:eastAsia="Times New Roman" w:hAnsi="Times New Roman" w:cs="Times New Roman"/>
          <w:color w:val="333333"/>
          <w:sz w:val="30"/>
          <w:szCs w:val="30"/>
          <w:lang w:val="be-BY" w:eastAsia="ru-RU"/>
        </w:rPr>
        <w:t xml:space="preserve"> </w:t>
      </w:r>
    </w:p>
    <w:p w:rsidR="00564868" w:rsidRDefault="0051443D" w:rsidP="005648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val="be-BY" w:eastAsia="ru-RU"/>
        </w:rPr>
      </w:pPr>
      <w:r w:rsidRPr="0051443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Объясняя игры с элементами соревнования, педагог уточняет Правила, игровые приемы, условия соревнования. Он выражает уверенность в том, что все дети постараются хорошо справиться с выполнением игровых заданий, которые предполагают не только скоростное, но и качественное его выполнение («Кто быстрее добежит до флажка», «Чья команда не уронит мяча»). Правильное выполнение </w:t>
      </w:r>
      <w:r w:rsidRPr="0051443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lastRenderedPageBreak/>
        <w:t>движений доставляет детям удовольствие, чувство уверенности и стремление к совершенствованию.</w:t>
      </w:r>
      <w:r w:rsidR="00564868">
        <w:rPr>
          <w:rFonts w:ascii="Times New Roman" w:eastAsia="Times New Roman" w:hAnsi="Times New Roman" w:cs="Times New Roman"/>
          <w:color w:val="333333"/>
          <w:sz w:val="30"/>
          <w:szCs w:val="30"/>
          <w:lang w:val="be-BY" w:eastAsia="ru-RU"/>
        </w:rPr>
        <w:t xml:space="preserve"> </w:t>
      </w:r>
    </w:p>
    <w:p w:rsidR="00564868" w:rsidRDefault="0051443D" w:rsidP="005648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val="be-BY" w:eastAsia="ru-RU"/>
        </w:rPr>
      </w:pPr>
      <w:r w:rsidRPr="0051443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Объединяя играющих в группы, команды, педагог учитывает физическое развитие и индивидуальные особенности детей. В команды воспитатель подбирает детей равных по силам; для активизации неуверенных, застенчивых детей соединяют со </w:t>
      </w:r>
      <w:proofErr w:type="gramStart"/>
      <w:r w:rsidRPr="0051443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смелыми</w:t>
      </w:r>
      <w:proofErr w:type="gramEnd"/>
      <w:r w:rsidRPr="0051443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и</w:t>
      </w:r>
      <w:r w:rsidRPr="0051443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br/>
        <w:t>активными.</w:t>
      </w:r>
      <w:r w:rsidRPr="0051443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        </w:t>
      </w:r>
      <w:r w:rsidRPr="0051443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Интерес детей к играм с элементами соревнования повышается, если на них надевается форма, выбираются капитаны команд, судья и его помощник. За правильное и быстрое выполнение заданий команды получают очки. Результат подсчета определяет оценку качества выполнения заданий и коллективных действий каждой команды. Проведение игр с элементами соревнований требует большого педагогического такта, объективности и справедливости оценки деятельности команд и их членов, способствующих дружелюбию и товариществу во взаимоотношениях детей.</w:t>
      </w:r>
      <w:r w:rsidR="00564868">
        <w:rPr>
          <w:rFonts w:ascii="Times New Roman" w:eastAsia="Times New Roman" w:hAnsi="Times New Roman" w:cs="Times New Roman"/>
          <w:color w:val="333333"/>
          <w:sz w:val="30"/>
          <w:szCs w:val="30"/>
          <w:lang w:val="be-BY" w:eastAsia="ru-RU"/>
        </w:rPr>
        <w:t xml:space="preserve"> </w:t>
      </w:r>
    </w:p>
    <w:p w:rsidR="00564868" w:rsidRDefault="0051443D" w:rsidP="005648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val="be-BY" w:eastAsia="ru-RU"/>
        </w:rPr>
      </w:pPr>
      <w:r w:rsidRPr="0051443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Руководство воспитателя подвижной игрой состоит в распределении ролей в играх. Водящего педагог может назначить, выбрать с помощью считалки, может предложить детям самим выбрать водящего и попросить </w:t>
      </w:r>
      <w:proofErr w:type="gramStart"/>
      <w:r w:rsidRPr="0051443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их</w:t>
      </w:r>
      <w:proofErr w:type="gramEnd"/>
      <w:r w:rsidRPr="0051443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затем объяснить, почему они поручают роль именно этому ребенку; он может взять ведущую роль на себя или же выбрать того, кто желает быть водящим. В младших группах роль водящего выполняет вначале сам воспитатель. Он делает это эмоционально, образно. Постепенно ведущие роли поручаются детям.</w:t>
      </w:r>
      <w:r w:rsidRPr="0051443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br/>
        <w:t>В ходе игры педагог обращает внимание на выполнение ребенком правил. Он тщательно анализирует причины их нарушения. Ребенок может нарушить правила игры в следующих случаях: если не понял достаточно точно объяснение педагога; очень хотел выиграть; был недостаточно внимателен и т.д.</w:t>
      </w:r>
      <w:r w:rsidR="00564868">
        <w:rPr>
          <w:rFonts w:ascii="Times New Roman" w:eastAsia="Times New Roman" w:hAnsi="Times New Roman" w:cs="Times New Roman"/>
          <w:color w:val="333333"/>
          <w:sz w:val="30"/>
          <w:szCs w:val="30"/>
          <w:lang w:val="be-BY" w:eastAsia="ru-RU"/>
        </w:rPr>
        <w:t xml:space="preserve"> </w:t>
      </w:r>
    </w:p>
    <w:p w:rsidR="00564868" w:rsidRDefault="0051443D" w:rsidP="005648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val="be-BY" w:eastAsia="ru-RU"/>
        </w:rPr>
      </w:pPr>
      <w:r w:rsidRPr="0051443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Педагог должен следить за движениями, взаимоотношениями, нагрузкой, эмоциональным состоянием ребенка в игре.</w:t>
      </w: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r w:rsidRPr="0051443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Значительное внимание он уделяет вариантам подвижных игр, которые позволяют не только повысить интерес ребенка к игре, но и усложнить умственные и физические задачи, совершенствовать движения, повышать психофизические качества</w:t>
      </w: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r w:rsidRPr="0051443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ребенка.</w:t>
      </w:r>
      <w:r w:rsidR="00564868">
        <w:rPr>
          <w:rFonts w:ascii="Times New Roman" w:eastAsia="Times New Roman" w:hAnsi="Times New Roman" w:cs="Times New Roman"/>
          <w:color w:val="333333"/>
          <w:sz w:val="30"/>
          <w:szCs w:val="30"/>
          <w:lang w:val="be-BY" w:eastAsia="ru-RU"/>
        </w:rPr>
        <w:t xml:space="preserve"> </w:t>
      </w:r>
    </w:p>
    <w:p w:rsidR="00564868" w:rsidRDefault="0051443D" w:rsidP="005648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val="be-BY" w:eastAsia="ru-RU"/>
        </w:rPr>
      </w:pPr>
      <w:r w:rsidRPr="0051443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Первоначально варианты игры педагог придумывает или подбирает из сборников подвижных игр. Он учитывает постепенное усложнение правил, повышает требование к их исполнению. Воспитатель интонационно варьирует интервал подачи сигнала: «Раз, два</w:t>
      </w:r>
      <w:r w:rsidRPr="0051443D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, </w:t>
      </w:r>
      <w:r w:rsidRPr="0051443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три — лови!»; «Раз—два—три—лови» и т.д.</w:t>
      </w:r>
      <w:r w:rsidR="00564868">
        <w:rPr>
          <w:rFonts w:ascii="Times New Roman" w:eastAsia="Times New Roman" w:hAnsi="Times New Roman" w:cs="Times New Roman"/>
          <w:color w:val="333333"/>
          <w:sz w:val="30"/>
          <w:szCs w:val="30"/>
          <w:lang w:val="be-BY" w:eastAsia="ru-RU"/>
        </w:rPr>
        <w:t xml:space="preserve"> </w:t>
      </w:r>
    </w:p>
    <w:p w:rsidR="00564868" w:rsidRDefault="0051443D" w:rsidP="005648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val="be-BY" w:eastAsia="ru-RU"/>
        </w:rPr>
      </w:pPr>
      <w:r w:rsidRPr="0051443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Он может изменить расположение детей и физкультурных пособий в игре; выбрать нескольких водящих; включить правила, </w:t>
      </w:r>
      <w:r w:rsidRPr="0051443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lastRenderedPageBreak/>
        <w:t>требующие от ребенка выдержки, самообладания и т.д.</w:t>
      </w: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r w:rsidRPr="0051443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Постепенно к составлению вариантов подключаются и дети, что способствует развитию у них творчества.</w:t>
      </w:r>
      <w:r w:rsidR="00564868">
        <w:rPr>
          <w:rFonts w:ascii="Times New Roman" w:eastAsia="Times New Roman" w:hAnsi="Times New Roman" w:cs="Times New Roman"/>
          <w:color w:val="333333"/>
          <w:sz w:val="30"/>
          <w:szCs w:val="30"/>
          <w:lang w:val="be-BY" w:eastAsia="ru-RU"/>
        </w:rPr>
        <w:t xml:space="preserve"> </w:t>
      </w:r>
    </w:p>
    <w:p w:rsidR="00564868" w:rsidRDefault="0051443D" w:rsidP="005648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val="be-BY" w:eastAsia="ru-RU"/>
        </w:rPr>
      </w:pPr>
      <w:r w:rsidRPr="0051443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Руководя игрой, педагог воспитывает нравственность ребенка; формирует у него правильную самооценку, взаимоотношения детей друг с другом, дружбу и взаимовыручку, учит ребенка преодолевать трудности. Преодоление трудностей П. Ф. </w:t>
      </w:r>
      <w:proofErr w:type="spellStart"/>
      <w:r w:rsidRPr="0051443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Каптерев</w:t>
      </w:r>
      <w:proofErr w:type="spellEnd"/>
      <w:r w:rsidRPr="0051443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называл нравственным закаливанием, связывая его с формированием высокого духовного потенциала. Правильное педагогическое руководство игрой помогает ребенку понять себя, своих товарищей, обеспечивает развитие и реализацию его творческих сил, оказывает </w:t>
      </w:r>
      <w:proofErr w:type="spellStart"/>
      <w:r w:rsidRPr="0051443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психокоррекционное</w:t>
      </w:r>
      <w:proofErr w:type="spellEnd"/>
      <w:r w:rsidRPr="0051443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, психотерапевтическое воздействие.</w:t>
      </w:r>
      <w:r w:rsidR="00564868">
        <w:rPr>
          <w:rFonts w:ascii="Times New Roman" w:eastAsia="Times New Roman" w:hAnsi="Times New Roman" w:cs="Times New Roman"/>
          <w:color w:val="333333"/>
          <w:sz w:val="30"/>
          <w:szCs w:val="30"/>
          <w:lang w:val="be-BY" w:eastAsia="ru-RU"/>
        </w:rPr>
        <w:t xml:space="preserve"> </w:t>
      </w:r>
    </w:p>
    <w:p w:rsidR="0051443D" w:rsidRPr="0051443D" w:rsidRDefault="0051443D" w:rsidP="005648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51443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Заканчивается подвижная игра ходьбой, постепенно снижающей физическую нагрузку и приводящей пульс ребенка в норму. Оценивая игру, педагог отмечает положительные качества детей, называя тех, кто удачно выполнил свои роли, проявил смелость, выдержку, взаимопомощь, творчество, а затем анализирует причины нарушения правил.</w:t>
      </w:r>
      <w:r w:rsidRPr="0051443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br/>
      </w:r>
    </w:p>
    <w:p w:rsidR="00564868" w:rsidRDefault="00564868" w:rsidP="0056486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val="be-BY" w:eastAsia="ru-RU"/>
        </w:rPr>
      </w:pPr>
    </w:p>
    <w:p w:rsidR="00564868" w:rsidRDefault="00564868" w:rsidP="0056486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val="be-BY" w:eastAsia="ru-RU"/>
        </w:rPr>
      </w:pPr>
    </w:p>
    <w:p w:rsidR="00564868" w:rsidRDefault="00564868" w:rsidP="0056486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val="be-BY" w:eastAsia="ru-RU"/>
        </w:rPr>
      </w:pPr>
    </w:p>
    <w:p w:rsidR="00564868" w:rsidRDefault="00564868" w:rsidP="0056486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val="be-BY" w:eastAsia="ru-RU"/>
        </w:rPr>
      </w:pPr>
    </w:p>
    <w:p w:rsidR="00564868" w:rsidRDefault="00564868" w:rsidP="0056486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val="be-BY" w:eastAsia="ru-RU"/>
        </w:rPr>
      </w:pPr>
    </w:p>
    <w:p w:rsidR="00564868" w:rsidRDefault="00564868" w:rsidP="0056486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val="be-BY" w:eastAsia="ru-RU"/>
        </w:rPr>
      </w:pPr>
    </w:p>
    <w:p w:rsidR="00564868" w:rsidRDefault="00564868" w:rsidP="0056486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val="be-BY" w:eastAsia="ru-RU"/>
        </w:rPr>
      </w:pPr>
    </w:p>
    <w:p w:rsidR="00564868" w:rsidRDefault="00564868" w:rsidP="0056486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val="be-BY" w:eastAsia="ru-RU"/>
        </w:rPr>
      </w:pPr>
    </w:p>
    <w:p w:rsidR="00564868" w:rsidRDefault="00564868" w:rsidP="0056486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val="be-BY" w:eastAsia="ru-RU"/>
        </w:rPr>
      </w:pPr>
    </w:p>
    <w:p w:rsidR="00564868" w:rsidRDefault="00564868" w:rsidP="0056486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val="be-BY" w:eastAsia="ru-RU"/>
        </w:rPr>
      </w:pPr>
    </w:p>
    <w:p w:rsidR="00564868" w:rsidRDefault="00564868" w:rsidP="0056486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val="be-BY" w:eastAsia="ru-RU"/>
        </w:rPr>
      </w:pPr>
    </w:p>
    <w:p w:rsidR="00564868" w:rsidRDefault="00564868" w:rsidP="0056486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val="be-BY" w:eastAsia="ru-RU"/>
        </w:rPr>
      </w:pPr>
    </w:p>
    <w:p w:rsidR="00564868" w:rsidRDefault="00564868" w:rsidP="0056486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val="be-BY" w:eastAsia="ru-RU"/>
        </w:rPr>
      </w:pPr>
    </w:p>
    <w:p w:rsidR="00564868" w:rsidRDefault="00564868" w:rsidP="0056486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val="be-BY" w:eastAsia="ru-RU"/>
        </w:rPr>
      </w:pPr>
    </w:p>
    <w:p w:rsidR="00564868" w:rsidRDefault="00564868" w:rsidP="0056486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val="be-BY" w:eastAsia="ru-RU"/>
        </w:rPr>
      </w:pPr>
    </w:p>
    <w:p w:rsidR="00564868" w:rsidRDefault="00564868" w:rsidP="0056486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val="be-BY" w:eastAsia="ru-RU"/>
        </w:rPr>
      </w:pPr>
    </w:p>
    <w:p w:rsidR="0051443D" w:rsidRPr="0051443D" w:rsidRDefault="0051443D" w:rsidP="0056486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  <w:r w:rsidRPr="0051443D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eastAsia="ru-RU"/>
        </w:rPr>
        <w:lastRenderedPageBreak/>
        <w:t>«Рекомендации по организации и проведению подвижных игр с детьми дошкольного возраста»</w:t>
      </w:r>
    </w:p>
    <w:p w:rsidR="0051443D" w:rsidRPr="0051443D" w:rsidRDefault="0051443D" w:rsidP="005648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51443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Задача современных дошкольных учреждений - обеспечить всестороннее воспитание детей. Эта задача осуществляется различными средствами, среди которых важное место принадлежит игре.</w:t>
      </w:r>
    </w:p>
    <w:p w:rsidR="0051443D" w:rsidRPr="0051443D" w:rsidRDefault="0051443D" w:rsidP="005648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51443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 практике детского сада широко используются игры ролевые, дидактические, строительные, подвижные, игры с пением и др. Но среди всего многообразия игр следует выделить особо подвижные игры, в которых все играющие обязательно вовлекаются в активные двигательные действия. Эти действия обусловлены сюжетом и правилами игры и направлены на достижение определенной условной цели, поставленной перед детьми.</w:t>
      </w:r>
    </w:p>
    <w:p w:rsidR="0051443D" w:rsidRPr="0051443D" w:rsidRDefault="0051443D" w:rsidP="005648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51443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Подвижная игра имеет большое значение, прежде всего как средство физического воспитания. В подвижные игры включаются основные движения: ходьба, бег, метание, лазание, равновесие, а также некоторые специальные движения для укрепления и развития отдельных групп мышц. Движения, входящие в игру, если они даются воспитателем в правильной дозировке, развивают и укрепляют организм, улучшают обмен веществ, функциональную деятельность всех органов и систем (способствуют более активному дыханию, усилению кровообращения). В играх закрепляются навыки движений, которые становятся более точными, координированными; дети приучаются выполнять движения в различных изменяющихся условиях, ориентироваться в обстановке.</w:t>
      </w:r>
    </w:p>
    <w:p w:rsidR="0051443D" w:rsidRPr="0051443D" w:rsidRDefault="0051443D" w:rsidP="005648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51443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Важнейшее значение в подвижных играх состоит в том, что дети приобретают конкретные взаимоотношения между </w:t>
      </w:r>
      <w:proofErr w:type="gramStart"/>
      <w:r w:rsidRPr="0051443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играющими</w:t>
      </w:r>
      <w:proofErr w:type="gramEnd"/>
      <w:r w:rsidRPr="0051443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. Они определяют не только общий характер, формы соревновательной борьбы и взаимной дружбы, но и особенности выполнения многих игровых действий, остроту некоторых переживаний. Играя, двигаясь, ребенок становится более крепким, ловким, выносливым, уверенным в своих силах, возрастает его самостоятельность.</w:t>
      </w:r>
    </w:p>
    <w:p w:rsidR="0051443D" w:rsidRPr="0051443D" w:rsidRDefault="0051443D" w:rsidP="005648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51443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Подвижные игры - одно из самых любимых и полезных занятий детей. Это не удивительно, ведь в играх воспитывается коллективизм, проявляются такие ценные качества, как сила, выносливость, ловкость и сообразительность.</w:t>
      </w:r>
    </w:p>
    <w:p w:rsidR="0051443D" w:rsidRPr="0051443D" w:rsidRDefault="0051443D" w:rsidP="005648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51443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Справедливо народная мудрость утверждает, что «Человек познается в беде, а ребенок в игре». Как мы уже отмечали выше, в процессе игровой деятельности ярко проявляются индивидуальные особенности детей. Потому что раскрепощаются сдерживающие центры, более естественно проявляются психические и физические умения.</w:t>
      </w:r>
    </w:p>
    <w:p w:rsidR="0051443D" w:rsidRPr="0051443D" w:rsidRDefault="0051443D" w:rsidP="005648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51443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lastRenderedPageBreak/>
        <w:t>Подвижные игры разнообразны по своему содержанию и организации. Одни игры имеют сюжет, роли и правила, тесно связанные с сюжетом; игровые действия в них производятся в соответствии с требованиями, заданной ролью и правилами. В других играх сюжет и роли отсутствуют, предложены только двигательные задания, регулируемые правилами, которые определяют последовательность, быстроту и ловкость их выполнения. В - третьих сюжет, действия играющих обусловлены текстом, определяющим характер движений и их последовательность.</w:t>
      </w:r>
    </w:p>
    <w:p w:rsidR="0051443D" w:rsidRPr="0051443D" w:rsidRDefault="0051443D" w:rsidP="005648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51443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При отборе игр, способствующих физическому воспитанию детей дошкольного возраста, целесообразно ориентироваться на особенности их содержания, под которыми понимается, прежде всего, сюжет, тема игры, ее правила и двигательные действия. Именно содержание игры определяет ее образовательную и воспитательную значимость, игровые действия детей; от содержания зависит своеобразие организации и характер выполнения двигательных заданий.</w:t>
      </w:r>
    </w:p>
    <w:p w:rsidR="0051443D" w:rsidRPr="0051443D" w:rsidRDefault="0051443D" w:rsidP="00564868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51443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Все игры для детей дошкольного возраста, построенные на движении, можно разделить на две большие группы: </w:t>
      </w:r>
      <w:r w:rsidRPr="0051443D">
        <w:rPr>
          <w:rFonts w:ascii="Times New Roman" w:eastAsia="Times New Roman" w:hAnsi="Times New Roman" w:cs="Times New Roman"/>
          <w:color w:val="000099"/>
          <w:sz w:val="30"/>
          <w:szCs w:val="30"/>
          <w:lang w:eastAsia="ru-RU"/>
        </w:rPr>
        <w:t>подвижные игры с правилами и спортивные игры.</w:t>
      </w:r>
      <w:r w:rsidRPr="0051443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Первую группу составляют игры, разные по содержанию, по организации детей, сложности правил и своеобразию двигательных заданий. Среди них можно выделить сюжетные и бессюжетные игры, игры-забавы. </w:t>
      </w:r>
      <w:proofErr w:type="gramStart"/>
      <w:r w:rsidRPr="0051443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Вторая группа - спортивные игры: городки, бадминтон, баскетбол, настольный теннис, футбол, хоккей.</w:t>
      </w:r>
      <w:proofErr w:type="gramEnd"/>
      <w:r w:rsidRPr="0051443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В работе с детьми дошкольного возраста их применяют с упрощенными правилами. </w:t>
      </w:r>
    </w:p>
    <w:p w:rsidR="0051443D" w:rsidRPr="00564868" w:rsidRDefault="0051443D" w:rsidP="0056486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30"/>
          <w:szCs w:val="30"/>
          <w:lang w:eastAsia="ru-RU"/>
        </w:rPr>
      </w:pPr>
      <w:r w:rsidRPr="00564868">
        <w:rPr>
          <w:rFonts w:ascii="Times New Roman" w:eastAsia="Times New Roman" w:hAnsi="Times New Roman" w:cs="Times New Roman"/>
          <w:b/>
          <w:color w:val="002060"/>
          <w:sz w:val="30"/>
          <w:szCs w:val="30"/>
          <w:lang w:eastAsia="ru-RU"/>
        </w:rPr>
        <w:t>Методика проведения подвижных игр</w:t>
      </w:r>
    </w:p>
    <w:p w:rsidR="0051443D" w:rsidRPr="0051443D" w:rsidRDefault="0051443D" w:rsidP="0056486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51443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Методические принципы</w:t>
      </w:r>
    </w:p>
    <w:p w:rsidR="0051443D" w:rsidRPr="0051443D" w:rsidRDefault="0051443D" w:rsidP="0056486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51443D">
        <w:rPr>
          <w:rFonts w:ascii="Times New Roman" w:eastAsia="Times New Roman" w:hAnsi="Times New Roman" w:cs="Times New Roman"/>
          <w:i/>
          <w:iCs/>
          <w:color w:val="333333"/>
          <w:sz w:val="30"/>
          <w:szCs w:val="30"/>
          <w:lang w:eastAsia="ru-RU"/>
        </w:rPr>
        <w:t>Выбор игр.</w:t>
      </w:r>
      <w:r w:rsidRPr="0051443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 Игры отбираются в соответствии с задачами воспитания, возрастными особенностями детей, их состоянием здоровья, подготовленностью. Принимается во внимание также место игры в режиме дня, время года, метеоролого-климатические и другие условия. Нужно учитывать и степень организованности детей, их дисциплинированность: если они недостаточно организованы, то сначала надо подобрать игру небольшой подвижности и проводить ее в кругу.</w:t>
      </w:r>
    </w:p>
    <w:p w:rsidR="0051443D" w:rsidRPr="0051443D" w:rsidRDefault="0051443D" w:rsidP="0056486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51443D">
        <w:rPr>
          <w:rFonts w:ascii="Times New Roman" w:eastAsia="Times New Roman" w:hAnsi="Times New Roman" w:cs="Times New Roman"/>
          <w:i/>
          <w:iCs/>
          <w:color w:val="333333"/>
          <w:sz w:val="30"/>
          <w:szCs w:val="30"/>
          <w:lang w:eastAsia="ru-RU"/>
        </w:rPr>
        <w:t>Сбор детей на игру.</w:t>
      </w:r>
      <w:r w:rsidRPr="0051443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 Собрать детей на игру можно разными приемами. В младшей группе воспитатель начинает играть с 3—5 детьми, постепенно к ним присоединяются остальные. Иногда он звонит в колокольчик или берет в руки красивую игрушку (зайчика, мишку), привлекая внимание малышей и тут же вовлекая их в игру.</w:t>
      </w:r>
    </w:p>
    <w:p w:rsidR="0051443D" w:rsidRPr="0051443D" w:rsidRDefault="0051443D" w:rsidP="0056486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51443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lastRenderedPageBreak/>
        <w:t>С детьми старших групп следует заранее, еще до выхода на участок, договориться, где они соберутся, в какую игру будут играть и по какому сигналу ее начнут (слово, удар в бубен, колокольчик, взмах флажком и т. д.). В старшей группе воспитатель может поручить своим помощниками — наиболее активным детям собрать всех для игры. Есть и другой прием: распределив детей по звеньям, предложить по сигналу собраться в установленных местах как можно быстрее (отметить, какое звено скорее собралось). Собирать детей надо быстро (1—2 мин), потому что всякая задержка снижает интерес к игре.</w:t>
      </w:r>
    </w:p>
    <w:p w:rsidR="0051443D" w:rsidRPr="00564868" w:rsidRDefault="0051443D" w:rsidP="0056486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30"/>
          <w:szCs w:val="30"/>
          <w:lang w:eastAsia="ru-RU"/>
        </w:rPr>
      </w:pPr>
      <w:r w:rsidRPr="00564868">
        <w:rPr>
          <w:rFonts w:ascii="Times New Roman" w:eastAsia="Times New Roman" w:hAnsi="Times New Roman" w:cs="Times New Roman"/>
          <w:b/>
          <w:color w:val="0070C0"/>
          <w:sz w:val="30"/>
          <w:szCs w:val="30"/>
          <w:lang w:eastAsia="ru-RU"/>
        </w:rPr>
        <w:t>Планирование подвижных игр</w:t>
      </w:r>
    </w:p>
    <w:p w:rsidR="0051443D" w:rsidRPr="0051443D" w:rsidRDefault="0051443D" w:rsidP="0056486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51443D">
        <w:rPr>
          <w:rFonts w:ascii="Times New Roman" w:eastAsia="Times New Roman" w:hAnsi="Times New Roman" w:cs="Times New Roman"/>
          <w:i/>
          <w:iCs/>
          <w:color w:val="333333"/>
          <w:sz w:val="30"/>
          <w:szCs w:val="30"/>
          <w:lang w:eastAsia="ru-RU"/>
        </w:rPr>
        <w:t>Создание интереса к игре</w:t>
      </w:r>
      <w:r w:rsidRPr="0051443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. Прежде всего, нужно создать у детей интерес к игре. Тогда они лучше усвоят ее правила, более четко будут выполнять движения, испытывать эмоциональный подъем. Можно, например, прочитать стихи, спеть песню на соответствующую тему, показать детям предметы, игрушки, которые встретятся в игре. Подвести к игре нередко удается и путем вопросов, загадывания загадок. В частности, можно спросить: «Что вы сегодня рисовали?» Дети, например, ответят: «Весну, прилет птиц». «Очень хорошо,— говорит воспитатель.— Сегодня мы будем играть в игру «Перелет птиц».</w:t>
      </w:r>
    </w:p>
    <w:p w:rsidR="0051443D" w:rsidRPr="0051443D" w:rsidRDefault="0051443D" w:rsidP="005648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51443D">
        <w:rPr>
          <w:rFonts w:ascii="Times New Roman" w:eastAsia="Times New Roman" w:hAnsi="Times New Roman" w:cs="Times New Roman"/>
          <w:i/>
          <w:iCs/>
          <w:color w:val="333333"/>
          <w:sz w:val="30"/>
          <w:szCs w:val="30"/>
          <w:lang w:eastAsia="ru-RU"/>
        </w:rPr>
        <w:t>Организация детей, объяснение игры</w:t>
      </w:r>
      <w:r w:rsidRPr="0051443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. Объясняя игру важно правильно разместить детей. Детей младшей группы воспитатель чаще всего ставит так, как это нужно для игры (в круг). Старшую группу он может построить в шеренгу, полукругом или собрать около себя (стайкой) Воспитатель должен стоять так, чтобы его видели все (лицом к детям при построении в шеренгу, полукругом; рядом с ними, если дети собраны в круг).</w:t>
      </w:r>
    </w:p>
    <w:p w:rsidR="0051443D" w:rsidRPr="0051443D" w:rsidRDefault="0051443D" w:rsidP="005648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51443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 старших группах педагог сообщает название, раскрывает содержание и объясняет правила, еще до начала игры. Если игра очень сложная, то не рекомендуется сразу же давать подробное объяснение, а лучше поступить так: сначала разъяснить главное, а потом, в процессе игры, дополнить основной рассказ деталями. При повторном проведении игры правила уточняются. Если игра знакома детям, можно привлекать их самих к объяснению. Объяснение содержания и правил игры должно быть кратким, точным и эмоциональным. Большое значение при этом имеет интонация. Объясняя, особо нужно выделить правила игры. Движения можно показать до начала или в ходе игры. Это обычно делает сам воспитатель, а иногда кто-либо из детей по его выбору. Объяснение часто сопровождается показом: как выезжает автомобиль, как прыгает зайчик.</w:t>
      </w:r>
    </w:p>
    <w:p w:rsidR="0051443D" w:rsidRPr="0051443D" w:rsidRDefault="0051443D" w:rsidP="005648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51443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lastRenderedPageBreak/>
        <w:t>Успешное проведение игры во многом зависит от удачного распределения ролей, поэтому важно учитывать особенности детей: застенчивые, малоподвижные не всегда могут справиться с ответственной ролью, но подводить их постепенно к этому надо. С другой стороны, нельзя поручать ответственные роли всегда одним и тем же детям, желательно, чтобы все умели выполнять эти роли.</w:t>
      </w:r>
    </w:p>
    <w:p w:rsidR="0051443D" w:rsidRPr="0051443D" w:rsidRDefault="0051443D" w:rsidP="00564868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51443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В старшей группе сначала объясняют игру, затем распределяют роли и размещают детей. Если игра проводится впервые, то это делает воспитатель, а потом уже сами играющие. При разделении на колонны, звенья, команды надо группировать сильных детей с более </w:t>
      </w:r>
      <w:proofErr w:type="gramStart"/>
      <w:r w:rsidRPr="0051443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слабыми</w:t>
      </w:r>
      <w:proofErr w:type="gramEnd"/>
      <w:r w:rsidRPr="0051443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, особенно в таких играх, где есть элемент соревнования («Мяч водящему», «Эстафета по кругу»).</w:t>
      </w:r>
    </w:p>
    <w:p w:rsidR="0051443D" w:rsidRPr="0051443D" w:rsidRDefault="0051443D" w:rsidP="0056486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51443D">
        <w:rPr>
          <w:rFonts w:ascii="Times New Roman" w:eastAsia="Times New Roman" w:hAnsi="Times New Roman" w:cs="Times New Roman"/>
          <w:i/>
          <w:iCs/>
          <w:color w:val="333333"/>
          <w:sz w:val="30"/>
          <w:szCs w:val="30"/>
          <w:lang w:eastAsia="ru-RU"/>
        </w:rPr>
        <w:t>Разметить площадку для игры</w:t>
      </w:r>
      <w:r w:rsidRPr="0051443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 можно заранее либо во время объяснения и размещения </w:t>
      </w:r>
      <w:proofErr w:type="gramStart"/>
      <w:r w:rsidRPr="0051443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играющих</w:t>
      </w:r>
      <w:proofErr w:type="gramEnd"/>
      <w:r w:rsidRPr="0051443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. Инвентарь, игрушки и атрибуты раздают обычно перед началом игры, иногда их кладут на обусловленные места, и дети берут их по ходу игры.</w:t>
      </w:r>
    </w:p>
    <w:p w:rsidR="0051443D" w:rsidRPr="0051443D" w:rsidRDefault="0051443D" w:rsidP="005648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51443D">
        <w:rPr>
          <w:rFonts w:ascii="Times New Roman" w:eastAsia="Times New Roman" w:hAnsi="Times New Roman" w:cs="Times New Roman"/>
          <w:i/>
          <w:iCs/>
          <w:color w:val="333333"/>
          <w:sz w:val="30"/>
          <w:szCs w:val="30"/>
          <w:lang w:eastAsia="ru-RU"/>
        </w:rPr>
        <w:t>Проведение игры и руководство ею</w:t>
      </w:r>
      <w:r w:rsidRPr="0051443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. Игровой деятельностью детей руководит воспитатель. Роль его зависит от характера самой игры, от численного и возрастного состава группы, от поведения участников: чем меньше возраст детей, тем активнее проявляет себя педагог. Играя с младшими детьми, он действует наравне с ними, нередко выполняя главную роль, и в то же время руководит игрой. В средней и старшей группах воспитатель вначале тоже выполняет главную роль сам, а затем передает ее детям. Он участвует в игре и тогда, когда не хватает пары («Найди себе пару»). Непосредственное участие воспитателя в игре поднимает интерес к ней, делает ее эмоциональнее.</w:t>
      </w:r>
    </w:p>
    <w:p w:rsidR="0051443D" w:rsidRPr="0051443D" w:rsidRDefault="0051443D" w:rsidP="005648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51443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Воспитатель подает команды или звуковые и зрительные сигналы к началу игры: удар в бубен, барабан, погремушку, музыкальный аккорд, хлопки в ладоши, взмах цветным флажком, рукой. Звуковые сигналы не должны быть слишком громкими: сильные удары, резкие свистки возбуждают маленьких детей.</w:t>
      </w:r>
    </w:p>
    <w:p w:rsidR="0051443D" w:rsidRPr="0051443D" w:rsidRDefault="0051443D" w:rsidP="005648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51443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Воспитатель делает указания, как в ходе игры, так и перед ее повторением, оценивает действия и поведение детей. Однако не следует злоупотреблять указаниями на неправильность выполнения движений: замечания могут снизить положительные эмоции, которые возникают в процессе игры. Указания лучше делать в положительной форме, поддерживая радостное настроение, поощряя решительность, ловкость, находчивость, инициативу — все это вызывает у детей желание точно выполнять правила игры.</w:t>
      </w:r>
    </w:p>
    <w:p w:rsidR="0051443D" w:rsidRPr="0051443D" w:rsidRDefault="0051443D" w:rsidP="005648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51443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Педагог подсказывает, как целесообразнее выполнять движение, ловить и увертываться (изменять направление, незаметно проскочить </w:t>
      </w:r>
      <w:r w:rsidRPr="0051443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lastRenderedPageBreak/>
        <w:t>или пробежать мимо «</w:t>
      </w:r>
      <w:proofErr w:type="spellStart"/>
      <w:r w:rsidRPr="0051443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ловишки</w:t>
      </w:r>
      <w:proofErr w:type="spellEnd"/>
      <w:r w:rsidRPr="0051443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», быстро остановиться), напоминает, что читать стихи надо выразительно и не слишком громко.</w:t>
      </w:r>
    </w:p>
    <w:p w:rsidR="0051443D" w:rsidRPr="0051443D" w:rsidRDefault="0051443D" w:rsidP="005648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51443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Воспитатель следит за действиями детей и не допускает длительных статических поз (сидение на корточках, стояние на одной ноге, поднятие рук вперед, вверх), вызывающих сужение грудной клетки и нарушение кровообращения, наблюдает за общим состоянием и самочувствием каждого ребенка.</w:t>
      </w:r>
    </w:p>
    <w:p w:rsidR="0051443D" w:rsidRPr="0051443D" w:rsidRDefault="0051443D" w:rsidP="005648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51443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Воспитатель регулирует физическую нагрузку, которая должна увеличиваться постепенно. Если, например, при первом проведении игры детям разрешают бегать 10 с, то при повторении ее несколько повышают нагрузку; на четвертом повторении она достигает предельной нормы, а на пятом-шестом — снижается. Нагрузку можно увеличить изменением темпа выполнения движений.</w:t>
      </w:r>
    </w:p>
    <w:p w:rsidR="0051443D" w:rsidRPr="0051443D" w:rsidRDefault="0051443D" w:rsidP="00564868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51443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Игры большой подвижности повторяются 3—4 раза, более спокойные — 4—6 раз. Паузы между повторениями 0,3—0,5 мин. Во время паузы дети выполняют более легкие упражнения или произносят слова текста. Общая продолжительность подвижной игры постепенно увеличивается с 5 мин в младших группах до 15 мин в старших.</w:t>
      </w:r>
    </w:p>
    <w:p w:rsidR="0051443D" w:rsidRPr="0051443D" w:rsidRDefault="0051443D" w:rsidP="005648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51443D">
        <w:rPr>
          <w:rFonts w:ascii="Times New Roman" w:eastAsia="Times New Roman" w:hAnsi="Times New Roman" w:cs="Times New Roman"/>
          <w:i/>
          <w:iCs/>
          <w:color w:val="333333"/>
          <w:sz w:val="30"/>
          <w:szCs w:val="30"/>
          <w:lang w:eastAsia="ru-RU"/>
        </w:rPr>
        <w:t>Окончание игры и подведение итогов</w:t>
      </w:r>
      <w:r w:rsidRPr="0051443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. В младших группах воспитатель заканчивает игру предложением перейти к каким-либо другим видам деятельности более спокойного характера. В старших группах подводятся итоги игры: отмечаются те, кто правильно выполнял движения, проявлял ловкость, быстроту, смекалку, сообразительность, соблюдал правила, выручал товарищей. Воспитатель называет и тех, кто нарушал правила и мешал товарищам. Он анализирует, как удалось достичь успеха в игре, почему «</w:t>
      </w:r>
      <w:proofErr w:type="spellStart"/>
      <w:r w:rsidRPr="0051443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ловишка</w:t>
      </w:r>
      <w:proofErr w:type="spellEnd"/>
      <w:r w:rsidRPr="0051443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» быстро поймал одних, а другие ни разу не попались ему. Подведение итогов игры должно проходить в интересной и занимательной форме, чтобы вызвать желание в следующий раз добиться еще лучших результатов. К обсуждению проведенной игры надо привлекать всех детей. Это приучает их к анализу своих поступков, вызывает более сознательное отношение к выполнению правил игры и движений.</w:t>
      </w:r>
    </w:p>
    <w:p w:rsidR="0051443D" w:rsidRPr="0051443D" w:rsidRDefault="0051443D" w:rsidP="00564868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51443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Подвижная игра – незаменимое средство пополнения ребёнком знаний и представлений об окружающем мире, развития мышления, смекалки, ловкости, сноровки, ценных морально-волевых качеств.</w:t>
      </w:r>
    </w:p>
    <w:p w:rsidR="0051443D" w:rsidRDefault="0051443D" w:rsidP="0056486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</w:p>
    <w:p w:rsidR="004A6871" w:rsidRDefault="004A6871" w:rsidP="0056486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</w:p>
    <w:p w:rsidR="004A6871" w:rsidRDefault="004A6871" w:rsidP="0056486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</w:p>
    <w:p w:rsidR="004A6871" w:rsidRDefault="004A6871" w:rsidP="0056486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</w:p>
    <w:p w:rsidR="0051443D" w:rsidRPr="0051443D" w:rsidRDefault="0051443D" w:rsidP="0056486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2060"/>
          <w:sz w:val="30"/>
          <w:szCs w:val="30"/>
          <w:lang w:eastAsia="ru-RU"/>
        </w:rPr>
      </w:pPr>
      <w:r w:rsidRPr="0051443D">
        <w:rPr>
          <w:rFonts w:ascii="Times New Roman" w:eastAsia="Times New Roman" w:hAnsi="Times New Roman" w:cs="Times New Roman"/>
          <w:b/>
          <w:bCs/>
          <w:i/>
          <w:iCs/>
          <w:color w:val="002060"/>
          <w:sz w:val="30"/>
          <w:szCs w:val="30"/>
          <w:lang w:eastAsia="ru-RU"/>
        </w:rPr>
        <w:lastRenderedPageBreak/>
        <w:t>«Особенности проведения подвижных игр в разных возрастных группах. Место подвижных игр в режиме дня».</w:t>
      </w:r>
    </w:p>
    <w:p w:rsidR="0051443D" w:rsidRPr="0051443D" w:rsidRDefault="0051443D" w:rsidP="005648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51443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Начальные знания и навыки здорового образа жизни мы, педагоги, должны заложить в дошкольном возрасте ребенка. Отношение ребенка к своему здоровью является фундаментом, на котором можно будет выстроить потребность в здоровом образе жизни.</w:t>
      </w:r>
    </w:p>
    <w:p w:rsidR="0051443D" w:rsidRPr="0051443D" w:rsidRDefault="0051443D" w:rsidP="005648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51443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Хорошо известно, что правильно организованная двигательная активность – важнейший фактор формирования здорового образа жизни и укрепления здоровья человека вне зависимости от его возраста. Это тем более справедливо по отношению к детям, для которых процессы роста и развития являются основными, а воздействие соответствующей возрасту двигательной активности особенно значимо. Свободу действий ребёнок реализует в подвижных играх, которые рассматриваются как основное средство и метод физического воспитания и являются фактором формирования физической культуры.</w:t>
      </w:r>
    </w:p>
    <w:p w:rsidR="0051443D" w:rsidRPr="0051443D" w:rsidRDefault="0051443D" w:rsidP="005648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51443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В теории и методике физического воспитания принята следующая классификация игр: к подвижным играм с правилами относятся сюжетные и несюжетные игры. К спортивным играм — баскетбол, бадминтон, городки, настольный теннис, хоккей, футбол и др.. Подвижные игры различаются также: по сложности движений; по содержанию сюжета; по количеству правил и ролей; по характеру взаимоотношений между </w:t>
      </w:r>
      <w:proofErr w:type="gramStart"/>
      <w:r w:rsidRPr="0051443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играющими</w:t>
      </w:r>
      <w:proofErr w:type="gramEnd"/>
      <w:r w:rsidRPr="0051443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; по наличию соревновательных элементов и словесного сопровождения.</w:t>
      </w:r>
    </w:p>
    <w:p w:rsidR="00564868" w:rsidRDefault="0051443D" w:rsidP="005648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val="be-BY" w:eastAsia="ru-RU"/>
        </w:rPr>
      </w:pPr>
      <w:r w:rsidRPr="0051443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 разных возрастных группах руководство детскими играми имеет свои особенности.</w:t>
      </w:r>
    </w:p>
    <w:p w:rsidR="0051443D" w:rsidRPr="0051443D" w:rsidRDefault="0051443D" w:rsidP="005648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51443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С детьми младшего возраста педагог активно играет сам, что доставляет детям особое удовольствие, даёт им образец игрового поведения. Количество ролей в играх детей младшего возраста незначительно (1―2). Главную роль выполняет воспитатель, а малыши изображают одинаковые персонажи, например педагог ― кот, все дети ― мыши («Кот и мыши).</w:t>
      </w:r>
    </w:p>
    <w:p w:rsidR="0051443D" w:rsidRPr="0051443D" w:rsidRDefault="0051443D" w:rsidP="005648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51443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Важно помнить, что водящий только делает вид, что ловит детей: этот педагогический приём используется для того, чтобы малыши не </w:t>
      </w:r>
      <w:proofErr w:type="gramStart"/>
      <w:r w:rsidRPr="0051443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испугались</w:t>
      </w:r>
      <w:proofErr w:type="gramEnd"/>
      <w:r w:rsidRPr="0051443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и у них не пропал интерес к игре. Малышей привлекает в игре главным образом процесс действия: им интересно бежать, догонять, бросать и т.д. Важно научить их действовать точно по сигналу, подчиняться простым правилам игры. В играх для детей младшего возраста отсутствует элемент соревнования, т.к. малышей интересует не результат, а только сам процесс. Игру нужно подбирать со знакомым детям материалом, при объяснении хода игры использовать коротенькую сказку или сюжетный рассказ, вплетая в него </w:t>
      </w:r>
      <w:r w:rsidRPr="0051443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lastRenderedPageBreak/>
        <w:t xml:space="preserve">сигнал и правила игры: «Маленькие весёлые воробышки летали по дорожке, размахивали крылышками, клевали зёрнышки, подлетали к лужице, пили водичку и снова улетали. Однажды появился большой красный автомобиль и загудел «би-би-би». Воробышки испугались и улетели в свои гнёздышки». Давайте поиграем в такую игру. Вы будете маленькими воробушками, а я буду изображать автомобиль. Такое объяснение игры вводит малышей в образ, воздействует на их фантазию, подстёгивает интерес. Проводя игру, необходимо постоянно напоминать детям об игровом образе. Значительно оживляют игру различные атрибуты: головные уборы с изображением птичек, руль автомобиля и т. д. Подвижную игру на занятии повторяют два-три раза. </w:t>
      </w:r>
      <w:proofErr w:type="gramStart"/>
      <w:r w:rsidRPr="0051443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После неё нужно обязательно оценить действия всех детей («Все воробышки были ловкими, никто не попался, играли хорошо.</w:t>
      </w:r>
      <w:proofErr w:type="gramEnd"/>
      <w:r w:rsidRPr="0051443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proofErr w:type="gramStart"/>
      <w:r w:rsidRPr="0051443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Молодцы!»)</w:t>
      </w:r>
      <w:proofErr w:type="gramEnd"/>
    </w:p>
    <w:p w:rsidR="0051443D" w:rsidRPr="0051443D" w:rsidRDefault="0051443D" w:rsidP="005648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51443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Детям младшего возраста особенно интересны сюжетные игры («</w:t>
      </w:r>
      <w:proofErr w:type="spellStart"/>
      <w:r w:rsidRPr="0051443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Огуречик-огуречик</w:t>
      </w:r>
      <w:proofErr w:type="spellEnd"/>
      <w:r w:rsidRPr="0051443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...», «Лохматый пёс», «Кот и мыши», «Воробышки и кот», «Наседка и цыплята» и др.), простейшие несюжетные игры («Где звенит?», «Найди свой домик», «Поймай комара», «</w:t>
      </w:r>
      <w:proofErr w:type="spellStart"/>
      <w:r w:rsidRPr="0051443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Ловишки</w:t>
      </w:r>
      <w:proofErr w:type="spellEnd"/>
      <w:r w:rsidRPr="0051443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» и др.), а также игры-забавы.</w:t>
      </w:r>
    </w:p>
    <w:p w:rsidR="0051443D" w:rsidRPr="0051443D" w:rsidRDefault="0051443D" w:rsidP="005648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51443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Также для младшей группы рекомендуются игры с текстом. </w:t>
      </w:r>
      <w:proofErr w:type="gramStart"/>
      <w:r w:rsidRPr="0051443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Подвижные игры детей младшего возраста часто сопровождаются словами ― стихами, песнями, речитативом, которые раскрывают содержание игры и ее правила; объясняют, какое движение и как надо выполнить; служат сигналами для начала и окончания; подсказывают ритм и темп («По ровненькой дорожке», «Лошадки», «Зайка серый умывается...», «Жили-были зайчики...», «Маленькие и большие ножки», «Тишина», «Давайте вместе с нами...»).</w:t>
      </w:r>
      <w:proofErr w:type="gramEnd"/>
      <w:r w:rsidRPr="0051443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Такие игры развивают у детей чувство ритма.</w:t>
      </w:r>
    </w:p>
    <w:p w:rsidR="00E618F2" w:rsidRDefault="0051443D" w:rsidP="005648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val="be-BY" w:eastAsia="ru-RU"/>
        </w:rPr>
      </w:pPr>
      <w:r w:rsidRPr="0051443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К четырём годам у детей накапливается двигательный опыт, движения становятся более координированными. Учитывая этот фактор, педагог усложняет условия проведения игры: увеличивает расстояние для бега, метания, высоту прыжков; подбирает игры, упражняющие в ловкости, смелости, выдержке.</w:t>
      </w:r>
      <w:r w:rsidR="00E618F2">
        <w:rPr>
          <w:rFonts w:ascii="Times New Roman" w:eastAsia="Times New Roman" w:hAnsi="Times New Roman" w:cs="Times New Roman"/>
          <w:color w:val="333333"/>
          <w:sz w:val="30"/>
          <w:szCs w:val="30"/>
          <w:lang w:val="be-BY" w:eastAsia="ru-RU"/>
        </w:rPr>
        <w:t xml:space="preserve"> </w:t>
      </w:r>
    </w:p>
    <w:p w:rsidR="0051443D" w:rsidRPr="0051443D" w:rsidRDefault="0051443D" w:rsidP="005648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bookmarkStart w:id="0" w:name="_GoBack"/>
      <w:bookmarkEnd w:id="0"/>
      <w:r w:rsidRPr="0051443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В играх детей </w:t>
      </w:r>
      <w:proofErr w:type="gramStart"/>
      <w:r w:rsidRPr="0051443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более старшего</w:t>
      </w:r>
      <w:proofErr w:type="gramEnd"/>
      <w:r w:rsidRPr="0051443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возраста количество ролей увеличивается (до 3―4). Здесь уже, например, есть пастух, волк, гуси («Гуси-лебеди»), в средней группе воспитатель уже распределяет роли между всеми детьми. Постепенно увеличивается количество правил, усложняются взаимоотношения между детьми. В средней группе широко используются сюжетные игры типа: «Кот и мыши», «Котята и щенята», «Мышеловка», «У медведя </w:t>
      </w:r>
      <w:proofErr w:type="gramStart"/>
      <w:r w:rsidRPr="0051443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во</w:t>
      </w:r>
      <w:proofErr w:type="gramEnd"/>
      <w:r w:rsidRPr="0051443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бору», «Цветные автомобили», «Лошадки», «Охотник и зайцы» и др., несюжетные игры: «Найди себе пару», «Чьё звено скорее соберётся?», «Найди свой цвет», «Накинь </w:t>
      </w:r>
      <w:r w:rsidRPr="0051443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lastRenderedPageBreak/>
        <w:t>кольцо», «Мяч через верёвку» и др. Как и в младшей группе, воспитатель, проводя сюжетную игру, использует образный рассказ. В конце игры педагог отмечает успехи детей.</w:t>
      </w:r>
      <w:r w:rsidR="004A6871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r w:rsidRPr="0051443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 подвижных играх детей старшего дошкольного возраста используются более сложные движения. Перед ребятами ставится задача мгновенно реагировать на изменение игровой ситуации, проявлять смелость, сообразительность, выдержку, смекалку, сноровку.</w:t>
      </w:r>
    </w:p>
    <w:p w:rsidR="0051443D" w:rsidRPr="0051443D" w:rsidRDefault="0051443D" w:rsidP="005648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51443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Игры, сопровождающиеся текстом, даются и в старших группах, причем слова нередко произносятся хором («Мы ― веселые ребята» и др.).</w:t>
      </w:r>
    </w:p>
    <w:p w:rsidR="0051443D" w:rsidRPr="0051443D" w:rsidRDefault="0051443D" w:rsidP="005648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51443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Движения детей 5-6 лет отличаются большей </w:t>
      </w:r>
      <w:proofErr w:type="spellStart"/>
      <w:r w:rsidRPr="0051443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координированностью</w:t>
      </w:r>
      <w:proofErr w:type="spellEnd"/>
      <w:r w:rsidRPr="0051443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, точностью, поэтому наряду с сюжетными</w:t>
      </w:r>
      <w:r w:rsidR="004A6871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r w:rsidRPr="0051443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(«Гуси-лебеди», «Кот и мыши», «Пожарные на учении», «Охотник, зайцы и </w:t>
      </w:r>
      <w:proofErr w:type="spellStart"/>
      <w:r w:rsidRPr="0051443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собаки</w:t>
      </w:r>
      <w:proofErr w:type="gramStart"/>
      <w:r w:rsidRPr="0051443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»и</w:t>
      </w:r>
      <w:proofErr w:type="spellEnd"/>
      <w:proofErr w:type="gramEnd"/>
      <w:r w:rsidRPr="0051443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др.) и несюжетными («Карусель», «Мышеловка», «Не оставайся на полу», «Удочка», «</w:t>
      </w:r>
      <w:proofErr w:type="spellStart"/>
      <w:r w:rsidRPr="0051443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Ловишки</w:t>
      </w:r>
      <w:proofErr w:type="spellEnd"/>
      <w:r w:rsidRPr="0051443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», «Затейники» и др.) играми широко используются игры с элементами соревнования, которые поначалу целесообразно вводить как соревнование между несколькими детьми, равными по физическим силам и уровню развития двигательных навыков.</w:t>
      </w:r>
    </w:p>
    <w:p w:rsidR="0051443D" w:rsidRPr="0051443D" w:rsidRDefault="0051443D" w:rsidP="005648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51443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Особое место занимают игры с детьми на прогулке. Ведь именно прогулка, достаточно продолжительная по времени, позволяет организовать с детьми самые разные игры. И педагог должен взять на себя роль организатора и руководителя игр на прогулке, ни в коем случае не нарушая при этом её самодеятельного характера. При выборе игры нужно учитывать время года, состояние погоды. На вечерней прогулке, для того, чтобы дети не </w:t>
      </w:r>
      <w:proofErr w:type="spellStart"/>
      <w:r w:rsidRPr="0051443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перевозбуждались</w:t>
      </w:r>
      <w:proofErr w:type="spellEnd"/>
      <w:r w:rsidRPr="0051443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, следует организовывать игры средней подвижности.</w:t>
      </w:r>
    </w:p>
    <w:p w:rsidR="0051443D" w:rsidRPr="0051443D" w:rsidRDefault="0051443D" w:rsidP="005648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51443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При подборе игр на каждый день нужно учитывать время их проведения и место в режиме дня. </w:t>
      </w:r>
      <w:proofErr w:type="gramStart"/>
      <w:r w:rsidRPr="0051443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При этом нельзя забывать ни о предшествующей, ни о последующей деятельности детей.</w:t>
      </w:r>
      <w:proofErr w:type="gramEnd"/>
    </w:p>
    <w:p w:rsidR="0051443D" w:rsidRPr="0051443D" w:rsidRDefault="0051443D" w:rsidP="005648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51443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Утром рекомендуются игры с физкультурными пособиями и игрушками, побуждающими детей к движениям (с мячом, с обручем, </w:t>
      </w:r>
      <w:proofErr w:type="spellStart"/>
      <w:r w:rsidRPr="0051443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кольцеброс</w:t>
      </w:r>
      <w:proofErr w:type="spellEnd"/>
      <w:r w:rsidRPr="0051443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, бильбоке, классы). Дети объединяются в небольшие группы и играют самостоятельно.</w:t>
      </w:r>
    </w:p>
    <w:p w:rsidR="0051443D" w:rsidRPr="0051443D" w:rsidRDefault="0051443D" w:rsidP="005648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51443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 перерывах между организованными занятиями, особенно если они связаны с неподвижной позой (рисование, лепка, развитие речи и математических представлений), полезны игры средней и малой подвижности («Сделай фигуру», «Делай, как я», «Школа мяча», бильбоке). Назначение этих игр ― активный отдых, поэтому они должны быть хорошо знакомы детям.</w:t>
      </w:r>
      <w:r w:rsidR="004A6871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r w:rsidRPr="0051443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Подбирая игры для дневной прогулки, воспитатель учитывает предыдущую деятельность детей. После спокойных занятий (рисование, лепка), требующих </w:t>
      </w:r>
      <w:r w:rsidRPr="0051443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lastRenderedPageBreak/>
        <w:t xml:space="preserve">сосредоточенного внимания, рекомендуются игры </w:t>
      </w:r>
      <w:proofErr w:type="gramStart"/>
      <w:r w:rsidRPr="0051443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более подвижного</w:t>
      </w:r>
      <w:proofErr w:type="gramEnd"/>
      <w:r w:rsidRPr="0051443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характера. Проводить их нужно со всей группой в начале прогулки. Желательно, чтобы их было две: первая игра должна быть с большой нагрузкой («Охотник и зайцы»), вторая ― более спокойная («День и ночь»).</w:t>
      </w:r>
      <w:r w:rsidR="004A6871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r w:rsidRPr="0051443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После физкультурных и музыкальных занятий рекомендуются игры средней подвижности («Совушка», «Цветные автомобили» и др.) Проводить их нужно в середине или конце прогулки.</w:t>
      </w:r>
      <w:r w:rsidR="004A6871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r w:rsidRPr="0051443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Важно также помнить, что игры </w:t>
      </w:r>
      <w:proofErr w:type="gramStart"/>
      <w:r w:rsidRPr="0051443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более подвижного</w:t>
      </w:r>
      <w:proofErr w:type="gramEnd"/>
      <w:r w:rsidRPr="0051443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характера целесообразно проводить через 25―30 мин после принятия пищи и ни в коем случае перед едой: эмоциональный подъем и физическая нагрузка повышает возбудимость, что может отрицательно сказаться на аппетите детей.</w:t>
      </w:r>
      <w:r w:rsidRPr="0051443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br/>
        <w:t>Если после дневного сна предусмотрены воздушные ванны, то проводимые в это время игры должны быть большой подвижности, причем такие, в которых все дети активно действуют («Наседка и цыплята», «Пятнашки» и др.).</w:t>
      </w:r>
      <w:r w:rsidR="004A6871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r w:rsidRPr="0051443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На вечерней прогулке полезно организовать такие игры большой и средней подвижности, в которых участвуют все дети одновременно.</w:t>
      </w:r>
    </w:p>
    <w:p w:rsidR="0051443D" w:rsidRPr="0051443D" w:rsidRDefault="0051443D" w:rsidP="00564868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51443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Таким образом, подвижные игры являются незаменимым средством пополнения ребёнком знаний и представлений об окружающем мире; развития мышления, смекалки, ловкости, сноровки, ценных морально-волевых качеств. Физкультурно-оздоровительная работа с дошкольниками должна быть направлена на формирование у детей представлений и знаний об одном из основных факторов здоровья – движении. Работа педагогов современного дошкольного образовательного учреждения направлена на сохранение и укрепление здоровья детей, снижение заболеваемости, на формирование у воспитанников знаний о здоровье и здоровом образе жизни, совершенствование практических навыков здорового образа жизни. Воспитание человека, сознательно заботящегося о своем здоровье в течение всей жизни – важная задача детского сада, требующая включения в ее реализацию всех участников </w:t>
      </w:r>
      <w:proofErr w:type="spellStart"/>
      <w:r w:rsidRPr="0051443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воспитательно</w:t>
      </w:r>
      <w:proofErr w:type="spellEnd"/>
      <w:r w:rsidRPr="0051443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-образовательного процесса. </w:t>
      </w:r>
    </w:p>
    <w:p w:rsidR="0051443D" w:rsidRPr="0051443D" w:rsidRDefault="0051443D" w:rsidP="0056486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</w:p>
    <w:p w:rsidR="0051443D" w:rsidRPr="0051443D" w:rsidRDefault="0051443D" w:rsidP="0056486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</w:p>
    <w:p w:rsidR="0051443D" w:rsidRPr="0051443D" w:rsidRDefault="0051443D" w:rsidP="0056486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</w:p>
    <w:p w:rsidR="0051443D" w:rsidRPr="0051443D" w:rsidRDefault="0051443D" w:rsidP="0056486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</w:p>
    <w:p w:rsidR="0051443D" w:rsidRPr="0051443D" w:rsidRDefault="0051443D" w:rsidP="0056486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</w:p>
    <w:p w:rsidR="0051443D" w:rsidRPr="0051443D" w:rsidRDefault="0051443D" w:rsidP="0056486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</w:p>
    <w:p w:rsidR="0051443D" w:rsidRPr="0051443D" w:rsidRDefault="0051443D" w:rsidP="0056486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</w:p>
    <w:p w:rsidR="0051443D" w:rsidRPr="0051443D" w:rsidRDefault="0051443D" w:rsidP="0056486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0"/>
          <w:lang w:eastAsia="ru-RU"/>
        </w:rPr>
      </w:pPr>
      <w:r w:rsidRPr="0051443D">
        <w:rPr>
          <w:rFonts w:ascii="Times New Roman" w:eastAsia="Times New Roman" w:hAnsi="Times New Roman" w:cs="Times New Roman"/>
          <w:b/>
          <w:bCs/>
          <w:color w:val="FF0000"/>
          <w:sz w:val="32"/>
          <w:szCs w:val="30"/>
          <w:lang w:eastAsia="ru-RU"/>
        </w:rPr>
        <w:lastRenderedPageBreak/>
        <w:t>Практическая консультация</w:t>
      </w:r>
    </w:p>
    <w:p w:rsidR="0051443D" w:rsidRPr="0051443D" w:rsidRDefault="0051443D" w:rsidP="0056486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FF0000"/>
          <w:sz w:val="32"/>
          <w:szCs w:val="30"/>
          <w:lang w:eastAsia="ru-RU"/>
        </w:rPr>
      </w:pPr>
      <w:r w:rsidRPr="0051443D">
        <w:rPr>
          <w:rFonts w:ascii="Times New Roman" w:eastAsia="Times New Roman" w:hAnsi="Times New Roman" w:cs="Times New Roman"/>
          <w:b/>
          <w:bCs/>
          <w:color w:val="FF0000"/>
          <w:sz w:val="32"/>
          <w:szCs w:val="30"/>
          <w:lang w:eastAsia="ru-RU"/>
        </w:rPr>
        <w:t>«Подвижные игры и физические паузы в режимных моментах»</w:t>
      </w:r>
    </w:p>
    <w:p w:rsidR="0051443D" w:rsidRPr="0051443D" w:rsidRDefault="0051443D" w:rsidP="005648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51443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Подвижная игра – это сложная эмоциональная двигательная деятельность, обусловленная четко установленными правилами, дающими возможность выявить количественный результат или качественный итог.</w:t>
      </w:r>
    </w:p>
    <w:p w:rsidR="0051443D" w:rsidRPr="0051443D" w:rsidRDefault="0051443D" w:rsidP="005648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51443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Подвижная игра является одной из основных форм работы по физическому воспитанию детей дошкольного возраста, Она является средством всестороннего развития личности ребенка-дошкольника. В процессе игровой деятельности в комплексе решаются оздоровительные, воспитательные, образовательные задачи. </w:t>
      </w:r>
      <w:r w:rsidR="004A6871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Белорусские </w:t>
      </w:r>
      <w:r w:rsidRPr="0051443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народные подвижные игры являются важным пластом </w:t>
      </w:r>
      <w:r w:rsidR="004A6871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белорусской </w:t>
      </w:r>
      <w:r w:rsidRPr="0051443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национальной культуры, поэтому способствуют патриотическому воспитанию подрастающего поколения. </w:t>
      </w:r>
      <w:r w:rsidR="004D55D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Белорусские</w:t>
      </w:r>
      <w:r w:rsidRPr="0051443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народные подвижные игры имеют многовековую историю, они сохранились и дошли до наших дней из глубокой старины, передавались из поколения в поколение, вбирая в себя лучшие национальные традиции. Эти игры ценны в педагогическом отношении, оказывают большое влияние на воспитание ума, характера, воли, развивают нравственные чувства, физически укрепляют ребенка, создают определенный духовный настрой интерес к народному творчеству.</w:t>
      </w:r>
    </w:p>
    <w:p w:rsidR="0051443D" w:rsidRPr="0051443D" w:rsidRDefault="0051443D" w:rsidP="005648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51443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С чего начинается игра?</w:t>
      </w:r>
    </w:p>
    <w:p w:rsidR="0051443D" w:rsidRPr="0051443D" w:rsidRDefault="0051443D" w:rsidP="005648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51443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Обычно выбирают ведущего или водящего, в некоторых случаях делятся на команды. А помогают в этом </w:t>
      </w:r>
      <w:r w:rsidRPr="0051443D">
        <w:rPr>
          <w:rFonts w:ascii="Times New Roman" w:eastAsia="Times New Roman" w:hAnsi="Times New Roman" w:cs="Times New Roman"/>
          <w:color w:val="333333"/>
          <w:sz w:val="30"/>
          <w:szCs w:val="30"/>
          <w:u w:val="single"/>
          <w:lang w:eastAsia="ru-RU"/>
        </w:rPr>
        <w:t>считалки.</w:t>
      </w:r>
      <w:r w:rsidRPr="0051443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 В структуре выделяется единая цель и </w:t>
      </w:r>
      <w:proofErr w:type="spellStart"/>
      <w:r w:rsidRPr="0051443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одноплановость</w:t>
      </w:r>
      <w:proofErr w:type="spellEnd"/>
      <w:r w:rsidRPr="0051443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действия, что создает классическую простоту народной игры. Народные игры </w:t>
      </w:r>
      <w:proofErr w:type="gramStart"/>
      <w:r w:rsidRPr="0051443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имеют так же игровой  вводит</w:t>
      </w:r>
      <w:proofErr w:type="gramEnd"/>
      <w:r w:rsidRPr="0051443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ребенка в игру, помогает распределению ролей, служит самоорганизации детей.  </w:t>
      </w:r>
    </w:p>
    <w:p w:rsidR="0051443D" w:rsidRPr="0051443D" w:rsidRDefault="0051443D" w:rsidP="00564868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51443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Особенность подвижных игр - их соревновательный, творческий, коллективный характер. Не сомневаюсь, что вы не один раз были участником и организатором подвижных игр. Поэтому давайте вспомним, что самое главное в организации таких игр. Каждая игра имеет свою игровую задачу: «догони», «поймай», «найди» и др. Постарайтесь именно ею увлечь ребят, заинтересовать их. Нарисуйте перед детьми яркую картину настоящего действия. Помните, что лучше, если вы будете в них таким же участником, как и ребята. Каждая игра имеет свои правила. Четко объясните их. Если во время игры правила не выполняются, приостановите игру и покажите, в чем ошибка.</w:t>
      </w:r>
    </w:p>
    <w:p w:rsidR="004D55D2" w:rsidRDefault="004D55D2" w:rsidP="0056486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</w:p>
    <w:p w:rsidR="0051443D" w:rsidRPr="0051443D" w:rsidRDefault="0051443D" w:rsidP="0056486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51443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lastRenderedPageBreak/>
        <w:t>Практическая часть: Объяснение правил и игра с воспитателями</w:t>
      </w:r>
    </w:p>
    <w:p w:rsidR="0051443D" w:rsidRPr="0051443D" w:rsidRDefault="0051443D" w:rsidP="0056486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51443D">
        <w:rPr>
          <w:rFonts w:ascii="Times New Roman" w:eastAsia="Times New Roman" w:hAnsi="Times New Roman" w:cs="Times New Roman"/>
          <w:color w:val="333333"/>
          <w:sz w:val="30"/>
          <w:szCs w:val="30"/>
          <w:u w:val="single"/>
          <w:lang w:eastAsia="ru-RU"/>
        </w:rPr>
        <w:t>«Гуси - Лебеди»</w:t>
      </w:r>
    </w:p>
    <w:p w:rsidR="0051443D" w:rsidRPr="0051443D" w:rsidRDefault="004D55D2" w:rsidP="0056486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Н</w:t>
      </w:r>
      <w:r w:rsidR="0051443D" w:rsidRPr="0051443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ародная игра</w:t>
      </w:r>
    </w:p>
    <w:p w:rsidR="0051443D" w:rsidRPr="0051443D" w:rsidRDefault="0051443D" w:rsidP="0056486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51443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На одном конце зала обозначается дом, в котором находятся гуси. Сбоку находится нора волка. На противоположной стороне стоит мама гусей. Происходит диалог:</w:t>
      </w:r>
    </w:p>
    <w:p w:rsidR="0051443D" w:rsidRPr="0051443D" w:rsidRDefault="0051443D" w:rsidP="0056486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51443D">
        <w:rPr>
          <w:rFonts w:ascii="Times New Roman" w:eastAsia="Times New Roman" w:hAnsi="Times New Roman" w:cs="Times New Roman"/>
          <w:color w:val="333333"/>
          <w:sz w:val="30"/>
          <w:szCs w:val="30"/>
          <w:u w:val="single"/>
          <w:lang w:eastAsia="ru-RU"/>
        </w:rPr>
        <w:t>Мама:</w:t>
      </w:r>
      <w:r w:rsidRPr="0051443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 Гуси, гуси!</w:t>
      </w:r>
      <w:r w:rsidRPr="0051443D">
        <w:rPr>
          <w:rFonts w:ascii="Times New Roman" w:eastAsia="Times New Roman" w:hAnsi="Times New Roman" w:cs="Times New Roman"/>
          <w:noProof/>
          <w:color w:val="333333"/>
          <w:sz w:val="30"/>
          <w:szCs w:val="30"/>
          <w:lang w:eastAsia="ru-RU"/>
        </w:rPr>
        <w:drawing>
          <wp:anchor distT="0" distB="0" distL="0" distR="0" simplePos="0" relativeHeight="251654144" behindDoc="0" locked="0" layoutInCell="1" allowOverlap="0" wp14:anchorId="184B0D78" wp14:editId="1250812C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71550" cy="1228725"/>
            <wp:effectExtent l="0" t="0" r="0" b="9525"/>
            <wp:wrapSquare wrapText="bothSides"/>
            <wp:docPr id="8" name="Рисунок 8" descr="https://arhivurokov.ru/kopilka/uploads/user_file_56a9df1b10db7/osobiennosti-orghanizatsii-podvizhnykh-ighr-v-riezhimnykh-momientakh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rhivurokov.ru/kopilka/uploads/user_file_56a9df1b10db7/osobiennosti-orghanizatsii-podvizhnykh-ighr-v-riezhimnykh-momientakh_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443D" w:rsidRPr="0051443D" w:rsidRDefault="0051443D" w:rsidP="0056486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51443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Гуси: Да-да-да!</w:t>
      </w:r>
    </w:p>
    <w:p w:rsidR="0051443D" w:rsidRPr="0051443D" w:rsidRDefault="0051443D" w:rsidP="0056486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51443D">
        <w:rPr>
          <w:rFonts w:ascii="Times New Roman" w:eastAsia="Times New Roman" w:hAnsi="Times New Roman" w:cs="Times New Roman"/>
          <w:color w:val="333333"/>
          <w:sz w:val="30"/>
          <w:szCs w:val="30"/>
          <w:u w:val="single"/>
          <w:lang w:eastAsia="ru-RU"/>
        </w:rPr>
        <w:t>Мама</w:t>
      </w:r>
      <w:r w:rsidRPr="0051443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: Есть хотите?</w:t>
      </w:r>
    </w:p>
    <w:p w:rsidR="0051443D" w:rsidRPr="0051443D" w:rsidRDefault="0051443D" w:rsidP="0056486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51443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Гуси: Да-да-да!</w:t>
      </w:r>
      <w:r w:rsidRPr="0051443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br/>
      </w:r>
      <w:r w:rsidRPr="0051443D">
        <w:rPr>
          <w:rFonts w:ascii="Times New Roman" w:eastAsia="Times New Roman" w:hAnsi="Times New Roman" w:cs="Times New Roman"/>
          <w:color w:val="333333"/>
          <w:sz w:val="30"/>
          <w:szCs w:val="30"/>
          <w:u w:val="single"/>
          <w:lang w:eastAsia="ru-RU"/>
        </w:rPr>
        <w:t>Мама</w:t>
      </w:r>
      <w:r w:rsidRPr="0051443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: Так летите!</w:t>
      </w:r>
    </w:p>
    <w:p w:rsidR="0051443D" w:rsidRPr="0051443D" w:rsidRDefault="0051443D" w:rsidP="0056486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51443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Гуси: Нам нельзя; серый волк под горой не пускает нас домой.</w:t>
      </w:r>
    </w:p>
    <w:p w:rsidR="0051443D" w:rsidRPr="0051443D" w:rsidRDefault="0051443D" w:rsidP="0056486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51443D">
        <w:rPr>
          <w:rFonts w:ascii="Times New Roman" w:eastAsia="Times New Roman" w:hAnsi="Times New Roman" w:cs="Times New Roman"/>
          <w:color w:val="333333"/>
          <w:sz w:val="30"/>
          <w:szCs w:val="30"/>
          <w:u w:val="single"/>
          <w:lang w:eastAsia="ru-RU"/>
        </w:rPr>
        <w:t>Мама:</w:t>
      </w:r>
      <w:r w:rsidRPr="0051443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 Так летите, как хотите, только крылья берегите.</w:t>
      </w:r>
    </w:p>
    <w:p w:rsidR="0051443D" w:rsidRPr="0051443D" w:rsidRDefault="0051443D" w:rsidP="0056486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51443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Гуси летят к маме через луг, а волк, выбежав из норы, старается поймать их.</w:t>
      </w:r>
    </w:p>
    <w:p w:rsidR="0051443D" w:rsidRPr="0051443D" w:rsidRDefault="0051443D" w:rsidP="0056486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51443D">
        <w:rPr>
          <w:rFonts w:ascii="Times New Roman" w:eastAsia="Times New Roman" w:hAnsi="Times New Roman" w:cs="Times New Roman"/>
          <w:color w:val="333333"/>
          <w:sz w:val="30"/>
          <w:szCs w:val="30"/>
          <w:u w:val="single"/>
          <w:lang w:eastAsia="ru-RU"/>
        </w:rPr>
        <w:t>«Горелки»</w:t>
      </w:r>
    </w:p>
    <w:p w:rsidR="0051443D" w:rsidRPr="0051443D" w:rsidRDefault="004D55D2" w:rsidP="0056486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Н</w:t>
      </w:r>
      <w:r w:rsidR="0051443D" w:rsidRPr="0051443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ародная игра</w:t>
      </w: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r w:rsidRPr="0051443D">
        <w:rPr>
          <w:rFonts w:ascii="Times New Roman" w:eastAsia="Times New Roman" w:hAnsi="Times New Roman" w:cs="Times New Roman"/>
          <w:noProof/>
          <w:color w:val="333333"/>
          <w:sz w:val="30"/>
          <w:szCs w:val="30"/>
          <w:lang w:eastAsia="ru-RU"/>
        </w:rPr>
        <w:drawing>
          <wp:anchor distT="0" distB="0" distL="0" distR="0" simplePos="0" relativeHeight="251655168" behindDoc="0" locked="0" layoutInCell="1" allowOverlap="0" wp14:anchorId="357840E3" wp14:editId="615E1E61">
            <wp:simplePos x="0" y="0"/>
            <wp:positionH relativeFrom="column">
              <wp:posOffset>-95250</wp:posOffset>
            </wp:positionH>
            <wp:positionV relativeFrom="line">
              <wp:posOffset>256540</wp:posOffset>
            </wp:positionV>
            <wp:extent cx="1209675" cy="971550"/>
            <wp:effectExtent l="0" t="0" r="9525" b="0"/>
            <wp:wrapSquare wrapText="bothSides"/>
            <wp:docPr id="7" name="Рисунок 7" descr="https://arhivurokov.ru/kopilka/uploads/user_file_56a9df1b10db7/osobiennosti-orghanizatsii-podvizhnykh-ighr-v-riezhimnykh-momientakh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rhivurokov.ru/kopilka/uploads/user_file_56a9df1b10db7/osobiennosti-orghanizatsii-podvizhnykh-ighr-v-riezhimnykh-momientakh_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443D" w:rsidRPr="0051443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(бег)</w:t>
      </w:r>
    </w:p>
    <w:p w:rsidR="0051443D" w:rsidRPr="0051443D" w:rsidRDefault="0051443D" w:rsidP="0056486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51443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Дети встают парами в колонну, впереди водящий. Дети хором говорят:</w:t>
      </w:r>
    </w:p>
    <w:p w:rsidR="0051443D" w:rsidRPr="0051443D" w:rsidRDefault="0051443D" w:rsidP="0056486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51443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Гори, гори, ясно, чтобы не погасло.</w:t>
      </w:r>
    </w:p>
    <w:p w:rsidR="0051443D" w:rsidRPr="0051443D" w:rsidRDefault="0051443D" w:rsidP="0056486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51443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Глянь на небо: птички летят, колокольчики звенят!</w:t>
      </w:r>
    </w:p>
    <w:p w:rsidR="0051443D" w:rsidRPr="0051443D" w:rsidRDefault="0051443D" w:rsidP="0056486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51443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Раз, два, три – последняя пара беги!</w:t>
      </w:r>
    </w:p>
    <w:p w:rsidR="0051443D" w:rsidRPr="0051443D" w:rsidRDefault="0051443D" w:rsidP="0056486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51443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Последняя пара расцепляет руки и бежит с двух сторон от водящего, стараясь соединить руки, а водящий должен запятнать любого. Кого водящий пятнает, с тем и образует пару, которая встаёт вперёд.</w:t>
      </w:r>
    </w:p>
    <w:p w:rsidR="0051443D" w:rsidRPr="0051443D" w:rsidRDefault="0051443D" w:rsidP="0056486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51443D">
        <w:rPr>
          <w:rFonts w:ascii="Times New Roman" w:eastAsia="Times New Roman" w:hAnsi="Times New Roman" w:cs="Times New Roman"/>
          <w:color w:val="333333"/>
          <w:sz w:val="30"/>
          <w:szCs w:val="30"/>
          <w:u w:val="single"/>
          <w:lang w:eastAsia="ru-RU"/>
        </w:rPr>
        <w:t>«Мороз – красный нос»</w:t>
      </w:r>
    </w:p>
    <w:p w:rsidR="0051443D" w:rsidRPr="0051443D" w:rsidRDefault="004D55D2" w:rsidP="0056486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Н</w:t>
      </w:r>
      <w:r w:rsidR="0051443D" w:rsidRPr="0051443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ародная игра</w:t>
      </w:r>
      <w:r w:rsidR="0051443D" w:rsidRPr="0051443D">
        <w:rPr>
          <w:rFonts w:ascii="Times New Roman" w:eastAsia="Times New Roman" w:hAnsi="Times New Roman" w:cs="Times New Roman"/>
          <w:noProof/>
          <w:color w:val="333333"/>
          <w:sz w:val="30"/>
          <w:szCs w:val="30"/>
          <w:lang w:eastAsia="ru-RU"/>
        </w:rPr>
        <w:drawing>
          <wp:anchor distT="0" distB="0" distL="0" distR="0" simplePos="0" relativeHeight="251656192" behindDoc="0" locked="0" layoutInCell="1" allowOverlap="0" wp14:anchorId="72C047E0" wp14:editId="55925801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62025" cy="1104900"/>
            <wp:effectExtent l="0" t="0" r="9525" b="0"/>
            <wp:wrapSquare wrapText="bothSides"/>
            <wp:docPr id="6" name="Рисунок 6" descr="https://arhivurokov.ru/kopilka/uploads/user_file_56a9df1b10db7/osobiennosti-orghanizatsii-podvizhnykh-ighr-v-riezhimnykh-momientakh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rhivurokov.ru/kopilka/uploads/user_file_56a9df1b10db7/osobiennosti-orghanizatsii-podvizhnykh-ighr-v-riezhimnykh-momientakh_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443D" w:rsidRPr="0051443D" w:rsidRDefault="0051443D" w:rsidP="0056486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51443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На противоположных сторонах зала обозначаются два дома, играющие располагаются в одном из них. Водящих двое, они стоят посередине зала лицом к детям и говорят:</w:t>
      </w:r>
    </w:p>
    <w:p w:rsidR="0051443D" w:rsidRPr="0051443D" w:rsidRDefault="0051443D" w:rsidP="0056486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51443D">
        <w:rPr>
          <w:rFonts w:ascii="Times New Roman" w:eastAsia="Times New Roman" w:hAnsi="Times New Roman" w:cs="Times New Roman"/>
          <w:color w:val="333333"/>
          <w:sz w:val="30"/>
          <w:szCs w:val="30"/>
          <w:u w:val="single"/>
          <w:lang w:eastAsia="ru-RU"/>
        </w:rPr>
        <w:t>Морозы</w:t>
      </w:r>
      <w:r w:rsidRPr="0051443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: Мы два брата молодые</w:t>
      </w:r>
    </w:p>
    <w:p w:rsidR="0051443D" w:rsidRPr="0051443D" w:rsidRDefault="0051443D" w:rsidP="0056486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51443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Два Мороза удалые</w:t>
      </w:r>
    </w:p>
    <w:p w:rsidR="0051443D" w:rsidRPr="0051443D" w:rsidRDefault="0051443D" w:rsidP="0056486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51443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lastRenderedPageBreak/>
        <w:t>Я Мороз красный нос,</w:t>
      </w:r>
    </w:p>
    <w:p w:rsidR="0051443D" w:rsidRPr="0051443D" w:rsidRDefault="0051443D" w:rsidP="0056486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51443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Я Мороз синий нос.</w:t>
      </w:r>
    </w:p>
    <w:p w:rsidR="0051443D" w:rsidRPr="0051443D" w:rsidRDefault="0051443D" w:rsidP="0056486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51443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Кто из вас решиться</w:t>
      </w:r>
    </w:p>
    <w:p w:rsidR="0051443D" w:rsidRPr="0051443D" w:rsidRDefault="0051443D" w:rsidP="0056486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51443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 путь – дороженьку пустится?</w:t>
      </w:r>
    </w:p>
    <w:p w:rsidR="0051443D" w:rsidRPr="0051443D" w:rsidRDefault="0051443D" w:rsidP="0056486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51443D">
        <w:rPr>
          <w:rFonts w:ascii="Times New Roman" w:eastAsia="Times New Roman" w:hAnsi="Times New Roman" w:cs="Times New Roman"/>
          <w:color w:val="333333"/>
          <w:sz w:val="30"/>
          <w:szCs w:val="30"/>
          <w:u w:val="single"/>
          <w:lang w:eastAsia="ru-RU"/>
        </w:rPr>
        <w:t>Дети</w:t>
      </w:r>
      <w:r w:rsidRPr="0051443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: Не боимся мы угроз,</w:t>
      </w:r>
    </w:p>
    <w:p w:rsidR="0051443D" w:rsidRPr="0051443D" w:rsidRDefault="0051443D" w:rsidP="0056486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51443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И не страшен нам мороз.</w:t>
      </w:r>
    </w:p>
    <w:p w:rsidR="0051443D" w:rsidRPr="0051443D" w:rsidRDefault="0051443D" w:rsidP="0056486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51443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После этого дети либо перебегают на другую сторону зала, в свой домик; либо бегают от морозов, пока они не заморозят всех.</w:t>
      </w:r>
    </w:p>
    <w:p w:rsidR="0051443D" w:rsidRPr="0051443D" w:rsidRDefault="0051443D" w:rsidP="0056486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51443D">
        <w:rPr>
          <w:rFonts w:ascii="Times New Roman" w:eastAsia="Times New Roman" w:hAnsi="Times New Roman" w:cs="Times New Roman"/>
          <w:color w:val="333333"/>
          <w:sz w:val="30"/>
          <w:szCs w:val="30"/>
          <w:u w:val="single"/>
          <w:lang w:eastAsia="ru-RU"/>
        </w:rPr>
        <w:t>«Золотые ворота»</w:t>
      </w:r>
      <w:r w:rsidRPr="0051443D">
        <w:rPr>
          <w:rFonts w:ascii="Times New Roman" w:eastAsia="Times New Roman" w:hAnsi="Times New Roman" w:cs="Times New Roman"/>
          <w:noProof/>
          <w:color w:val="333333"/>
          <w:sz w:val="30"/>
          <w:szCs w:val="30"/>
          <w:lang w:eastAsia="ru-RU"/>
        </w:rPr>
        <w:drawing>
          <wp:anchor distT="0" distB="0" distL="0" distR="0" simplePos="0" relativeHeight="251657216" behindDoc="0" locked="0" layoutInCell="1" allowOverlap="0" wp14:anchorId="6A471353" wp14:editId="43BD45BF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71550" cy="1009650"/>
            <wp:effectExtent l="0" t="0" r="0" b="0"/>
            <wp:wrapSquare wrapText="bothSides"/>
            <wp:docPr id="5" name="Рисунок 5" descr="https://arhivurokov.ru/kopilka/uploads/user_file_56a9df1b10db7/osobiennosti-orghanizatsii-podvizhnykh-ighr-v-riezhimnykh-momientakh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rhivurokov.ru/kopilka/uploads/user_file_56a9df1b10db7/osobiennosti-orghanizatsii-podvizhnykh-ighr-v-riezhimnykh-momientakh_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443D" w:rsidRPr="0051443D" w:rsidRDefault="0051443D" w:rsidP="0056486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51443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Два воспитателя образуют ворота, взявшись за руки. Дети встают друг за другом и по очереди проходят в ворота, произнося:</w:t>
      </w:r>
    </w:p>
    <w:p w:rsidR="0051443D" w:rsidRPr="0051443D" w:rsidRDefault="0051443D" w:rsidP="0056486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51443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Золотые ворота, проходите господа,</w:t>
      </w:r>
    </w:p>
    <w:p w:rsidR="0051443D" w:rsidRPr="0051443D" w:rsidRDefault="0051443D" w:rsidP="0056486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proofErr w:type="spellStart"/>
      <w:r w:rsidRPr="0051443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Перва</w:t>
      </w:r>
      <w:proofErr w:type="spellEnd"/>
      <w:r w:rsidRPr="0051443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мать пройдёт, всех детей проведёт,</w:t>
      </w:r>
    </w:p>
    <w:p w:rsidR="0051443D" w:rsidRPr="0051443D" w:rsidRDefault="0051443D" w:rsidP="0056486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51443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Первый раз, прощается,</w:t>
      </w:r>
    </w:p>
    <w:p w:rsidR="0051443D" w:rsidRPr="0051443D" w:rsidRDefault="0051443D" w:rsidP="0056486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51443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Второй раз, запрещается,</w:t>
      </w:r>
    </w:p>
    <w:p w:rsidR="0051443D" w:rsidRPr="0051443D" w:rsidRDefault="0051443D" w:rsidP="0056486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51443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А на третий раз, не пропустим вас!</w:t>
      </w:r>
    </w:p>
    <w:p w:rsidR="0051443D" w:rsidRPr="0051443D" w:rsidRDefault="0051443D" w:rsidP="0056486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51443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Хлеб, соль, вода, закрываем ворота!</w:t>
      </w:r>
    </w:p>
    <w:p w:rsidR="0051443D" w:rsidRPr="0051443D" w:rsidRDefault="0051443D" w:rsidP="0056486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51443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С последними словами ворота закрываются, ребёнок, который попался, становится воротами.</w:t>
      </w:r>
    </w:p>
    <w:p w:rsidR="0051443D" w:rsidRPr="0051443D" w:rsidRDefault="0051443D" w:rsidP="0056486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51443D">
        <w:rPr>
          <w:rFonts w:ascii="Times New Roman" w:eastAsia="Times New Roman" w:hAnsi="Times New Roman" w:cs="Times New Roman"/>
          <w:color w:val="333333"/>
          <w:sz w:val="30"/>
          <w:szCs w:val="30"/>
          <w:u w:val="single"/>
          <w:lang w:eastAsia="ru-RU"/>
        </w:rPr>
        <w:t xml:space="preserve">«Купи </w:t>
      </w:r>
      <w:proofErr w:type="gramStart"/>
      <w:r w:rsidRPr="0051443D">
        <w:rPr>
          <w:rFonts w:ascii="Times New Roman" w:eastAsia="Times New Roman" w:hAnsi="Times New Roman" w:cs="Times New Roman"/>
          <w:color w:val="333333"/>
          <w:sz w:val="30"/>
          <w:szCs w:val="30"/>
          <w:u w:val="single"/>
          <w:lang w:eastAsia="ru-RU"/>
        </w:rPr>
        <w:t>Тятя</w:t>
      </w:r>
      <w:proofErr w:type="gramEnd"/>
      <w:r w:rsidRPr="0051443D">
        <w:rPr>
          <w:rFonts w:ascii="Times New Roman" w:eastAsia="Times New Roman" w:hAnsi="Times New Roman" w:cs="Times New Roman"/>
          <w:color w:val="333333"/>
          <w:sz w:val="30"/>
          <w:szCs w:val="30"/>
          <w:u w:val="single"/>
          <w:lang w:eastAsia="ru-RU"/>
        </w:rPr>
        <w:t xml:space="preserve"> мне коня»</w:t>
      </w:r>
      <w:r w:rsidRPr="0051443D">
        <w:rPr>
          <w:rFonts w:ascii="Times New Roman" w:eastAsia="Times New Roman" w:hAnsi="Times New Roman" w:cs="Times New Roman"/>
          <w:noProof/>
          <w:color w:val="333333"/>
          <w:sz w:val="30"/>
          <w:szCs w:val="30"/>
          <w:lang w:eastAsia="ru-RU"/>
        </w:rPr>
        <w:drawing>
          <wp:anchor distT="0" distB="0" distL="0" distR="0" simplePos="0" relativeHeight="251658240" behindDoc="0" locked="0" layoutInCell="1" allowOverlap="0" wp14:anchorId="4F298E1F" wp14:editId="083E1E05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190625" cy="752475"/>
            <wp:effectExtent l="0" t="0" r="9525" b="9525"/>
            <wp:wrapSquare wrapText="bothSides"/>
            <wp:docPr id="4" name="Рисунок 4" descr="https://arhivurokov.ru/kopilka/uploads/user_file_56a9df1b10db7/osobiennosti-orghanizatsii-podvizhnykh-ighr-v-riezhimnykh-momientakh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rhivurokov.ru/kopilka/uploads/user_file_56a9df1b10db7/osobiennosti-orghanizatsii-podvizhnykh-ighr-v-riezhimnykh-momientakh_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443D" w:rsidRPr="0051443D" w:rsidRDefault="0051443D" w:rsidP="0056486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51443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Выбирается ребёно</w:t>
      </w:r>
      <w:proofErr w:type="gramStart"/>
      <w:r w:rsidRPr="0051443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к-</w:t>
      </w:r>
      <w:proofErr w:type="gramEnd"/>
      <w:r w:rsidRPr="0051443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водящий, он встаёт спиной к кругу детей и двигается спиной вперёд, держа в руке две палочки (лошадки). Дети идут по кругу, произнося:</w:t>
      </w:r>
    </w:p>
    <w:p w:rsidR="0051443D" w:rsidRPr="0051443D" w:rsidRDefault="0051443D" w:rsidP="0056486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51443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Купи </w:t>
      </w:r>
      <w:proofErr w:type="gramStart"/>
      <w:r w:rsidRPr="0051443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Тятя</w:t>
      </w:r>
      <w:proofErr w:type="gramEnd"/>
      <w:r w:rsidRPr="0051443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мне коня, вороные ножки,</w:t>
      </w:r>
    </w:p>
    <w:p w:rsidR="0051443D" w:rsidRPr="0051443D" w:rsidRDefault="0051443D" w:rsidP="0056486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51443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Буду девочек катать по большой дорожке.</w:t>
      </w:r>
    </w:p>
    <w:p w:rsidR="0051443D" w:rsidRPr="0051443D" w:rsidRDefault="0051443D" w:rsidP="0056486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51443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С последними словами ведущий упирается спиной в двух детей из круга. Они поворачиваются спиной друг к другу, садятся на лошадок и на слова: «Раз, два, три, беги!» бегут вокруг, кто быстрее дотронется до водящего. Кто выиграл, тот водящий.</w:t>
      </w:r>
    </w:p>
    <w:p w:rsidR="0051443D" w:rsidRPr="0051443D" w:rsidRDefault="0051443D" w:rsidP="0056486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51443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Практическая часть: Использование физических пауз в режимных моментах</w:t>
      </w:r>
    </w:p>
    <w:p w:rsidR="0051443D" w:rsidRPr="0051443D" w:rsidRDefault="0051443D" w:rsidP="0056486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51443D">
        <w:rPr>
          <w:rFonts w:ascii="Times New Roman" w:eastAsia="Times New Roman" w:hAnsi="Times New Roman" w:cs="Times New Roman"/>
          <w:noProof/>
          <w:color w:val="333333"/>
          <w:sz w:val="30"/>
          <w:szCs w:val="30"/>
          <w:lang w:eastAsia="ru-RU"/>
        </w:rPr>
        <w:lastRenderedPageBreak/>
        <w:drawing>
          <wp:anchor distT="0" distB="0" distL="0" distR="0" simplePos="0" relativeHeight="251659264" behindDoc="0" locked="0" layoutInCell="1" allowOverlap="0" wp14:anchorId="521268BA" wp14:editId="27488947">
            <wp:simplePos x="0" y="0"/>
            <wp:positionH relativeFrom="column">
              <wp:posOffset>-394335</wp:posOffset>
            </wp:positionH>
            <wp:positionV relativeFrom="line">
              <wp:posOffset>3810</wp:posOffset>
            </wp:positionV>
            <wp:extent cx="1390650" cy="1390650"/>
            <wp:effectExtent l="0" t="0" r="0" b="0"/>
            <wp:wrapSquare wrapText="bothSides"/>
            <wp:docPr id="3" name="Рисунок 3" descr="https://arhivurokov.ru/kopilka/uploads/user_file_56a9df1b10db7/osobiennosti-orghanizatsii-podvizhnykh-ighr-v-riezhimnykh-momientakh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rhivurokov.ru/kopilka/uploads/user_file_56a9df1b10db7/osobiennosti-orghanizatsii-podvizhnykh-ighr-v-riezhimnykh-momientakh_6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443D" w:rsidRPr="0051443D" w:rsidRDefault="0051443D" w:rsidP="0056486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30"/>
          <w:szCs w:val="30"/>
          <w:u w:val="single"/>
          <w:lang w:eastAsia="ru-RU"/>
        </w:rPr>
      </w:pPr>
      <w:r w:rsidRPr="0051443D">
        <w:rPr>
          <w:rFonts w:ascii="Times New Roman" w:eastAsia="Times New Roman" w:hAnsi="Times New Roman" w:cs="Times New Roman"/>
          <w:b/>
          <w:color w:val="333333"/>
          <w:sz w:val="30"/>
          <w:szCs w:val="30"/>
          <w:u w:val="single"/>
          <w:lang w:eastAsia="ru-RU"/>
        </w:rPr>
        <w:t>Замок</w:t>
      </w:r>
    </w:p>
    <w:p w:rsidR="0051443D" w:rsidRPr="0051443D" w:rsidRDefault="0051443D" w:rsidP="0056486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51443D">
        <w:rPr>
          <w:rFonts w:ascii="Times New Roman" w:eastAsia="Times New Roman" w:hAnsi="Times New Roman" w:cs="Times New Roman"/>
          <w:i/>
          <w:iCs/>
          <w:color w:val="333333"/>
          <w:sz w:val="30"/>
          <w:szCs w:val="30"/>
          <w:lang w:eastAsia="ru-RU"/>
        </w:rPr>
        <w:t>(Гимнастика для кистей)</w:t>
      </w:r>
    </w:p>
    <w:tbl>
      <w:tblPr>
        <w:tblW w:w="663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259"/>
        <w:gridCol w:w="3371"/>
      </w:tblGrid>
      <w:tr w:rsidR="0051443D" w:rsidRPr="0051443D" w:rsidTr="0051443D">
        <w:tc>
          <w:tcPr>
            <w:tcW w:w="3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443D" w:rsidRPr="0051443D" w:rsidRDefault="0051443D" w:rsidP="0056486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51443D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На двери висит замок</w:t>
            </w:r>
          </w:p>
        </w:tc>
        <w:tc>
          <w:tcPr>
            <w:tcW w:w="3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443D" w:rsidRPr="0051443D" w:rsidRDefault="0051443D" w:rsidP="0056486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51443D">
              <w:rPr>
                <w:rFonts w:ascii="Times New Roman" w:eastAsia="Times New Roman" w:hAnsi="Times New Roman" w:cs="Times New Roman"/>
                <w:i/>
                <w:iCs/>
                <w:color w:val="333333"/>
                <w:sz w:val="30"/>
                <w:szCs w:val="30"/>
                <w:lang w:eastAsia="ru-RU"/>
              </w:rPr>
              <w:t>Руки сцепляем в замок</w:t>
            </w:r>
          </w:p>
        </w:tc>
      </w:tr>
      <w:tr w:rsidR="0051443D" w:rsidRPr="0051443D" w:rsidTr="0051443D">
        <w:tc>
          <w:tcPr>
            <w:tcW w:w="3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443D" w:rsidRPr="0051443D" w:rsidRDefault="0051443D" w:rsidP="0056486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51443D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Кто открыть его бы смог</w:t>
            </w:r>
          </w:p>
        </w:tc>
        <w:tc>
          <w:tcPr>
            <w:tcW w:w="3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443D" w:rsidRPr="0051443D" w:rsidRDefault="0051443D" w:rsidP="0056486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51443D">
              <w:rPr>
                <w:rFonts w:ascii="Times New Roman" w:eastAsia="Times New Roman" w:hAnsi="Times New Roman" w:cs="Times New Roman"/>
                <w:i/>
                <w:iCs/>
                <w:color w:val="333333"/>
                <w:sz w:val="30"/>
                <w:szCs w:val="30"/>
                <w:lang w:eastAsia="ru-RU"/>
              </w:rPr>
              <w:t>Крутим замок вперёд назад</w:t>
            </w:r>
          </w:p>
        </w:tc>
      </w:tr>
      <w:tr w:rsidR="0051443D" w:rsidRPr="0051443D" w:rsidTr="0051443D">
        <w:tc>
          <w:tcPr>
            <w:tcW w:w="3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443D" w:rsidRPr="0051443D" w:rsidRDefault="0051443D" w:rsidP="0056486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51443D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Потянули, потянули, потянули</w:t>
            </w:r>
          </w:p>
        </w:tc>
        <w:tc>
          <w:tcPr>
            <w:tcW w:w="3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443D" w:rsidRPr="0051443D" w:rsidRDefault="0051443D" w:rsidP="0056486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51443D">
              <w:rPr>
                <w:rFonts w:ascii="Times New Roman" w:eastAsia="Times New Roman" w:hAnsi="Times New Roman" w:cs="Times New Roman"/>
                <w:i/>
                <w:iCs/>
                <w:color w:val="333333"/>
                <w:sz w:val="30"/>
                <w:szCs w:val="30"/>
                <w:lang w:eastAsia="ru-RU"/>
              </w:rPr>
              <w:t>Тянем руки в разные стороны</w:t>
            </w:r>
          </w:p>
        </w:tc>
      </w:tr>
      <w:tr w:rsidR="0051443D" w:rsidRPr="0051443D" w:rsidTr="0051443D">
        <w:tc>
          <w:tcPr>
            <w:tcW w:w="3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443D" w:rsidRPr="0051443D" w:rsidRDefault="0051443D" w:rsidP="0056486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51443D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Постучали, постучали, постучали,</w:t>
            </w:r>
          </w:p>
        </w:tc>
        <w:tc>
          <w:tcPr>
            <w:tcW w:w="3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443D" w:rsidRPr="0051443D" w:rsidRDefault="0051443D" w:rsidP="0056486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51443D">
              <w:rPr>
                <w:rFonts w:ascii="Times New Roman" w:eastAsia="Times New Roman" w:hAnsi="Times New Roman" w:cs="Times New Roman"/>
                <w:i/>
                <w:iCs/>
                <w:color w:val="333333"/>
                <w:sz w:val="30"/>
                <w:szCs w:val="30"/>
                <w:lang w:eastAsia="ru-RU"/>
              </w:rPr>
              <w:t>Стучим ладонями друг о дружку</w:t>
            </w:r>
          </w:p>
        </w:tc>
      </w:tr>
      <w:tr w:rsidR="0051443D" w:rsidRPr="0051443D" w:rsidTr="0051443D">
        <w:tc>
          <w:tcPr>
            <w:tcW w:w="3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443D" w:rsidRPr="0051443D" w:rsidRDefault="0051443D" w:rsidP="0056486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51443D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Покрутили, покрутили, покрутили,</w:t>
            </w:r>
          </w:p>
        </w:tc>
        <w:tc>
          <w:tcPr>
            <w:tcW w:w="3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443D" w:rsidRPr="0051443D" w:rsidRDefault="0051443D" w:rsidP="0056486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51443D">
              <w:rPr>
                <w:rFonts w:ascii="Times New Roman" w:eastAsia="Times New Roman" w:hAnsi="Times New Roman" w:cs="Times New Roman"/>
                <w:i/>
                <w:iCs/>
                <w:color w:val="333333"/>
                <w:sz w:val="30"/>
                <w:szCs w:val="30"/>
                <w:lang w:eastAsia="ru-RU"/>
              </w:rPr>
              <w:t>Крутим руки вниз вверх</w:t>
            </w:r>
          </w:p>
        </w:tc>
      </w:tr>
      <w:tr w:rsidR="0051443D" w:rsidRPr="0051443D" w:rsidTr="0051443D">
        <w:tc>
          <w:tcPr>
            <w:tcW w:w="3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443D" w:rsidRPr="0051443D" w:rsidRDefault="0051443D" w:rsidP="0056486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51443D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И – замочек наш открыли!</w:t>
            </w:r>
          </w:p>
        </w:tc>
        <w:tc>
          <w:tcPr>
            <w:tcW w:w="3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443D" w:rsidRPr="0051443D" w:rsidRDefault="0051443D" w:rsidP="0056486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51443D">
              <w:rPr>
                <w:rFonts w:ascii="Times New Roman" w:eastAsia="Times New Roman" w:hAnsi="Times New Roman" w:cs="Times New Roman"/>
                <w:i/>
                <w:iCs/>
                <w:color w:val="333333"/>
                <w:sz w:val="30"/>
                <w:szCs w:val="30"/>
                <w:lang w:eastAsia="ru-RU"/>
              </w:rPr>
              <w:t>Расцепить руки</w:t>
            </w:r>
          </w:p>
        </w:tc>
      </w:tr>
    </w:tbl>
    <w:p w:rsidR="0051443D" w:rsidRPr="0051443D" w:rsidRDefault="0051443D" w:rsidP="0056486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</w:p>
    <w:p w:rsidR="0051443D" w:rsidRPr="0051443D" w:rsidRDefault="004D55D2" w:rsidP="0056486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30"/>
          <w:szCs w:val="30"/>
          <w:u w:val="single"/>
          <w:lang w:eastAsia="ru-RU"/>
        </w:rPr>
      </w:pPr>
      <w:r w:rsidRPr="004D55D2">
        <w:rPr>
          <w:rFonts w:ascii="Times New Roman" w:eastAsia="Times New Roman" w:hAnsi="Times New Roman" w:cs="Times New Roman"/>
          <w:b/>
          <w:noProof/>
          <w:color w:val="333333"/>
          <w:sz w:val="30"/>
          <w:szCs w:val="30"/>
          <w:u w:val="single"/>
          <w:lang w:eastAsia="ru-RU"/>
        </w:rPr>
        <w:drawing>
          <wp:anchor distT="0" distB="0" distL="0" distR="0" simplePos="0" relativeHeight="251660288" behindDoc="0" locked="0" layoutInCell="1" allowOverlap="0" wp14:anchorId="24C73D3D" wp14:editId="0A851BD7">
            <wp:simplePos x="0" y="0"/>
            <wp:positionH relativeFrom="column">
              <wp:posOffset>-180975</wp:posOffset>
            </wp:positionH>
            <wp:positionV relativeFrom="line">
              <wp:posOffset>142875</wp:posOffset>
            </wp:positionV>
            <wp:extent cx="1495425" cy="1495425"/>
            <wp:effectExtent l="0" t="0" r="0" b="9525"/>
            <wp:wrapSquare wrapText="bothSides"/>
            <wp:docPr id="2" name="Рисунок 2" descr="https://arhivurokov.ru/kopilka/uploads/user_file_56a9df1b10db7/osobiennosti-orghanizatsii-podvizhnykh-ighr-v-riezhimnykh-momientakh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arhivurokov.ru/kopilka/uploads/user_file_56a9df1b10db7/osobiennosti-orghanizatsii-podvizhnykh-ighr-v-riezhimnykh-momientakh_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443D" w:rsidRPr="0051443D">
        <w:rPr>
          <w:rFonts w:ascii="Times New Roman" w:eastAsia="Times New Roman" w:hAnsi="Times New Roman" w:cs="Times New Roman"/>
          <w:b/>
          <w:color w:val="333333"/>
          <w:sz w:val="30"/>
          <w:szCs w:val="30"/>
          <w:u w:val="single"/>
          <w:lang w:eastAsia="ru-RU"/>
        </w:rPr>
        <w:t>Пирог</w:t>
      </w:r>
    </w:p>
    <w:p w:rsidR="0051443D" w:rsidRPr="0051443D" w:rsidRDefault="0051443D" w:rsidP="0056486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51443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( Гимнастика для кистей)</w:t>
      </w:r>
    </w:p>
    <w:p w:rsidR="0051443D" w:rsidRPr="0051443D" w:rsidRDefault="0051443D" w:rsidP="0056486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proofErr w:type="gramStart"/>
      <w:r w:rsidRPr="0051443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(венгерская народная песенка в</w:t>
      </w:r>
      <w:proofErr w:type="gramEnd"/>
    </w:p>
    <w:p w:rsidR="0051443D" w:rsidRPr="0051443D" w:rsidRDefault="0051443D" w:rsidP="0056486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51443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обработке Эльмира Котляра)</w:t>
      </w:r>
    </w:p>
    <w:tbl>
      <w:tblPr>
        <w:tblW w:w="9896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5317"/>
        <w:gridCol w:w="4579"/>
      </w:tblGrid>
      <w:tr w:rsidR="0051443D" w:rsidRPr="0051443D" w:rsidTr="004D55D2">
        <w:tc>
          <w:tcPr>
            <w:tcW w:w="5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443D" w:rsidRPr="0051443D" w:rsidRDefault="0051443D" w:rsidP="0056486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51443D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Мы спросили нашу печь:</w:t>
            </w:r>
          </w:p>
          <w:p w:rsidR="0051443D" w:rsidRPr="0051443D" w:rsidRDefault="0051443D" w:rsidP="0056486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51443D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Что сегодня нам испечь?</w:t>
            </w:r>
          </w:p>
        </w:tc>
        <w:tc>
          <w:tcPr>
            <w:tcW w:w="45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443D" w:rsidRPr="0051443D" w:rsidRDefault="0051443D" w:rsidP="0056486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51443D">
              <w:rPr>
                <w:rFonts w:ascii="Times New Roman" w:eastAsia="Times New Roman" w:hAnsi="Times New Roman" w:cs="Times New Roman"/>
                <w:i/>
                <w:iCs/>
                <w:color w:val="333333"/>
                <w:sz w:val="30"/>
                <w:szCs w:val="30"/>
                <w:lang w:eastAsia="ru-RU"/>
              </w:rPr>
              <w:t>Руки, вытянутые вперёд, сжимают и разжимают пальцы</w:t>
            </w:r>
          </w:p>
        </w:tc>
      </w:tr>
      <w:tr w:rsidR="0051443D" w:rsidRPr="0051443D" w:rsidTr="004D55D2">
        <w:tc>
          <w:tcPr>
            <w:tcW w:w="5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443D" w:rsidRPr="0051443D" w:rsidRDefault="0051443D" w:rsidP="0056486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51443D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Печку мы спросили,</w:t>
            </w:r>
          </w:p>
          <w:p w:rsidR="0051443D" w:rsidRPr="0051443D" w:rsidRDefault="0051443D" w:rsidP="0056486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51443D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Тесто замесили.</w:t>
            </w:r>
          </w:p>
        </w:tc>
        <w:tc>
          <w:tcPr>
            <w:tcW w:w="45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443D" w:rsidRPr="0051443D" w:rsidRDefault="0051443D" w:rsidP="0056486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51443D">
              <w:rPr>
                <w:rFonts w:ascii="Times New Roman" w:eastAsia="Times New Roman" w:hAnsi="Times New Roman" w:cs="Times New Roman"/>
                <w:i/>
                <w:iCs/>
                <w:color w:val="333333"/>
                <w:sz w:val="30"/>
                <w:szCs w:val="30"/>
                <w:lang w:eastAsia="ru-RU"/>
              </w:rPr>
              <w:t>«замешиваем» тесто</w:t>
            </w:r>
          </w:p>
        </w:tc>
      </w:tr>
      <w:tr w:rsidR="0051443D" w:rsidRPr="0051443D" w:rsidTr="004D55D2">
        <w:tc>
          <w:tcPr>
            <w:tcW w:w="5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443D" w:rsidRPr="0051443D" w:rsidRDefault="0051443D" w:rsidP="0056486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51443D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Тесто скалкой раскатали,</w:t>
            </w:r>
          </w:p>
          <w:p w:rsidR="0051443D" w:rsidRPr="0051443D" w:rsidRDefault="0051443D" w:rsidP="0056486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51443D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Раскатали, - не устали,</w:t>
            </w:r>
          </w:p>
        </w:tc>
        <w:tc>
          <w:tcPr>
            <w:tcW w:w="45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443D" w:rsidRPr="0051443D" w:rsidRDefault="0051443D" w:rsidP="0056486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51443D">
              <w:rPr>
                <w:rFonts w:ascii="Times New Roman" w:eastAsia="Times New Roman" w:hAnsi="Times New Roman" w:cs="Times New Roman"/>
                <w:i/>
                <w:iCs/>
                <w:color w:val="333333"/>
                <w:sz w:val="30"/>
                <w:szCs w:val="30"/>
                <w:lang w:eastAsia="ru-RU"/>
              </w:rPr>
              <w:t>«раскатываем» тесто</w:t>
            </w:r>
          </w:p>
        </w:tc>
      </w:tr>
      <w:tr w:rsidR="0051443D" w:rsidRPr="0051443D" w:rsidTr="004D55D2">
        <w:tc>
          <w:tcPr>
            <w:tcW w:w="5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443D" w:rsidRPr="0051443D" w:rsidRDefault="0051443D" w:rsidP="0056486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51443D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Начинили творожком</w:t>
            </w:r>
          </w:p>
          <w:p w:rsidR="0051443D" w:rsidRPr="0051443D" w:rsidRDefault="0051443D" w:rsidP="0056486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51443D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И назвали пирожком!</w:t>
            </w:r>
          </w:p>
        </w:tc>
        <w:tc>
          <w:tcPr>
            <w:tcW w:w="45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443D" w:rsidRPr="0051443D" w:rsidRDefault="0051443D" w:rsidP="0056486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51443D">
              <w:rPr>
                <w:rFonts w:ascii="Times New Roman" w:eastAsia="Times New Roman" w:hAnsi="Times New Roman" w:cs="Times New Roman"/>
                <w:i/>
                <w:iCs/>
                <w:color w:val="333333"/>
                <w:sz w:val="30"/>
                <w:szCs w:val="30"/>
                <w:lang w:eastAsia="ru-RU"/>
              </w:rPr>
              <w:t>«лепим пирожки»</w:t>
            </w:r>
          </w:p>
        </w:tc>
      </w:tr>
      <w:tr w:rsidR="0051443D" w:rsidRPr="0051443D" w:rsidTr="004D55D2">
        <w:tc>
          <w:tcPr>
            <w:tcW w:w="5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443D" w:rsidRPr="0051443D" w:rsidRDefault="0051443D" w:rsidP="0056486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51443D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Ну-ка, печка, ну – ка, печка,</w:t>
            </w:r>
          </w:p>
          <w:p w:rsidR="0051443D" w:rsidRPr="0051443D" w:rsidRDefault="0051443D" w:rsidP="0056486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51443D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 xml:space="preserve">Дай </w:t>
            </w:r>
            <w:proofErr w:type="spellStart"/>
            <w:r w:rsidRPr="0051443D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творожичку</w:t>
            </w:r>
            <w:proofErr w:type="spellEnd"/>
            <w:r w:rsidRPr="0051443D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 xml:space="preserve"> местечко!</w:t>
            </w:r>
          </w:p>
        </w:tc>
        <w:tc>
          <w:tcPr>
            <w:tcW w:w="45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443D" w:rsidRPr="0051443D" w:rsidRDefault="0051443D" w:rsidP="0056486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51443D">
              <w:rPr>
                <w:rFonts w:ascii="Times New Roman" w:eastAsia="Times New Roman" w:hAnsi="Times New Roman" w:cs="Times New Roman"/>
                <w:i/>
                <w:iCs/>
                <w:color w:val="333333"/>
                <w:sz w:val="30"/>
                <w:szCs w:val="30"/>
                <w:lang w:eastAsia="ru-RU"/>
              </w:rPr>
              <w:t>«сажаем» пирог в печку.</w:t>
            </w:r>
          </w:p>
        </w:tc>
      </w:tr>
    </w:tbl>
    <w:p w:rsidR="0051443D" w:rsidRPr="0051443D" w:rsidRDefault="0051443D" w:rsidP="0056486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30"/>
          <w:szCs w:val="30"/>
          <w:u w:val="single"/>
          <w:lang w:eastAsia="ru-RU"/>
        </w:rPr>
      </w:pPr>
      <w:proofErr w:type="gramStart"/>
      <w:r w:rsidRPr="0051443D">
        <w:rPr>
          <w:rFonts w:ascii="Times New Roman" w:eastAsia="Times New Roman" w:hAnsi="Times New Roman" w:cs="Times New Roman"/>
          <w:b/>
          <w:color w:val="333333"/>
          <w:sz w:val="30"/>
          <w:szCs w:val="30"/>
          <w:u w:val="single"/>
          <w:lang w:eastAsia="ru-RU"/>
        </w:rPr>
        <w:lastRenderedPageBreak/>
        <w:t>Оладушки</w:t>
      </w:r>
      <w:proofErr w:type="gramEnd"/>
      <w:r w:rsidRPr="004D55D2">
        <w:rPr>
          <w:rFonts w:ascii="Times New Roman" w:eastAsia="Times New Roman" w:hAnsi="Times New Roman" w:cs="Times New Roman"/>
          <w:b/>
          <w:noProof/>
          <w:color w:val="333333"/>
          <w:sz w:val="30"/>
          <w:szCs w:val="30"/>
          <w:u w:val="single"/>
          <w:lang w:eastAsia="ru-RU"/>
        </w:rPr>
        <w:drawing>
          <wp:anchor distT="0" distB="0" distL="0" distR="0" simplePos="0" relativeHeight="251661312" behindDoc="0" locked="0" layoutInCell="1" allowOverlap="0" wp14:anchorId="2F89AFF1" wp14:editId="502F8A2A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790700" cy="1790700"/>
            <wp:effectExtent l="0" t="0" r="0" b="0"/>
            <wp:wrapSquare wrapText="bothSides"/>
            <wp:docPr id="1" name="Рисунок 1" descr="https://arhivurokov.ru/kopilka/uploads/user_file_56a9df1b10db7/osobiennosti-orghanizatsii-podvizhnykh-ighr-v-riezhimnykh-momientakh_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arhivurokov.ru/kopilka/uploads/user_file_56a9df1b10db7/osobiennosti-orghanizatsii-podvizhnykh-ighr-v-riezhimnykh-momientakh_8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443D" w:rsidRPr="0051443D" w:rsidRDefault="0051443D" w:rsidP="0056486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51443D">
        <w:rPr>
          <w:rFonts w:ascii="Times New Roman" w:eastAsia="Times New Roman" w:hAnsi="Times New Roman" w:cs="Times New Roman"/>
          <w:i/>
          <w:iCs/>
          <w:color w:val="333333"/>
          <w:sz w:val="30"/>
          <w:szCs w:val="30"/>
          <w:lang w:eastAsia="ru-RU"/>
        </w:rPr>
        <w:t>(Пальчиковая гимнастика)</w:t>
      </w:r>
    </w:p>
    <w:tbl>
      <w:tblPr>
        <w:tblW w:w="9975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4300"/>
        <w:gridCol w:w="5675"/>
      </w:tblGrid>
      <w:tr w:rsidR="0051443D" w:rsidRPr="0051443D" w:rsidTr="0051443D">
        <w:trPr>
          <w:trHeight w:val="420"/>
        </w:trPr>
        <w:tc>
          <w:tcPr>
            <w:tcW w:w="4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443D" w:rsidRPr="0051443D" w:rsidRDefault="0051443D" w:rsidP="0056486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51443D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Если мама месит тесто,</w:t>
            </w:r>
          </w:p>
          <w:p w:rsidR="0051443D" w:rsidRPr="0051443D" w:rsidRDefault="0051443D" w:rsidP="0056486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51443D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Это очень интересно.</w:t>
            </w:r>
          </w:p>
        </w:tc>
        <w:tc>
          <w:tcPr>
            <w:tcW w:w="53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443D" w:rsidRPr="0051443D" w:rsidRDefault="0051443D" w:rsidP="0056486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51443D">
              <w:rPr>
                <w:rFonts w:ascii="Times New Roman" w:eastAsia="Times New Roman" w:hAnsi="Times New Roman" w:cs="Times New Roman"/>
                <w:i/>
                <w:iCs/>
                <w:color w:val="333333"/>
                <w:sz w:val="30"/>
                <w:szCs w:val="30"/>
                <w:lang w:eastAsia="ru-RU"/>
              </w:rPr>
              <w:t>Левая рука «держит миску»,</w:t>
            </w:r>
          </w:p>
          <w:p w:rsidR="0051443D" w:rsidRPr="0051443D" w:rsidRDefault="0051443D" w:rsidP="0056486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proofErr w:type="gramStart"/>
            <w:r w:rsidRPr="0051443D">
              <w:rPr>
                <w:rFonts w:ascii="Times New Roman" w:eastAsia="Times New Roman" w:hAnsi="Times New Roman" w:cs="Times New Roman"/>
                <w:i/>
                <w:iCs/>
                <w:color w:val="333333"/>
                <w:sz w:val="30"/>
                <w:szCs w:val="30"/>
                <w:lang w:eastAsia="ru-RU"/>
              </w:rPr>
              <w:t>Правая</w:t>
            </w:r>
            <w:proofErr w:type="gramEnd"/>
            <w:r w:rsidRPr="0051443D">
              <w:rPr>
                <w:rFonts w:ascii="Times New Roman" w:eastAsia="Times New Roman" w:hAnsi="Times New Roman" w:cs="Times New Roman"/>
                <w:i/>
                <w:iCs/>
                <w:color w:val="333333"/>
                <w:sz w:val="30"/>
                <w:szCs w:val="30"/>
                <w:lang w:eastAsia="ru-RU"/>
              </w:rPr>
              <w:t xml:space="preserve"> «мешает ложкой»</w:t>
            </w:r>
          </w:p>
        </w:tc>
      </w:tr>
      <w:tr w:rsidR="0051443D" w:rsidRPr="0051443D" w:rsidTr="0051443D">
        <w:trPr>
          <w:trHeight w:val="1305"/>
        </w:trPr>
        <w:tc>
          <w:tcPr>
            <w:tcW w:w="4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443D" w:rsidRPr="0051443D" w:rsidRDefault="0051443D" w:rsidP="0056486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51443D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Ладушки, ладушки,</w:t>
            </w:r>
          </w:p>
          <w:p w:rsidR="0051443D" w:rsidRPr="0051443D" w:rsidRDefault="0051443D" w:rsidP="0056486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51443D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 xml:space="preserve">Что пекла? </w:t>
            </w:r>
            <w:proofErr w:type="gramStart"/>
            <w:r w:rsidRPr="0051443D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Оладушки</w:t>
            </w:r>
            <w:proofErr w:type="gramEnd"/>
            <w:r w:rsidRPr="0051443D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.</w:t>
            </w:r>
          </w:p>
        </w:tc>
        <w:tc>
          <w:tcPr>
            <w:tcW w:w="53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443D" w:rsidRPr="0051443D" w:rsidRDefault="0051443D" w:rsidP="0056486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51443D">
              <w:rPr>
                <w:rFonts w:ascii="Times New Roman" w:eastAsia="Times New Roman" w:hAnsi="Times New Roman" w:cs="Times New Roman"/>
                <w:i/>
                <w:iCs/>
                <w:color w:val="333333"/>
                <w:sz w:val="30"/>
                <w:szCs w:val="30"/>
                <w:lang w:eastAsia="ru-RU"/>
              </w:rPr>
              <w:t>Хлопаем в ладоши</w:t>
            </w:r>
          </w:p>
          <w:p w:rsidR="0051443D" w:rsidRPr="0051443D" w:rsidRDefault="0051443D" w:rsidP="0056486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51443D">
              <w:rPr>
                <w:rFonts w:ascii="Times New Roman" w:eastAsia="Times New Roman" w:hAnsi="Times New Roman" w:cs="Times New Roman"/>
                <w:i/>
                <w:iCs/>
                <w:color w:val="333333"/>
                <w:sz w:val="30"/>
                <w:szCs w:val="30"/>
                <w:lang w:eastAsia="ru-RU"/>
              </w:rPr>
              <w:t>Пр. рукой «держим сковородку», лев</w:t>
            </w:r>
            <w:proofErr w:type="gramStart"/>
            <w:r w:rsidRPr="0051443D">
              <w:rPr>
                <w:rFonts w:ascii="Times New Roman" w:eastAsia="Times New Roman" w:hAnsi="Times New Roman" w:cs="Times New Roman"/>
                <w:i/>
                <w:iCs/>
                <w:color w:val="333333"/>
                <w:sz w:val="30"/>
                <w:szCs w:val="30"/>
                <w:lang w:eastAsia="ru-RU"/>
              </w:rPr>
              <w:t>.</w:t>
            </w:r>
            <w:proofErr w:type="gramEnd"/>
            <w:r w:rsidRPr="0051443D">
              <w:rPr>
                <w:rFonts w:ascii="Times New Roman" w:eastAsia="Times New Roman" w:hAnsi="Times New Roman" w:cs="Times New Roman"/>
                <w:i/>
                <w:iCs/>
                <w:color w:val="333333"/>
                <w:sz w:val="30"/>
                <w:szCs w:val="30"/>
                <w:lang w:eastAsia="ru-RU"/>
              </w:rPr>
              <w:t xml:space="preserve"> </w:t>
            </w:r>
            <w:proofErr w:type="gramStart"/>
            <w:r w:rsidRPr="0051443D">
              <w:rPr>
                <w:rFonts w:ascii="Times New Roman" w:eastAsia="Times New Roman" w:hAnsi="Times New Roman" w:cs="Times New Roman"/>
                <w:i/>
                <w:iCs/>
                <w:color w:val="333333"/>
                <w:sz w:val="30"/>
                <w:szCs w:val="30"/>
                <w:lang w:eastAsia="ru-RU"/>
              </w:rPr>
              <w:t>р</w:t>
            </w:r>
            <w:proofErr w:type="gramEnd"/>
            <w:r w:rsidRPr="0051443D">
              <w:rPr>
                <w:rFonts w:ascii="Times New Roman" w:eastAsia="Times New Roman" w:hAnsi="Times New Roman" w:cs="Times New Roman"/>
                <w:i/>
                <w:iCs/>
                <w:color w:val="333333"/>
                <w:sz w:val="30"/>
                <w:szCs w:val="30"/>
                <w:lang w:eastAsia="ru-RU"/>
              </w:rPr>
              <w:t>укой «льём тесто»</w:t>
            </w:r>
          </w:p>
        </w:tc>
      </w:tr>
      <w:tr w:rsidR="0051443D" w:rsidRPr="0051443D" w:rsidTr="0051443D">
        <w:trPr>
          <w:trHeight w:val="1860"/>
        </w:trPr>
        <w:tc>
          <w:tcPr>
            <w:tcW w:w="4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443D" w:rsidRPr="0051443D" w:rsidRDefault="0051443D" w:rsidP="0056486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51443D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 xml:space="preserve">Раз – </w:t>
            </w:r>
            <w:proofErr w:type="gramStart"/>
            <w:r w:rsidRPr="0051443D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оладушек</w:t>
            </w:r>
            <w:proofErr w:type="gramEnd"/>
            <w:r w:rsidRPr="0051443D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 xml:space="preserve"> для мамы,</w:t>
            </w:r>
          </w:p>
          <w:p w:rsidR="0051443D" w:rsidRPr="0051443D" w:rsidRDefault="0051443D" w:rsidP="0056486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51443D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 xml:space="preserve">Два – </w:t>
            </w:r>
            <w:proofErr w:type="gramStart"/>
            <w:r w:rsidRPr="0051443D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оладушек</w:t>
            </w:r>
            <w:proofErr w:type="gramEnd"/>
            <w:r w:rsidRPr="0051443D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 xml:space="preserve"> для папы,</w:t>
            </w:r>
          </w:p>
          <w:p w:rsidR="0051443D" w:rsidRPr="0051443D" w:rsidRDefault="0051443D" w:rsidP="0056486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51443D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 xml:space="preserve">Три – </w:t>
            </w:r>
            <w:proofErr w:type="gramStart"/>
            <w:r w:rsidRPr="0051443D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оладушек</w:t>
            </w:r>
            <w:proofErr w:type="gramEnd"/>
            <w:r w:rsidRPr="0051443D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 xml:space="preserve"> для деда,</w:t>
            </w:r>
          </w:p>
          <w:p w:rsidR="0051443D" w:rsidRPr="0051443D" w:rsidRDefault="0051443D" w:rsidP="0056486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51443D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 xml:space="preserve">Четыре - оладушек </w:t>
            </w:r>
            <w:proofErr w:type="gramStart"/>
            <w:r w:rsidRPr="0051443D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для</w:t>
            </w:r>
            <w:proofErr w:type="gramEnd"/>
          </w:p>
          <w:p w:rsidR="0051443D" w:rsidRPr="0051443D" w:rsidRDefault="0051443D" w:rsidP="0056486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51443D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бабы.</w:t>
            </w:r>
          </w:p>
        </w:tc>
        <w:tc>
          <w:tcPr>
            <w:tcW w:w="53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443D" w:rsidRPr="0051443D" w:rsidRDefault="0051443D" w:rsidP="0056486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51443D">
              <w:rPr>
                <w:rFonts w:ascii="Times New Roman" w:eastAsia="Times New Roman" w:hAnsi="Times New Roman" w:cs="Times New Roman"/>
                <w:i/>
                <w:iCs/>
                <w:color w:val="333333"/>
                <w:sz w:val="30"/>
                <w:szCs w:val="30"/>
                <w:lang w:eastAsia="ru-RU"/>
              </w:rPr>
              <w:t>«Раскладываем по тарелкам»</w:t>
            </w:r>
          </w:p>
          <w:p w:rsidR="0051443D" w:rsidRPr="0051443D" w:rsidRDefault="0051443D" w:rsidP="0056486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51443D">
              <w:rPr>
                <w:rFonts w:ascii="Times New Roman" w:eastAsia="Times New Roman" w:hAnsi="Times New Roman" w:cs="Times New Roman"/>
                <w:i/>
                <w:iCs/>
                <w:color w:val="333333"/>
                <w:sz w:val="30"/>
                <w:szCs w:val="30"/>
                <w:lang w:eastAsia="ru-RU"/>
              </w:rPr>
              <w:t>называя имена</w:t>
            </w:r>
          </w:p>
        </w:tc>
      </w:tr>
      <w:tr w:rsidR="0051443D" w:rsidRPr="0051443D" w:rsidTr="0051443D">
        <w:trPr>
          <w:trHeight w:val="435"/>
        </w:trPr>
        <w:tc>
          <w:tcPr>
            <w:tcW w:w="4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443D" w:rsidRPr="0051443D" w:rsidRDefault="0051443D" w:rsidP="0056486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51443D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А ребятушки – дружки</w:t>
            </w:r>
          </w:p>
          <w:p w:rsidR="0051443D" w:rsidRPr="0051443D" w:rsidRDefault="0051443D" w:rsidP="0056486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51443D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Получают пирожки!</w:t>
            </w:r>
          </w:p>
        </w:tc>
        <w:tc>
          <w:tcPr>
            <w:tcW w:w="53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443D" w:rsidRPr="0051443D" w:rsidRDefault="0051443D" w:rsidP="0056486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51443D">
              <w:rPr>
                <w:rFonts w:ascii="Times New Roman" w:eastAsia="Times New Roman" w:hAnsi="Times New Roman" w:cs="Times New Roman"/>
                <w:i/>
                <w:iCs/>
                <w:color w:val="333333"/>
                <w:sz w:val="30"/>
                <w:szCs w:val="30"/>
                <w:lang w:eastAsia="ru-RU"/>
              </w:rPr>
              <w:t>«Печём пирожок»</w:t>
            </w:r>
          </w:p>
        </w:tc>
      </w:tr>
    </w:tbl>
    <w:p w:rsidR="0051443D" w:rsidRPr="0051443D" w:rsidRDefault="0051443D" w:rsidP="0056486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</w:p>
    <w:p w:rsidR="0051443D" w:rsidRPr="0051443D" w:rsidRDefault="0051443D" w:rsidP="0056486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</w:p>
    <w:p w:rsidR="0051443D" w:rsidRPr="0051443D" w:rsidRDefault="0051443D" w:rsidP="00564868">
      <w:pPr>
        <w:jc w:val="both"/>
        <w:rPr>
          <w:rFonts w:ascii="Times New Roman" w:hAnsi="Times New Roman" w:cs="Times New Roman"/>
          <w:b/>
          <w:color w:val="FF0000"/>
          <w:sz w:val="30"/>
          <w:szCs w:val="30"/>
        </w:rPr>
      </w:pPr>
    </w:p>
    <w:sectPr w:rsidR="0051443D" w:rsidRPr="00514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0F5"/>
    <w:rsid w:val="004A6871"/>
    <w:rsid w:val="004D55D2"/>
    <w:rsid w:val="0051443D"/>
    <w:rsid w:val="00564868"/>
    <w:rsid w:val="00585665"/>
    <w:rsid w:val="00E618F2"/>
    <w:rsid w:val="00EF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4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1443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4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1443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5221</Words>
  <Characters>29761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Galina</cp:lastModifiedBy>
  <cp:revision>4</cp:revision>
  <dcterms:created xsi:type="dcterms:W3CDTF">2017-11-22T20:34:00Z</dcterms:created>
  <dcterms:modified xsi:type="dcterms:W3CDTF">2017-11-27T21:35:00Z</dcterms:modified>
</cp:coreProperties>
</file>