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9F" w:rsidRPr="00AD319F" w:rsidRDefault="00AD319F" w:rsidP="00AD319F">
      <w:pPr>
        <w:shd w:val="clear" w:color="auto" w:fill="FFFFFF"/>
        <w:jc w:val="center"/>
        <w:outlineLvl w:val="1"/>
        <w:rPr>
          <w:rFonts w:eastAsia="Times New Roman"/>
          <w:b/>
          <w:bCs/>
          <w:color w:val="000000"/>
          <w:lang w:eastAsia="ru-RU"/>
        </w:rPr>
      </w:pPr>
      <w:r w:rsidRPr="00AD319F">
        <w:rPr>
          <w:rFonts w:eastAsia="Times New Roman"/>
          <w:b/>
          <w:bCs/>
          <w:color w:val="000000"/>
          <w:lang w:eastAsia="ru-RU"/>
        </w:rPr>
        <w:t>Как уберечь подростка от насилия?</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Сегодня большинство родителей очень часто и по-разному поводу испытывают страх за своих детей.</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 </w:t>
      </w:r>
      <w:bookmarkStart w:id="0" w:name="_GoBack"/>
      <w:bookmarkEnd w:id="0"/>
      <w:r w:rsidRPr="00AD319F">
        <w:rPr>
          <w:rFonts w:eastAsia="Times New Roman"/>
          <w:color w:val="000000"/>
          <w:lang w:eastAsia="ru-RU"/>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AD319F" w:rsidRPr="00AD319F" w:rsidRDefault="00AD319F" w:rsidP="00AD319F">
      <w:pPr>
        <w:rPr>
          <w:rFonts w:eastAsia="Times New Roman"/>
          <w:lang w:eastAsia="ru-RU"/>
        </w:rPr>
      </w:pPr>
      <w:hyperlink r:id="rId6" w:history="1">
        <w:r w:rsidRPr="00AD319F">
          <w:rPr>
            <w:rFonts w:eastAsia="Times New Roman"/>
            <w:color w:val="004E88"/>
            <w:bdr w:val="none" w:sz="0" w:space="0" w:color="auto" w:frame="1"/>
            <w:shd w:val="clear" w:color="auto" w:fill="FFFFFF"/>
            <w:lang w:eastAsia="ru-RU"/>
          </w:rPr>
          <w:t xml:space="preserve">« </w:t>
        </w:r>
        <w:proofErr w:type="gramStart"/>
        <w:r w:rsidRPr="00AD319F">
          <w:rPr>
            <w:rFonts w:eastAsia="Times New Roman"/>
            <w:color w:val="004E88"/>
            <w:bdr w:val="none" w:sz="0" w:space="0" w:color="auto" w:frame="1"/>
            <w:shd w:val="clear" w:color="auto" w:fill="FFFFFF"/>
            <w:lang w:eastAsia="ru-RU"/>
          </w:rPr>
          <w:t>с</w:t>
        </w:r>
        <w:proofErr w:type="gramEnd"/>
        <w:r w:rsidRPr="00AD319F">
          <w:rPr>
            <w:rFonts w:eastAsia="Times New Roman"/>
            <w:color w:val="004E88"/>
            <w:bdr w:val="none" w:sz="0" w:space="0" w:color="auto" w:frame="1"/>
            <w:shd w:val="clear" w:color="auto" w:fill="FFFFFF"/>
            <w:lang w:eastAsia="ru-RU"/>
          </w:rPr>
          <w:t>вернуть</w:t>
        </w:r>
      </w:hyperlink>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Когда и где?</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Говорить о предупреждении насилия можно, используя ситуации, в которых мы оказываемся ежедневно. Такие ситуации можно назвать "подходящими моментами".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Это - первый урок, который должны усвоить дети.</w:t>
      </w:r>
      <w:r w:rsidRPr="00AD319F">
        <w:rPr>
          <w:rFonts w:eastAsia="Times New Roman"/>
          <w:color w:val="000000"/>
          <w:lang w:eastAsia="ru-RU"/>
        </w:rPr>
        <w:br/>
        <w:t>Ситуации, когда детей запугивают в школе или в районе учебы и проживания, или рассказы, которые читают дети, также можно использовать для обсуждения того, как избежать подобного. По мере взросления дети начинают выходить из дома без сопровождения взрослых, и в этой ситуации нужно усилить навыки безопасности. Когда ребенок становится достаточно взрослым, чтобы кататься на велосипеде или ходить одному в библиотеку, у родителей появляется прекрасная возможность пересмотреть стратегии предотвращения насилия.</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Как найти подходящие слова?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xml:space="preserve">Родителей может также беспокоить, что им приходится использовать серьезные и пугающие выражения при обсуждении навыков безопасности. </w:t>
      </w:r>
      <w:r w:rsidRPr="00AD319F">
        <w:rPr>
          <w:rFonts w:eastAsia="Times New Roman"/>
          <w:color w:val="000000"/>
          <w:lang w:eastAsia="ru-RU"/>
        </w:rPr>
        <w:lastRenderedPageBreak/>
        <w:t>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Вместо слов "изнасилование", "сексуальное насилие" лучше использовать слова "безопасное и небезопасное прикосновение", причем они охватывают не одно, а несколько насильственных действий.</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Родители должны без всякого стеснения называть анатомические части тела своим языком. Многие дети, испытавшие насилие, не рассказали своим родителям об этом потому, что они не знали, какими словами выразить то, что произошло с ними.</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Беседуя о том, как правильно переходить улицу, мы учим ребенка безопасному поведению на дороге, а не тому, что может сделать с ним машина. Эту логику можно использовать в беседах о том, как избежать насилия.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Помните о том, что вам надо сделать упор на навыках, которым вы обучаете ребенка, а не на опасности, подстерегающей его.</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Когда мы считаем, что не сможем сделать что-либо, тогда, зачастую, мы даже не предпринимаем никакой попытки. Дети, как и взрослые, должны поверить в свои способности. Родители могут помочь детям в развитии важного чувства самооценки разными путями.</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После беседы о безопасности скажите своему ребенку о том, что вы уверены в том, что он будет помнить о навыках безопасности, находясь дома, в школе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xml:space="preserve">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w:t>
      </w:r>
      <w:r w:rsidRPr="00AD319F">
        <w:rPr>
          <w:rFonts w:eastAsia="Times New Roman"/>
          <w:color w:val="000000"/>
          <w:lang w:eastAsia="ru-RU"/>
        </w:rPr>
        <w:lastRenderedPageBreak/>
        <w:t>постоянно говорить детям о предупреждении насилия, пока они растят ребенка.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Если ребенок окажется в угрожающей ситуации, у него должно быть несколько вариантов выбора, которые родители могут при удобном случае обсуждать с ребенком.</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Убегай от опасности.</w:t>
      </w:r>
      <w:r w:rsidRPr="00AD319F">
        <w:rPr>
          <w:rFonts w:eastAsia="Times New Roman"/>
          <w:color w:val="000000"/>
          <w:lang w:eastAsia="ru-RU"/>
        </w:rPr>
        <w:t> Беги в школу, к соседям, в магазин или домой. Беги в ближайшее безопасное место. </w:t>
      </w:r>
      <w:r w:rsidRPr="00AD319F">
        <w:rPr>
          <w:rFonts w:eastAsia="Times New Roman"/>
          <w:b/>
          <w:bCs/>
          <w:color w:val="000000"/>
          <w:lang w:eastAsia="ru-RU"/>
        </w:rPr>
        <w:t>(Родители должны помочь детям определить все безопасные места по маршруту, которым пользуется ребенок каждый день.)</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Громко кричи и не прекращай кричать, пока не окажешься в безопасности. </w:t>
      </w:r>
      <w:r w:rsidRPr="00AD319F">
        <w:rPr>
          <w:rFonts w:eastAsia="Times New Roman"/>
          <w:color w:val="000000"/>
          <w:lang w:eastAsia="ru-RU"/>
        </w:rPr>
        <w:t>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Определите безопасные и небезопасные секреты. </w:t>
      </w:r>
      <w:r w:rsidRPr="00AD319F">
        <w:rPr>
          <w:rFonts w:eastAsia="Times New Roman"/>
          <w:color w:val="000000"/>
          <w:lang w:eastAsia="ru-RU"/>
        </w:rPr>
        <w:t>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поверяются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Вместе со своим ребенком постоянно вспоминайте имена безопасных взрослых.</w:t>
      </w:r>
      <w:r w:rsidRPr="00AD319F">
        <w:rPr>
          <w:rFonts w:eastAsia="Times New Roman"/>
          <w:color w:val="000000"/>
          <w:lang w:eastAsia="ru-RU"/>
        </w:rPr>
        <w:t> Безопасные взрослые - это взрослые, которые выслушают ребенка, поверят ему и помогут. Помните, что ребенку кроме матери и отца нужны другие взрослые. Учителя, бабушка, дедушка, друзья, соседи - все эти люди могут быть безопасными взрослыми для вашего ребенка.</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Разрешите своему ребенку говорить слово "нет". Многие дети считают, что взрослым нельзя отказывать и что их за это накажут. </w:t>
      </w:r>
      <w:r w:rsidRPr="00AD319F">
        <w:rPr>
          <w:rFonts w:eastAsia="Times New Roman"/>
          <w:color w:val="000000"/>
          <w:lang w:eastAsia="ru-RU"/>
        </w:rPr>
        <w:t>Однако дети должны понять, что им нужно говорить "нет" любому взрослому, который их пугает своими просьбами или требованиями.</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Поясните ребёнку, что его тело принадлежит только ему, я разрешаю тебе и помогаю заботиться о нем</w:t>
      </w:r>
      <w:r w:rsidRPr="00AD319F">
        <w:rPr>
          <w:rFonts w:eastAsia="Times New Roman"/>
          <w:color w:val="000000"/>
          <w:lang w:eastAsia="ru-RU"/>
        </w:rPr>
        <w:t>. Расскажите ребёнку о нормальных и ненормальных прикосновениях.</w:t>
      </w:r>
    </w:p>
    <w:p w:rsidR="00AD319F" w:rsidRPr="00AD319F" w:rsidRDefault="00AD319F" w:rsidP="00AD319F">
      <w:pPr>
        <w:numPr>
          <w:ilvl w:val="0"/>
          <w:numId w:val="1"/>
        </w:numPr>
        <w:shd w:val="clear" w:color="auto" w:fill="FFFFFF"/>
        <w:ind w:left="0" w:firstLine="709"/>
        <w:rPr>
          <w:rFonts w:eastAsia="Times New Roman"/>
          <w:color w:val="000000"/>
          <w:lang w:eastAsia="ru-RU"/>
        </w:rPr>
      </w:pPr>
      <w:r w:rsidRPr="00AD319F">
        <w:rPr>
          <w:rFonts w:eastAsia="Times New Roman"/>
          <w:b/>
          <w:bCs/>
          <w:color w:val="000000"/>
          <w:lang w:eastAsia="ru-RU"/>
        </w:rPr>
        <w:t>Скажите ребёнку и убедите его: «Всякий раз, когда у тебя возникают проблемы, неважно, пугают ли они тебя или заставляют стыдиться, я выслушаю тебя, поверю тебе и помогу».</w:t>
      </w:r>
      <w:r w:rsidRPr="00AD319F">
        <w:rPr>
          <w:rFonts w:eastAsia="Times New Roman"/>
          <w:color w:val="000000"/>
          <w:lang w:eastAsia="ru-RU"/>
        </w:rPr>
        <w:t>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Родители должны разъяснить своим детям, что хотят защитить их от зла.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Опасность от встречи с незнакомцем.</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lastRenderedPageBreak/>
        <w:t>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Часто этими взрослыми являются члены семьи, руководители молодежных групп или другие, которые в процессе общения могут располагать к себе детей.</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Нужно,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поэтому своё тело надо беречь, охранять и заботиться о нём. Эта информация поможет подготовить детей хранить от опасности свое тело в течение их роста и развития.</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Информация должна соответствовать возрасту ребёнка.</w:t>
      </w:r>
      <w:r w:rsidRPr="00AD319F">
        <w:rPr>
          <w:rFonts w:eastAsia="Times New Roman"/>
          <w:b/>
          <w:bCs/>
          <w:color w:val="000000"/>
          <w:lang w:eastAsia="ru-RU"/>
        </w:rPr>
        <w:t> </w:t>
      </w:r>
      <w:r w:rsidRPr="00AD319F">
        <w:rPr>
          <w:rFonts w:eastAsia="Times New Roman"/>
          <w:color w:val="000000"/>
          <w:lang w:eastAsia="ru-RU"/>
        </w:rPr>
        <w:t>В разном возрасте детям нужна разная информация. Детям начальных классов нужна информация о том, как вести себя, когда они остаются дома одни, без взрослых. Дошкольникам эта информация не нужна, так как они практически всегда с взрослыми.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Как уберечь ребенка от беды?</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Жертвой может стать любой ребенок, однако есть дети, которые попадают в руки насильника чаще, чем другие.</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Как ни странно, это послушные дети, воспринимающие взрослых с большим пиететом, почти благоговением</w:t>
      </w:r>
      <w:r w:rsidRPr="00AD319F">
        <w:rPr>
          <w:rFonts w:eastAsia="Times New Roman"/>
          <w:color w:val="000000"/>
          <w:lang w:eastAsia="ru-RU"/>
        </w:rPr>
        <w:t xml:space="preserve">. </w:t>
      </w:r>
      <w:proofErr w:type="gramStart"/>
      <w:r w:rsidRPr="00AD319F">
        <w:rPr>
          <w:rFonts w:eastAsia="Times New Roman"/>
          <w:color w:val="000000"/>
          <w:lang w:eastAsia="ru-RU"/>
        </w:rPr>
        <w:t>У них, как правило, строгие родители, внушающие, что «старшие всегда правы», «ты еще мал, чтобы иметь свое мнение», «главное для тебя – слушаться взрослых».</w:t>
      </w:r>
      <w:proofErr w:type="gramEnd"/>
      <w:r w:rsidRPr="00AD319F">
        <w:rPr>
          <w:rFonts w:eastAsia="Times New Roman"/>
          <w:color w:val="000000"/>
          <w:lang w:eastAsia="ru-RU"/>
        </w:rPr>
        <w:t xml:space="preserve"> Когда таким детям незнакомец предлагает пойти с ним, они не могут ему отказать.</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Доверчивые дети. </w:t>
      </w:r>
      <w:r w:rsidRPr="00AD319F">
        <w:rPr>
          <w:rFonts w:eastAsia="Times New Roman"/>
          <w:color w:val="000000"/>
          <w:lang w:eastAsia="ru-RU"/>
        </w:rPr>
        <w:t>Незнакомец может предложить вместе поискать убежавшего котенка, поиграть у него дома в новую компьютерную игру.</w:t>
      </w:r>
      <w:r w:rsidRPr="00AD319F">
        <w:rPr>
          <w:rFonts w:eastAsia="Times New Roman"/>
          <w:color w:val="000000"/>
          <w:lang w:eastAsia="ru-RU"/>
        </w:rPr>
        <w:br/>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Замкнутые, заброшенные, одинокие ребята</w:t>
      </w:r>
      <w:r w:rsidRPr="00AD319F">
        <w:rPr>
          <w:rFonts w:eastAsia="Times New Roman"/>
          <w:color w:val="000000"/>
          <w:lang w:eastAsia="ru-RU"/>
        </w:rPr>
        <w:t xml:space="preserve">. Это не обязательно дети бомжей и </w:t>
      </w:r>
      <w:proofErr w:type="gramStart"/>
      <w:r w:rsidRPr="00AD319F">
        <w:rPr>
          <w:rFonts w:eastAsia="Times New Roman"/>
          <w:color w:val="000000"/>
          <w:lang w:eastAsia="ru-RU"/>
        </w:rPr>
        <w:t>пьяниц</w:t>
      </w:r>
      <w:proofErr w:type="gramEnd"/>
      <w:r w:rsidRPr="00AD319F">
        <w:rPr>
          <w:rFonts w:eastAsia="Times New Roman"/>
          <w:color w:val="000000"/>
          <w:lang w:eastAsia="ru-RU"/>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r w:rsidRPr="00AD319F">
        <w:rPr>
          <w:rFonts w:eastAsia="Times New Roman"/>
          <w:color w:val="000000"/>
          <w:lang w:eastAsia="ru-RU"/>
        </w:rPr>
        <w:br/>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Дети, стремящиеся казаться взрослыми.</w:t>
      </w:r>
      <w:r w:rsidRPr="00AD319F">
        <w:rPr>
          <w:rFonts w:eastAsia="Times New Roman"/>
          <w:color w:val="000000"/>
          <w:lang w:eastAsia="ru-RU"/>
        </w:rPr>
        <w:t> Девочка, которая красит губы, носит сережки, рано становится на каблуки; мальчик с дорогими часами или престижным мобильным телефоном скорее привлекут  внимание. Преступник воспринимает это как послание: хочу испытывать то же, что и взрослые.</w:t>
      </w:r>
      <w:r w:rsidRPr="00AD319F">
        <w:rPr>
          <w:rFonts w:eastAsia="Times New Roman"/>
          <w:color w:val="000000"/>
          <w:lang w:eastAsia="ru-RU"/>
        </w:rPr>
        <w:br/>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lastRenderedPageBreak/>
        <w:t xml:space="preserve">Подростки, родители которых </w:t>
      </w:r>
      <w:proofErr w:type="spellStart"/>
      <w:r w:rsidRPr="00AD319F">
        <w:rPr>
          <w:rFonts w:eastAsia="Times New Roman"/>
          <w:b/>
          <w:bCs/>
          <w:color w:val="000000"/>
          <w:lang w:eastAsia="ru-RU"/>
        </w:rPr>
        <w:t>пуритански</w:t>
      </w:r>
      <w:proofErr w:type="spellEnd"/>
      <w:r w:rsidRPr="00AD319F">
        <w:rPr>
          <w:rFonts w:eastAsia="Times New Roman"/>
          <w:b/>
          <w:bCs/>
          <w:color w:val="000000"/>
          <w:lang w:eastAsia="ru-RU"/>
        </w:rPr>
        <w:t xml:space="preserve"> настроены</w:t>
      </w:r>
      <w:r w:rsidRPr="00AD319F">
        <w:rPr>
          <w:rFonts w:eastAsia="Times New Roman"/>
          <w:color w:val="000000"/>
          <w:lang w:eastAsia="ru-RU"/>
        </w:rPr>
        <w:t>. Вместо того</w:t>
      </w:r>
      <w:proofErr w:type="gramStart"/>
      <w:r w:rsidRPr="00AD319F">
        <w:rPr>
          <w:rFonts w:eastAsia="Times New Roman"/>
          <w:color w:val="000000"/>
          <w:lang w:eastAsia="ru-RU"/>
        </w:rPr>
        <w:t>,</w:t>
      </w:r>
      <w:proofErr w:type="gramEnd"/>
      <w:r w:rsidRPr="00AD319F">
        <w:rPr>
          <w:rFonts w:eastAsia="Times New Roman"/>
          <w:color w:val="000000"/>
          <w:lang w:eastAsia="ru-RU"/>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Дети, испытывающие интерес к блатной романтике. </w:t>
      </w:r>
      <w:r w:rsidRPr="00AD319F">
        <w:rPr>
          <w:rFonts w:eastAsia="Times New Roman"/>
          <w:color w:val="000000"/>
          <w:lang w:eastAsia="ru-RU"/>
        </w:rPr>
        <w:t>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ПАМЯТКА. КАК ИЗБЕЖАТЬ НАСИЛИЯ</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Соблюдая правила безопасности, ваш ребенок сможет принять самое правильное решение в сложной ситуации и избежать встречи с преступником. Для этого ребенку нужно усвоить </w:t>
      </w:r>
      <w:r w:rsidRPr="00AD319F">
        <w:rPr>
          <w:rFonts w:eastAsia="Times New Roman"/>
          <w:b/>
          <w:bCs/>
          <w:color w:val="000000"/>
          <w:lang w:eastAsia="ru-RU"/>
        </w:rPr>
        <w:t>«Правило четырех «НЕ»:</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НЕ разговаривать с незнакомцами и не впускать их в дом;</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НЕ заходить с незнакомыми людьми в лифт или подъезд;</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НЕ садится в машину к незнакомцам;</w:t>
      </w:r>
      <w:r w:rsidRPr="00AD319F">
        <w:rPr>
          <w:rFonts w:eastAsia="Times New Roman"/>
          <w:color w:val="000000"/>
          <w:lang w:eastAsia="ru-RU"/>
        </w:rPr>
        <w:br/>
        <w:t>НЕ задерживаться на улице после школы, особенно с наступлением темноты.</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А если незнакомец просто просит показать нужную улицу или поднести сумку, проводить к магазину? Научите ребенка и в этих случаях говорить «НЕТ!» Объясните ребенку, что в такой ситуации можно объяснить, как найти улицу, и ни в коем случае не поддаваться на уговоры проводить, даже если этот человек будет называть себя знакомым кого-то из родителей.</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xml:space="preserve">Научите ребенка на просьбы посторонних людей отвечать: «Нет». Пусть заучит несколько фраз: «Спасибо, но мне родители запрещают ходить в гости </w:t>
      </w:r>
      <w:proofErr w:type="gramStart"/>
      <w:r w:rsidRPr="00AD319F">
        <w:rPr>
          <w:rFonts w:eastAsia="Times New Roman"/>
          <w:color w:val="000000"/>
          <w:lang w:eastAsia="ru-RU"/>
        </w:rPr>
        <w:t>к</w:t>
      </w:r>
      <w:proofErr w:type="gramEnd"/>
      <w:r w:rsidRPr="00AD319F">
        <w:rPr>
          <w:rFonts w:eastAsia="Times New Roman"/>
          <w:color w:val="000000"/>
          <w:lang w:eastAsia="ru-RU"/>
        </w:rPr>
        <w:t xml:space="preserve"> незнакомым», «Извините, но я никуда не пойду», «Отстаньте от меня, а то я буду кричать». Потренируйтесь с ребенком, разыграв разные ситуации.</w:t>
      </w:r>
      <w:r w:rsidRPr="00AD319F">
        <w:rPr>
          <w:rFonts w:eastAsia="Times New Roman"/>
          <w:color w:val="000000"/>
          <w:lang w:eastAsia="ru-RU"/>
        </w:rPr>
        <w:br/>
      </w:r>
      <w:r w:rsidRPr="00AD319F">
        <w:rPr>
          <w:rFonts w:eastAsia="Times New Roman"/>
          <w:b/>
          <w:bCs/>
          <w:color w:val="000000"/>
          <w:lang w:eastAsia="ru-RU"/>
        </w:rPr>
        <w:t>          </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Научите своего ребенка: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Подходя к дому, обращать внимание (оглянуться), не идет ли кто-то следом и, если кто-то идет, не подходить к подъезду. Погулять на улице 15-20 минут и, если незнакомый мужчина продолжает идти следом, рассказать о нем любому повстречавшемуся взрослому, который идет навстречу.</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Никогда не входить в подъезд с незнакомым мужчиной. Лучше дождаться хорошо знакомого взрослого или войти с любой женщиной, либо дождаться пока незнакомец уйдёт (выйдет из подъезда).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Входя в подъезд, обязательно сразу закрывать за собой дверь (если на дверях кодовый замок).</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Если незнакомый мужчина уже находится в подъезде (у лифта, на лестнице), выйти на улицу и дождаться, пока в подъезд зайдет кто-то из взрослых. Нельзя входить в лифт с незнакомым мужчиной. Лучше подождать, когда он уедет или пойти пешком. В случае опасности – кричать, стучать и звонить в двери. Объясните, что в случае опасности так вести себя не только не стыдно, а просто необходимо!</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xml:space="preserve">Никогда не вступать в разговоры с незнакомыми людьми, тем более не говорить им, кто находится дома (даже если незнакомец представляется </w:t>
      </w:r>
      <w:r w:rsidRPr="00AD319F">
        <w:rPr>
          <w:rFonts w:eastAsia="Times New Roman"/>
          <w:color w:val="000000"/>
          <w:lang w:eastAsia="ru-RU"/>
        </w:rPr>
        <w:lastRenderedPageBreak/>
        <w:t xml:space="preserve">другом или сослуживцем родителей, курьером, почтальоном, соседом и т.д.). Объясните, что нельзя принимать от посторонних подарки, игрушки, угощения. И уж тем более, не ходить с незнакомцем, куда бы он ни звал; не садиться с ним в машину. Если ребенок маленький, эту информацию лучше донести в форме сказки: «Это будет не дядя, а переодетый </w:t>
      </w:r>
      <w:proofErr w:type="spellStart"/>
      <w:r w:rsidRPr="00AD319F">
        <w:rPr>
          <w:rFonts w:eastAsia="Times New Roman"/>
          <w:color w:val="000000"/>
          <w:lang w:eastAsia="ru-RU"/>
        </w:rPr>
        <w:t>Бармалей</w:t>
      </w:r>
      <w:proofErr w:type="spellEnd"/>
      <w:r w:rsidRPr="00AD319F">
        <w:rPr>
          <w:rFonts w:eastAsia="Times New Roman"/>
          <w:color w:val="000000"/>
          <w:lang w:eastAsia="ru-RU"/>
        </w:rPr>
        <w:t>. Он станет обижать тебя, если ты пойдешь с ним». Ребенку постарше скажите: «Взрослый может быть хорошим, но может оказаться и плохим. Нельзя во всем соглашаться с ним и верить ему!».</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Не открывать двери в квартиру, если дома нет взрослых (незнакомец может попросить воды, попросить разрешения позвонить по телефону, написать записку родителям, передать документы).</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Обо всех неизвестных подозрительных людях необходимо обязательно рассказать родителям и учителям в школе!</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Что вы можете сделать сами:</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Никогда не оставляйте на улице маленького ребенка без присмотра.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Если ваши дети школьного возраста, пусть они всегда сообщают, где и с кем проводят время. </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 xml:space="preserve">Запретите ребенку гулять в опасных местах, дружить с ребятами, склонными к бродяжничеству, </w:t>
      </w:r>
      <w:proofErr w:type="spellStart"/>
      <w:r w:rsidRPr="00AD319F">
        <w:rPr>
          <w:rFonts w:eastAsia="Times New Roman"/>
          <w:b/>
          <w:bCs/>
          <w:color w:val="000000"/>
          <w:lang w:eastAsia="ru-RU"/>
        </w:rPr>
        <w:t>прогуливанию</w:t>
      </w:r>
      <w:proofErr w:type="spellEnd"/>
      <w:r w:rsidRPr="00AD319F">
        <w:rPr>
          <w:rFonts w:eastAsia="Times New Roman"/>
          <w:b/>
          <w:bCs/>
          <w:color w:val="000000"/>
          <w:lang w:eastAsia="ru-RU"/>
        </w:rPr>
        <w:t xml:space="preserve"> уроков.</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Установите на своем телефоне программу поиска ребенка (некоторые компании мобильной связи предоставляют услугу «Ребенок под присмотром»).</w:t>
      </w:r>
      <w:r w:rsidRPr="00AD319F">
        <w:rPr>
          <w:rFonts w:eastAsia="Times New Roman"/>
          <w:color w:val="000000"/>
          <w:lang w:eastAsia="ru-RU"/>
        </w:rPr>
        <w:br/>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 xml:space="preserve">Будьте внимательны к мужчинам-одиночкам, бесцельно прогуливающимся около подъезда, по школьному двору, возле забора детского сада. Сообщите об этом в полицию. Иногда </w:t>
      </w:r>
      <w:proofErr w:type="gramStart"/>
      <w:r w:rsidRPr="00AD319F">
        <w:rPr>
          <w:rFonts w:eastAsia="Times New Roman"/>
          <w:b/>
          <w:bCs/>
          <w:color w:val="000000"/>
          <w:lang w:eastAsia="ru-RU"/>
        </w:rPr>
        <w:t>достаточно участковому</w:t>
      </w:r>
      <w:proofErr w:type="gramEnd"/>
      <w:r w:rsidRPr="00AD319F">
        <w:rPr>
          <w:rFonts w:eastAsia="Times New Roman"/>
          <w:b/>
          <w:bCs/>
          <w:color w:val="000000"/>
          <w:lang w:eastAsia="ru-RU"/>
        </w:rPr>
        <w:t xml:space="preserve"> проверить документы, как незнакомец исчезает из района.</w:t>
      </w:r>
      <w:r w:rsidRPr="00AD319F">
        <w:rPr>
          <w:rFonts w:eastAsia="Times New Roman"/>
          <w:color w:val="000000"/>
          <w:lang w:eastAsia="ru-RU"/>
        </w:rPr>
        <w:br/>
        <w:t>Злоумышленник может находиться за рулем автомобиля, он паркует машину около школы и наблюдает за детьми. </w:t>
      </w:r>
      <w:r w:rsidRPr="00AD319F">
        <w:rPr>
          <w:rFonts w:eastAsia="Times New Roman"/>
          <w:b/>
          <w:bCs/>
          <w:color w:val="000000"/>
          <w:lang w:eastAsia="ru-RU"/>
        </w:rPr>
        <w:t>Если вы заметили подозрительную машину, запишите номер, запомните ее цвет, марку, зафиксируйте в памяти внешность водителя или пассажира.</w:t>
      </w:r>
      <w:r w:rsidRPr="00AD319F">
        <w:rPr>
          <w:rFonts w:eastAsia="Times New Roman"/>
          <w:color w:val="000000"/>
          <w:lang w:eastAsia="ru-RU"/>
        </w:rPr>
        <w:t> Сообщите об этом директору школы, охране.</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Предложите ребенку возвращаться с уроков, из кружков и секций в компании одноклассников, если нет возможности встречать его лично.</w:t>
      </w:r>
      <w:r w:rsidRPr="00AD319F">
        <w:rPr>
          <w:rFonts w:eastAsia="Times New Roman"/>
          <w:color w:val="000000"/>
          <w:lang w:eastAsia="ru-RU"/>
        </w:rPr>
        <w:br/>
        <w:t>Установите в подъезде кодовые замки, по возможности камеры видеонаблюдения.</w:t>
      </w:r>
      <w:r w:rsidRPr="00AD319F">
        <w:rPr>
          <w:rFonts w:eastAsia="Times New Roman"/>
          <w:color w:val="000000"/>
          <w:lang w:eastAsia="ru-RU"/>
        </w:rPr>
        <w:br/>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Проверьте, достаточно ли хорошо закрыты чердаки и подвалы подъездов. Именно эти места часто служат местом для совершения преступлений.</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Известны случаи, когда насильником оказывался преподаватель, тренер. </w:t>
      </w:r>
      <w:r w:rsidRPr="00AD319F">
        <w:rPr>
          <w:rFonts w:eastAsia="Times New Roman"/>
          <w:b/>
          <w:bCs/>
          <w:color w:val="000000"/>
          <w:lang w:eastAsia="ru-RU"/>
        </w:rPr>
        <w:t>Поэтому не поленитесь, познакомьтесь с учителями-мужчинами, тренером, если ребенок ходит в спортивную секцию, поприсутствуйте на занятиях.</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lastRenderedPageBreak/>
        <w:t>Если ребенок рассказал вам о том, что его или кого-то из других детей преследовал какой-то мужчина, делал непристойные предложения, сразу же обращайтесь в милицию, пока ребята не забыли приметы этого лица.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Дома тоже не всегда безопасно</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темной аллее парка или неосвещенном подъезде, а дома у жертвы или в гостях.</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Объясните своей дочери, что отправляясь в гости, к малознакомому молодому человеку или на вечеринку в большую компанию, необходимо помнить следующее:</w:t>
      </w:r>
    </w:p>
    <w:p w:rsidR="00AD319F" w:rsidRPr="00AD319F" w:rsidRDefault="00AD319F" w:rsidP="00AD319F">
      <w:pPr>
        <w:numPr>
          <w:ilvl w:val="0"/>
          <w:numId w:val="2"/>
        </w:numPr>
        <w:shd w:val="clear" w:color="auto" w:fill="FFFFFF"/>
        <w:ind w:left="0" w:firstLine="709"/>
        <w:rPr>
          <w:rFonts w:eastAsia="Times New Roman"/>
          <w:color w:val="000000"/>
          <w:lang w:eastAsia="ru-RU"/>
        </w:rPr>
      </w:pPr>
      <w:r w:rsidRPr="00AD319F">
        <w:rPr>
          <w:rFonts w:eastAsia="Times New Roman"/>
          <w:color w:val="000000"/>
          <w:lang w:eastAsia="ru-RU"/>
        </w:rPr>
        <w:t>В большинстве случаев само согласие девушки пойти в ресторан расценивается, как знак согласия на дальнейшую интимную близость. Последующее сопротивление воспринимается просто как игра.</w:t>
      </w:r>
    </w:p>
    <w:p w:rsidR="00AD319F" w:rsidRPr="00AD319F" w:rsidRDefault="00AD319F" w:rsidP="00AD319F">
      <w:pPr>
        <w:numPr>
          <w:ilvl w:val="0"/>
          <w:numId w:val="2"/>
        </w:numPr>
        <w:shd w:val="clear" w:color="auto" w:fill="FFFFFF"/>
        <w:ind w:left="0" w:firstLine="709"/>
        <w:rPr>
          <w:rFonts w:eastAsia="Times New Roman"/>
          <w:color w:val="000000"/>
          <w:lang w:eastAsia="ru-RU"/>
        </w:rPr>
      </w:pPr>
      <w:r w:rsidRPr="00AD319F">
        <w:rPr>
          <w:rFonts w:eastAsia="Times New Roman"/>
          <w:color w:val="000000"/>
          <w:lang w:eastAsia="ru-RU"/>
        </w:rPr>
        <w:t>Если возникает неуютное чувство, не надо стесняться. Необходимо уйти или твердо заявить о своем отношении к ситуации, вообще сказать решительное однозначное «Нет!».</w:t>
      </w:r>
    </w:p>
    <w:p w:rsidR="00AD319F" w:rsidRPr="00AD319F" w:rsidRDefault="00AD319F" w:rsidP="00AD319F">
      <w:pPr>
        <w:numPr>
          <w:ilvl w:val="0"/>
          <w:numId w:val="2"/>
        </w:numPr>
        <w:shd w:val="clear" w:color="auto" w:fill="FFFFFF"/>
        <w:ind w:left="0" w:firstLine="709"/>
        <w:rPr>
          <w:rFonts w:eastAsia="Times New Roman"/>
          <w:color w:val="000000"/>
          <w:lang w:eastAsia="ru-RU"/>
        </w:rPr>
      </w:pPr>
      <w:r w:rsidRPr="00AD319F">
        <w:rPr>
          <w:rFonts w:eastAsia="Times New Roman"/>
          <w:color w:val="000000"/>
          <w:lang w:eastAsia="ru-RU"/>
        </w:rPr>
        <w:t>С самого начала ясно обозначать границы возможных взаимоотношений. Это главный принцип защиты от изнасилования.</w:t>
      </w:r>
    </w:p>
    <w:p w:rsidR="00AD319F" w:rsidRPr="00AD319F" w:rsidRDefault="00AD319F" w:rsidP="00AD319F">
      <w:pPr>
        <w:numPr>
          <w:ilvl w:val="0"/>
          <w:numId w:val="2"/>
        </w:numPr>
        <w:shd w:val="clear" w:color="auto" w:fill="FFFFFF"/>
        <w:ind w:left="0" w:firstLine="709"/>
        <w:rPr>
          <w:rFonts w:eastAsia="Times New Roman"/>
          <w:color w:val="000000"/>
          <w:lang w:eastAsia="ru-RU"/>
        </w:rPr>
      </w:pPr>
      <w:r w:rsidRPr="00AD319F">
        <w:rPr>
          <w:rFonts w:eastAsia="Times New Roman"/>
          <w:color w:val="000000"/>
          <w:lang w:eastAsia="ru-RU"/>
        </w:rPr>
        <w:t>Если домогательство продолжается, не надо бояться шума или скандала, например, на вечеринке несколько минут смущения лучше риска изнасилования. А вообще, в большую компанию безопасно идти лишь с надежными друзьями, не терять друг друга из вида и уходить вместе.</w:t>
      </w:r>
    </w:p>
    <w:p w:rsidR="00AD319F" w:rsidRPr="00AD319F" w:rsidRDefault="00AD319F" w:rsidP="00AD319F">
      <w:pPr>
        <w:numPr>
          <w:ilvl w:val="0"/>
          <w:numId w:val="2"/>
        </w:numPr>
        <w:shd w:val="clear" w:color="auto" w:fill="FFFFFF"/>
        <w:ind w:left="0" w:firstLine="709"/>
        <w:rPr>
          <w:rFonts w:eastAsia="Times New Roman"/>
          <w:color w:val="000000"/>
          <w:lang w:eastAsia="ru-RU"/>
        </w:rPr>
      </w:pPr>
      <w:r w:rsidRPr="00AD319F">
        <w:rPr>
          <w:rFonts w:eastAsia="Times New Roman"/>
          <w:color w:val="000000"/>
          <w:lang w:eastAsia="ru-RU"/>
        </w:rPr>
        <w:t>Пьяному человеку труднее сориентироваться в ситуации и предотвратить насилие. С малознакомыми людьми и на большой вечеринке надо всегда оставаться трезвой, держаться вместе с близкими или поближе к хорошим знакомым.</w:t>
      </w:r>
    </w:p>
    <w:p w:rsidR="00AD319F" w:rsidRPr="00AD319F" w:rsidRDefault="00AD319F" w:rsidP="00AD319F">
      <w:pPr>
        <w:shd w:val="clear" w:color="auto" w:fill="FFFFFF"/>
        <w:rPr>
          <w:rFonts w:eastAsia="Times New Roman"/>
          <w:color w:val="000000"/>
          <w:lang w:eastAsia="ru-RU"/>
        </w:rPr>
      </w:pPr>
      <w:r w:rsidRPr="00AD319F">
        <w:rPr>
          <w:rFonts w:eastAsia="Times New Roman"/>
          <w:b/>
          <w:bCs/>
          <w:color w:val="000000"/>
          <w:lang w:eastAsia="ru-RU"/>
        </w:rPr>
        <w:t>Никаких контактов с «группой риска»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xml:space="preserve">Группа риска – алкоголики, </w:t>
      </w:r>
      <w:proofErr w:type="gramStart"/>
      <w:r w:rsidRPr="00AD319F">
        <w:rPr>
          <w:rFonts w:eastAsia="Times New Roman"/>
          <w:color w:val="000000"/>
          <w:lang w:eastAsia="ru-RU"/>
        </w:rPr>
        <w:t>пьяницы</w:t>
      </w:r>
      <w:proofErr w:type="gramEnd"/>
      <w:r w:rsidRPr="00AD319F">
        <w:rPr>
          <w:rFonts w:eastAsia="Times New Roman"/>
          <w:color w:val="000000"/>
          <w:lang w:eastAsia="ru-RU"/>
        </w:rPr>
        <w:t>, наркоманы, судимые и т.д., даже если это соседи по подъезду или дальние родственники. По статистике, примерно треть убийц-насильников, ранее были судимы. Оградите своего ребенка от общения с ними!</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 xml:space="preserve">На детях не должно быть вызывающей одежды и дорогих украшений. Зачастую мы сами подвергаем опасности своих детей, когда дарим им золотые украшения или идем на поводу у подрастающей дочери, </w:t>
      </w:r>
      <w:r w:rsidRPr="00AD319F">
        <w:rPr>
          <w:rFonts w:eastAsia="Times New Roman"/>
          <w:color w:val="000000"/>
          <w:lang w:eastAsia="ru-RU"/>
        </w:rPr>
        <w:lastRenderedPageBreak/>
        <w:t>покупая ей мини-юбку. Внешний вид девочки может спровоцировать насильника на нападение. Даже если ушки вашей маленькой дочки уже проколоты, совсем не обязательно играть на улице в дорогих сережках. То же самое относится и к школе, вряд ли кольца на пальцах и золотые украшения в ушах помогают успеваемости, а вот привлечь внимание преступника могут, ведь ваш ребенок для него легкая добыча.</w:t>
      </w:r>
    </w:p>
    <w:p w:rsidR="00AD319F" w:rsidRPr="00AD319F" w:rsidRDefault="00AD319F" w:rsidP="00AD319F">
      <w:pPr>
        <w:shd w:val="clear" w:color="auto" w:fill="FFFFFF"/>
        <w:rPr>
          <w:rFonts w:eastAsia="Times New Roman"/>
          <w:color w:val="000000"/>
          <w:lang w:eastAsia="ru-RU"/>
        </w:rPr>
      </w:pPr>
      <w:r w:rsidRPr="00AD319F">
        <w:rPr>
          <w:rFonts w:eastAsia="Times New Roman"/>
          <w:color w:val="000000"/>
          <w:lang w:eastAsia="ru-RU"/>
        </w:rPr>
        <w:t>Каждый из нас взрослых должен понять для себя главное: в цивилизованном обществе чужих детей не бывает. Ибо все они – НАШИ ДЕТИ. Наше будущее, наши надежды и чаяния. И никто не сможет защитить их лучше, чем мы сами.</w:t>
      </w:r>
    </w:p>
    <w:p w:rsidR="00255E8E" w:rsidRPr="00AD319F" w:rsidRDefault="00255E8E" w:rsidP="00AD319F"/>
    <w:sectPr w:rsidR="00255E8E" w:rsidRPr="00AD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2421E"/>
    <w:multiLevelType w:val="multilevel"/>
    <w:tmpl w:val="7ADE0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A1ED0"/>
    <w:multiLevelType w:val="multilevel"/>
    <w:tmpl w:val="9F5C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9F"/>
    <w:rsid w:val="00255E8E"/>
    <w:rsid w:val="00AD3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7175">
      <w:bodyDiv w:val="1"/>
      <w:marLeft w:val="0"/>
      <w:marRight w:val="0"/>
      <w:marTop w:val="0"/>
      <w:marBottom w:val="0"/>
      <w:divBdr>
        <w:top w:val="none" w:sz="0" w:space="0" w:color="auto"/>
        <w:left w:val="none" w:sz="0" w:space="0" w:color="auto"/>
        <w:bottom w:val="none" w:sz="0" w:space="0" w:color="auto"/>
        <w:right w:val="none" w:sz="0" w:space="0" w:color="auto"/>
      </w:divBdr>
      <w:divsChild>
        <w:div w:id="1384669811">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9.kobrin.edu.by/main.aspx?guid=943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natus</dc:creator>
  <cp:lastModifiedBy>natus</cp:lastModifiedBy>
  <cp:revision>1</cp:revision>
  <dcterms:created xsi:type="dcterms:W3CDTF">2022-01-03T18:04:00Z</dcterms:created>
  <dcterms:modified xsi:type="dcterms:W3CDTF">2022-01-03T18:06:00Z</dcterms:modified>
</cp:coreProperties>
</file>