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80" w:rsidRDefault="00710880" w:rsidP="00710880">
      <w:pPr>
        <w:pStyle w:val="a6"/>
        <w:rPr>
          <w:sz w:val="32"/>
        </w:rPr>
      </w:pPr>
      <w:r>
        <w:rPr>
          <w:sz w:val="32"/>
        </w:rPr>
        <w:t>Типовые правила пользования библиотеками в Республике Беларусь</w:t>
      </w:r>
    </w:p>
    <w:p w:rsidR="00710880" w:rsidRDefault="00710880" w:rsidP="00710880">
      <w:pPr>
        <w:jc w:val="center"/>
        <w:rPr>
          <w:b/>
          <w:caps/>
          <w:sz w:val="28"/>
        </w:rPr>
      </w:pPr>
    </w:p>
    <w:p w:rsidR="00710880" w:rsidRDefault="00710880" w:rsidP="00710880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Общие положения</w:t>
      </w:r>
    </w:p>
    <w:p w:rsidR="00710880" w:rsidRDefault="00710880" w:rsidP="00710880">
      <w:pPr>
        <w:jc w:val="center"/>
        <w:rPr>
          <w:rFonts w:ascii="Courier New" w:hAnsi="Courier New"/>
          <w:b/>
          <w:sz w:val="28"/>
        </w:rPr>
      </w:pPr>
    </w:p>
    <w:p w:rsidR="00710880" w:rsidRDefault="00710880" w:rsidP="00710880">
      <w:pPr>
        <w:jc w:val="both"/>
        <w:rPr>
          <w:sz w:val="24"/>
        </w:rPr>
      </w:pPr>
    </w:p>
    <w:p w:rsidR="00710880" w:rsidRDefault="00710880" w:rsidP="00710880">
      <w:pPr>
        <w:pStyle w:val="a8"/>
        <w:numPr>
          <w:ilvl w:val="1"/>
          <w:numId w:val="1"/>
        </w:numPr>
        <w:tabs>
          <w:tab w:val="num" w:pos="0"/>
        </w:tabs>
        <w:ind w:left="0" w:firstLine="567"/>
      </w:pPr>
      <w:r>
        <w:t>«Типовые правила пользования библиотеками в Республике Беларусь», разработаны в соответствии с Законом «О библиотечном деле в Республике Беларусь» и другими законодательными и подзаконными актами Республики Беларусь, существующими нормативными документами ЮНЕСКО в области библиотечного дела, используются всеми библиотеками на территории республики независимо от их ведомственной принадлежности и форм собственности. Они являются основой для разработки и утверждения министерствами, учреждениями, организациями, предприятиями правил пользования подчинёнными им библиотеками и регламентируют взаимоотношения между библиотекой и пользователем</w:t>
      </w:r>
      <w:r>
        <w:rPr>
          <w:rStyle w:val="aa"/>
        </w:rPr>
        <w:endnoteReference w:customMarkFollows="1" w:id="1"/>
        <w:t>1</w:t>
      </w:r>
      <w:r>
        <w:t>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 Фонды библиотек независимо от форм собственности являются общенациональным достоянием и охраняются государством. Все граждане республики в соответствии с личными потребностями и интересами имеют права на свободный и бесплатный доступ к основным информационным материалам и услугам библиотек государственной формы собственности.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Порядок пользования библиотекой, её фондами, перечень основных услуг устанавливаются в соответствии с уставом библиотеки (положением о библиотеки), законодательными и другими нормативными актами.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Отдельные (дополнительные) виды услуг могут быть платными, если это не противоречит законодательству и целям деятельности библиотеки.</w:t>
      </w:r>
    </w:p>
    <w:p w:rsidR="00710880" w:rsidRDefault="00710880" w:rsidP="00710880">
      <w:pPr>
        <w:ind w:firstLine="567"/>
        <w:jc w:val="both"/>
        <w:rPr>
          <w:sz w:val="24"/>
        </w:rPr>
      </w:pPr>
    </w:p>
    <w:p w:rsidR="00710880" w:rsidRDefault="00710880" w:rsidP="00710880">
      <w:pPr>
        <w:jc w:val="both"/>
        <w:rPr>
          <w:sz w:val="24"/>
        </w:rPr>
      </w:pPr>
    </w:p>
    <w:p w:rsidR="00710880" w:rsidRDefault="00710880" w:rsidP="00710880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Порядок регистрации пользователей библиотеки</w:t>
      </w:r>
    </w:p>
    <w:p w:rsidR="00710880" w:rsidRDefault="00710880" w:rsidP="00710880">
      <w:pPr>
        <w:jc w:val="center"/>
        <w:rPr>
          <w:rFonts w:ascii="Courier New" w:hAnsi="Courier New"/>
          <w:b/>
          <w:sz w:val="28"/>
        </w:rPr>
      </w:pPr>
    </w:p>
    <w:p w:rsidR="00710880" w:rsidRDefault="00710880" w:rsidP="00710880">
      <w:pPr>
        <w:pStyle w:val="a8"/>
        <w:numPr>
          <w:ilvl w:val="1"/>
          <w:numId w:val="1"/>
        </w:numPr>
        <w:tabs>
          <w:tab w:val="num" w:pos="0"/>
        </w:tabs>
        <w:ind w:left="0" w:firstLine="567"/>
      </w:pPr>
      <w:r>
        <w:t>При записи в библиотеку гражданин должен предъявить паспорт либо другой удостоверяющий личность документ, сообщить необходимые для оформления сведения, заполнить регистрационные документы, ознакомиться с правилами пользования библиотекой и подтвердить согласие на их выполнение личной подписью.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Дети и подростки до 16 лет записываются в библиотеку по предъявлению свидетельства о рождении и паспорта одного из родителей либо документа, подтверждающего личность опекуна, попечителя, работника детских учреждений (интернатов, детских домов, школ и т.д.).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Учреждениям, организациям, предприятиям и т.п. для получения прав пользования библиотекой необходимо оформить установленные библиотекой регистрационные документы (договор, заявление и т.д.) и подтвердить необходимые гарантии.</w:t>
      </w:r>
    </w:p>
    <w:p w:rsidR="00710880" w:rsidRDefault="00710880" w:rsidP="00710880">
      <w:pPr>
        <w:jc w:val="both"/>
        <w:rPr>
          <w:sz w:val="24"/>
        </w:rPr>
      </w:pPr>
    </w:p>
    <w:p w:rsidR="00710880" w:rsidRDefault="00710880" w:rsidP="00710880">
      <w:pPr>
        <w:jc w:val="both"/>
        <w:rPr>
          <w:sz w:val="24"/>
        </w:rPr>
      </w:pPr>
    </w:p>
    <w:p w:rsidR="00710880" w:rsidRDefault="00710880" w:rsidP="00710880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Права пользователей библиотеки</w:t>
      </w:r>
    </w:p>
    <w:p w:rsidR="00710880" w:rsidRDefault="00710880" w:rsidP="00710880">
      <w:pPr>
        <w:jc w:val="center"/>
        <w:rPr>
          <w:rFonts w:ascii="Courier New" w:hAnsi="Courier New"/>
          <w:b/>
          <w:sz w:val="28"/>
        </w:rPr>
      </w:pP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Права пользования библиотеками на территории Республики Беларусь имеет каждый гражданин независимо от пола, возраста, национальности, образования, социального положения, политических и религиозных убеждений и профессиональной принадлежности. Это право обеспечивается: созданием сети публичных и специальных библиотек, бесплатно выполняющих основные виды  библиотечного обслуживания; разнообразием видов библиотек по масштабам и отраслям деятельности, возрастному и </w:t>
      </w:r>
      <w:r>
        <w:rPr>
          <w:sz w:val="24"/>
        </w:rPr>
        <w:lastRenderedPageBreak/>
        <w:t>образовательному уровням пользователей и др. приметам; организацией доступа к национальным и всемирным информационным ресурсам; межбиблиотечным абонементом</w:t>
      </w:r>
      <w:r>
        <w:rPr>
          <w:rStyle w:val="aa"/>
          <w:sz w:val="24"/>
        </w:rPr>
        <w:endnoteReference w:customMarkFollows="1" w:id="2"/>
        <w:t>2</w:t>
      </w:r>
      <w:r>
        <w:rPr>
          <w:sz w:val="24"/>
        </w:rPr>
        <w:t xml:space="preserve">. 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Право граждан на информационно-библиотечное  и справочно-библиографическое обслуживание по месту жительства, работы, учебы, отдыха и лечения обеспечивается соответствующими библиотеками, правила </w:t>
      </w:r>
      <w:proofErr w:type="gramStart"/>
      <w:r>
        <w:rPr>
          <w:sz w:val="24"/>
        </w:rPr>
        <w:t>доступа</w:t>
      </w:r>
      <w:proofErr w:type="gramEnd"/>
      <w:r>
        <w:rPr>
          <w:sz w:val="24"/>
        </w:rPr>
        <w:t xml:space="preserve"> к которым регламентируются Правилами пользования библиотекой. 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b/>
          <w:sz w:val="24"/>
        </w:rPr>
        <w:t>Примечание.</w:t>
      </w:r>
      <w:r>
        <w:rPr>
          <w:sz w:val="24"/>
        </w:rPr>
        <w:t xml:space="preserve"> Доступ к библиотечным фондам может быть ограничен на основе действующего законодательства, а также в соответствии с Уставом библиотеки  (Положением о библиотеке).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Несовершеннолетние лица имеют право на информационно-библиотечное и справочно-библиографическое обслуживание в публичных, государственных детских  библиотеках, а также через сеть библиотек детских дошкольных и учебных учреждений</w:t>
      </w:r>
      <w:r>
        <w:rPr>
          <w:rStyle w:val="aa"/>
          <w:sz w:val="24"/>
        </w:rPr>
        <w:endnoteReference w:customMarkFollows="1" w:id="3"/>
        <w:t>3</w:t>
      </w:r>
      <w:r>
        <w:rPr>
          <w:sz w:val="24"/>
        </w:rPr>
        <w:t>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Права граждан с ограниченными физическими возможностями на информационно-библиотечное обслуживание обеспечиваются наличием  сети специальных библиотек, а также созданием соответствующих условий в публичных библиотеках.</w:t>
      </w:r>
    </w:p>
    <w:p w:rsidR="00710880" w:rsidRDefault="00710880" w:rsidP="00710880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sz w:val="24"/>
        </w:rPr>
      </w:pPr>
      <w:r>
        <w:rPr>
          <w:sz w:val="24"/>
        </w:rPr>
        <w:t>Пользователи библиотек имеют право: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3.5.1. Беспрепятственно посещать библиотеку согласно режиму её работы</w:t>
      </w:r>
      <w:r>
        <w:rPr>
          <w:rStyle w:val="aa"/>
          <w:sz w:val="24"/>
        </w:rPr>
        <w:endnoteReference w:customMarkFollows="1" w:id="4"/>
        <w:t>4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3.5.2. Бесплатно получать полную информацию о составе фондов библиотеки</w:t>
      </w:r>
      <w:r>
        <w:rPr>
          <w:rStyle w:val="aa"/>
          <w:sz w:val="24"/>
        </w:rPr>
        <w:endnoteReference w:customMarkFollows="1" w:id="5"/>
        <w:t>5</w:t>
      </w:r>
      <w:r>
        <w:rPr>
          <w:sz w:val="24"/>
        </w:rPr>
        <w:t xml:space="preserve"> через систему каталогов, картотек, баз данных, и др. формы библиотечного информирования</w:t>
      </w:r>
      <w:r>
        <w:rPr>
          <w:rStyle w:val="aa"/>
          <w:sz w:val="24"/>
        </w:rPr>
        <w:endnoteReference w:customMarkFollows="1" w:id="6"/>
        <w:t>6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3.5.3. Бесплатно получать консультативную помощь в поиске источников информации.</w:t>
      </w:r>
      <w:r>
        <w:rPr>
          <w:rStyle w:val="aa"/>
          <w:sz w:val="24"/>
        </w:rPr>
        <w:endnoteReference w:customMarkFollows="1" w:id="7"/>
        <w:t>7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3.5.4. Бесплатно получать во временное пользование документы из фондов библиотеки</w:t>
      </w:r>
      <w:r>
        <w:rPr>
          <w:rStyle w:val="aa"/>
          <w:sz w:val="24"/>
        </w:rPr>
        <w:endnoteReference w:customMarkFollows="1" w:id="8"/>
        <w:t>8</w:t>
      </w:r>
      <w:r>
        <w:rPr>
          <w:sz w:val="24"/>
        </w:rPr>
        <w:t xml:space="preserve"> для работы в читальном зале</w:t>
      </w:r>
      <w:r>
        <w:rPr>
          <w:rStyle w:val="aa"/>
          <w:sz w:val="24"/>
        </w:rPr>
        <w:endnoteReference w:customMarkFollows="1" w:id="9"/>
        <w:t>9</w:t>
      </w:r>
      <w:r>
        <w:rPr>
          <w:sz w:val="24"/>
        </w:rPr>
        <w:t xml:space="preserve"> или на абонемент (в случае, если это предусмотрено правилами пользования библиотекой).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3.5.5. Получать доступ к электронным информационным ресурсам, а также использовать места публичного доступа в информационные сети, организованные в библиотеке, в соответствии с Правилами пользования библиотекой</w:t>
      </w:r>
      <w:r>
        <w:rPr>
          <w:rStyle w:val="aa"/>
          <w:sz w:val="24"/>
        </w:rPr>
        <w:endnoteReference w:customMarkFollows="1" w:id="10"/>
        <w:t>10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3.5.6. Вести поиск  в автоматизированном режиме по базам данных, имеющимся в библиотеке.</w:t>
      </w:r>
      <w:r>
        <w:rPr>
          <w:rStyle w:val="aa"/>
          <w:sz w:val="24"/>
        </w:rPr>
        <w:endnoteReference w:customMarkFollows="1" w:id="11"/>
        <w:t>11</w:t>
      </w:r>
      <w:r>
        <w:rPr>
          <w:sz w:val="24"/>
        </w:rPr>
        <w:t xml:space="preserve"> 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i/>
          <w:sz w:val="24"/>
        </w:rPr>
        <w:t>3.5.7. Получать документы либо их копии по межбиблиотечному абонементу (МБА)</w:t>
      </w:r>
      <w:r>
        <w:rPr>
          <w:rStyle w:val="aa"/>
          <w:i/>
          <w:sz w:val="24"/>
        </w:rPr>
        <w:endnoteReference w:customMarkFollows="1" w:id="12"/>
        <w:t>12</w:t>
      </w:r>
      <w:r>
        <w:rPr>
          <w:i/>
          <w:sz w:val="24"/>
        </w:rPr>
        <w:t xml:space="preserve"> на условиях библиотек-фондодержателей</w:t>
      </w:r>
      <w:r>
        <w:rPr>
          <w:rStyle w:val="aa"/>
          <w:i/>
          <w:sz w:val="24"/>
        </w:rPr>
        <w:endnoteReference w:customMarkFollows="1" w:id="13"/>
        <w:t>13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3.5.8. Пользоваться иными видами услуг, в том числе платными</w:t>
      </w:r>
      <w:r>
        <w:rPr>
          <w:rStyle w:val="aa"/>
          <w:sz w:val="24"/>
        </w:rPr>
        <w:endnoteReference w:customMarkFollows="1" w:id="14"/>
        <w:t>14</w:t>
      </w:r>
      <w:r>
        <w:rPr>
          <w:sz w:val="24"/>
        </w:rPr>
        <w:t>, перечень которых определяется библиотекой и утверждён её основателем по согласованию с Министерством культуры Республики Беларусь</w:t>
      </w:r>
      <w:r>
        <w:rPr>
          <w:rStyle w:val="aa"/>
          <w:sz w:val="24"/>
        </w:rPr>
        <w:endnoteReference w:customMarkFollows="1" w:id="15"/>
        <w:t>15</w:t>
      </w:r>
      <w:r>
        <w:rPr>
          <w:sz w:val="24"/>
        </w:rPr>
        <w:t xml:space="preserve">. 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3.5.9. Копировать документы на бумажные носители в соответствии с Законом Республики Беларусь «Об авторском праве и смежных правах»</w:t>
      </w:r>
      <w:r>
        <w:rPr>
          <w:rStyle w:val="aa"/>
          <w:sz w:val="24"/>
        </w:rPr>
        <w:endnoteReference w:customMarkFollows="1" w:id="16"/>
        <w:t>16</w:t>
      </w:r>
      <w:r>
        <w:rPr>
          <w:sz w:val="24"/>
        </w:rPr>
        <w:t xml:space="preserve"> и определённым библиотекой перечнем платных услуг.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3.5.10. Пользоваться услугами службы копирования (микрофильмирование, ксерокопирование, сканирование документов и их фрагментов из фондов библиотеки и других библиотек, полученных по межбиблиотечному абонементу</w:t>
      </w:r>
      <w:r>
        <w:rPr>
          <w:rStyle w:val="aa"/>
          <w:sz w:val="24"/>
        </w:rPr>
        <w:endnoteReference w:customMarkFollows="1" w:id="17"/>
        <w:t>17</w:t>
      </w:r>
      <w:r>
        <w:rPr>
          <w:sz w:val="24"/>
        </w:rPr>
        <w:t>).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3.5.11. Участвовать в мероприятиях, проводимых библиотекой</w:t>
      </w:r>
      <w:r>
        <w:rPr>
          <w:rStyle w:val="aa"/>
          <w:sz w:val="24"/>
        </w:rPr>
        <w:endnoteReference w:customMarkFollows="1" w:id="18"/>
        <w:t>18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 xml:space="preserve">3.5.12. По согласованию с администрацией использовать в читальных залах технические устройства на автономном питании без звуковых сигналов (компьютеры персональные, магнитофоны, счётные машинки, </w:t>
      </w:r>
      <w:proofErr w:type="spellStart"/>
      <w:r>
        <w:rPr>
          <w:sz w:val="24"/>
        </w:rPr>
        <w:t>аудиоплейеры</w:t>
      </w:r>
      <w:proofErr w:type="spellEnd"/>
      <w:r>
        <w:rPr>
          <w:sz w:val="24"/>
        </w:rPr>
        <w:t xml:space="preserve">, фотоаппараты </w:t>
      </w:r>
      <w:r>
        <w:rPr>
          <w:rStyle w:val="aa"/>
          <w:sz w:val="24"/>
        </w:rPr>
        <w:endnoteReference w:customMarkFollows="1" w:id="19"/>
        <w:t>19</w:t>
      </w:r>
      <w:r>
        <w:rPr>
          <w:sz w:val="24"/>
        </w:rPr>
        <w:t>).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3.513. Пользоваться мобильными телефонами вне читательских помещений.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 xml:space="preserve">3.5.14. </w:t>
      </w:r>
      <w:proofErr w:type="gramStart"/>
      <w:r>
        <w:rPr>
          <w:sz w:val="24"/>
        </w:rPr>
        <w:t>По согласованию с администрацией (дежурным сотрудником) вносить в читальные залы издательские оригиналы, верстки, сверки, гранки, распечатки, аудиокассеты, диссертации, бланковые карты, контурные карты, слайды, фотографии, методические пособия к учебным курсам</w:t>
      </w:r>
      <w:r>
        <w:rPr>
          <w:rStyle w:val="aa"/>
          <w:sz w:val="24"/>
        </w:rPr>
        <w:endnoteReference w:customMarkFollows="1" w:id="20"/>
        <w:t>20</w:t>
      </w:r>
      <w:r>
        <w:rPr>
          <w:sz w:val="24"/>
        </w:rPr>
        <w:t>.</w:t>
      </w:r>
      <w:proofErr w:type="gramEnd"/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3.5.15. Обращаться к администрации библиотеки с предложениями по вопросам приобретения и организации информационных ресурсов</w:t>
      </w:r>
      <w:r>
        <w:rPr>
          <w:rStyle w:val="aa"/>
          <w:sz w:val="24"/>
        </w:rPr>
        <w:endnoteReference w:customMarkFollows="1" w:id="21"/>
        <w:t>21</w:t>
      </w:r>
      <w:r>
        <w:rPr>
          <w:sz w:val="24"/>
        </w:rPr>
        <w:t>.</w:t>
      </w:r>
    </w:p>
    <w:p w:rsidR="00710880" w:rsidRDefault="00710880" w:rsidP="00710880">
      <w:pPr>
        <w:ind w:firstLine="567"/>
        <w:jc w:val="both"/>
        <w:rPr>
          <w:sz w:val="24"/>
        </w:rPr>
      </w:pPr>
      <w:r>
        <w:rPr>
          <w:sz w:val="24"/>
        </w:rPr>
        <w:t>3.5.16. Обращаться с предложениями, замечаниями, жалобами к представителям администрации библиотеки по всем вопросам, касающимся обслуживания; оспаривать решения администрации в порядке, установленном законодательством Республики Беларусь</w:t>
      </w:r>
      <w:r>
        <w:rPr>
          <w:rStyle w:val="aa"/>
          <w:sz w:val="24"/>
        </w:rPr>
        <w:endnoteReference w:customMarkFollows="1" w:id="22"/>
        <w:t>22</w:t>
      </w:r>
      <w:r>
        <w:rPr>
          <w:sz w:val="24"/>
        </w:rPr>
        <w:t>.</w:t>
      </w:r>
    </w:p>
    <w:p w:rsidR="00710880" w:rsidRDefault="00710880" w:rsidP="00710880">
      <w:pPr>
        <w:pStyle w:val="a8"/>
        <w:ind w:firstLine="567"/>
      </w:pPr>
      <w:r>
        <w:t xml:space="preserve">3.6. </w:t>
      </w:r>
      <w:proofErr w:type="gramStart"/>
      <w:r>
        <w:t>Лица, не имеющие возможности посещать библиотеку в силу определённых обстоятельств: преклонного возраста, физических особенностей, имеют право получать документы из фондов публичных библиотек через нестационарные формы обслуживания с предусмотренным на эти цели дополнительным финансированием из фондов соответственных бюджетов и программ</w:t>
      </w:r>
      <w:r>
        <w:rPr>
          <w:rStyle w:val="aa"/>
        </w:rPr>
        <w:endnoteReference w:customMarkFollows="1" w:id="23"/>
        <w:t>23</w:t>
      </w:r>
      <w:r>
        <w:t>.</w:t>
      </w:r>
      <w:proofErr w:type="gramEnd"/>
    </w:p>
    <w:p w:rsidR="00710880" w:rsidRDefault="00710880" w:rsidP="00710880">
      <w:pPr>
        <w:pStyle w:val="a8"/>
        <w:ind w:firstLine="567"/>
      </w:pPr>
      <w:r>
        <w:t>3.7. Лица с ослабленным зрением и лица лишенные зрения, имеют право на получение документов на специальных носителях информации в публичных и специализированных библиотеках</w:t>
      </w:r>
      <w:r>
        <w:rPr>
          <w:rStyle w:val="aa"/>
        </w:rPr>
        <w:endnoteReference w:customMarkFollows="1" w:id="24"/>
        <w:t>24</w:t>
      </w:r>
      <w:r>
        <w:t>.</w:t>
      </w:r>
    </w:p>
    <w:p w:rsidR="00710880" w:rsidRDefault="00710880" w:rsidP="00710880">
      <w:pPr>
        <w:pStyle w:val="a8"/>
      </w:pPr>
    </w:p>
    <w:p w:rsidR="00710880" w:rsidRDefault="00710880" w:rsidP="00710880">
      <w:pPr>
        <w:pStyle w:val="a8"/>
      </w:pPr>
    </w:p>
    <w:p w:rsidR="00710880" w:rsidRDefault="00710880" w:rsidP="00710880">
      <w:pPr>
        <w:pStyle w:val="a8"/>
        <w:numPr>
          <w:ilvl w:val="0"/>
          <w:numId w:val="1"/>
        </w:numPr>
        <w:jc w:val="center"/>
        <w:rPr>
          <w:b/>
          <w:caps/>
          <w:sz w:val="28"/>
        </w:rPr>
      </w:pPr>
      <w:r>
        <w:rPr>
          <w:b/>
          <w:caps/>
          <w:sz w:val="28"/>
        </w:rPr>
        <w:t>Обязанности пользователей библиотеки</w:t>
      </w:r>
    </w:p>
    <w:p w:rsidR="00710880" w:rsidRDefault="00710880" w:rsidP="00710880">
      <w:pPr>
        <w:pStyle w:val="a8"/>
        <w:jc w:val="center"/>
        <w:rPr>
          <w:rFonts w:ascii="Courier New" w:hAnsi="Courier New"/>
          <w:b/>
          <w:sz w:val="28"/>
        </w:rPr>
      </w:pPr>
    </w:p>
    <w:p w:rsidR="00710880" w:rsidRDefault="00710880" w:rsidP="00710880">
      <w:pPr>
        <w:pStyle w:val="a8"/>
        <w:numPr>
          <w:ilvl w:val="1"/>
          <w:numId w:val="1"/>
        </w:numPr>
        <w:tabs>
          <w:tab w:val="num" w:pos="0"/>
        </w:tabs>
        <w:ind w:left="0" w:firstLine="567"/>
      </w:pPr>
      <w:r>
        <w:t>Пользователь библиотеки обязан:</w:t>
      </w:r>
    </w:p>
    <w:p w:rsidR="00710880" w:rsidRDefault="00710880" w:rsidP="00710880">
      <w:pPr>
        <w:pStyle w:val="a8"/>
        <w:numPr>
          <w:ilvl w:val="2"/>
          <w:numId w:val="1"/>
        </w:numPr>
        <w:tabs>
          <w:tab w:val="num" w:pos="0"/>
          <w:tab w:val="num" w:pos="709"/>
        </w:tabs>
        <w:ind w:left="0" w:firstLine="567"/>
      </w:pPr>
      <w:r>
        <w:t>Выполнять Правила пользования библиотекой, утверждённые её основателем, и соблюдать распорядок (режим) работы библиотеки</w:t>
      </w:r>
      <w:r>
        <w:rPr>
          <w:rStyle w:val="aa"/>
        </w:rPr>
        <w:endnoteReference w:customMarkFollows="1" w:id="25"/>
        <w:t>25</w:t>
      </w:r>
      <w: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 4.1.2. </w:t>
      </w:r>
      <w:proofErr w:type="gramStart"/>
      <w:r>
        <w:rPr>
          <w:sz w:val="24"/>
        </w:rPr>
        <w:t>При посещении библиотеки оставлять в камере хранения или сдавать в гардероб верхнюю одежду (в том числе куртки, полупальто, "ветровки", дождевые плащи, головные уборы (для мужчин), сумки (спортивные, дорожные, хозяйственные и др.), рюкзаки, чемоданы, портфели, "дипломаты",  непрозрачные папки, полиэтиленовые пакеты, и пр., размер которых превышает 30x20 см</w:t>
      </w:r>
      <w:r>
        <w:rPr>
          <w:rStyle w:val="aa"/>
          <w:sz w:val="24"/>
        </w:rPr>
        <w:endnoteReference w:customMarkFollows="1" w:id="26"/>
        <w:t>26</w:t>
      </w:r>
      <w:r>
        <w:rPr>
          <w:sz w:val="24"/>
        </w:rPr>
        <w:t xml:space="preserve">). </w:t>
      </w:r>
      <w:proofErr w:type="gramEnd"/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4.1.3. Не нарушать расстановку документов в фонде библиотеки, не вынимать карточки из каталогов и картотек.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</w:pPr>
      <w:r>
        <w:rPr>
          <w:sz w:val="24"/>
          <w:lang w:val="be-BY"/>
        </w:rPr>
        <w:t>4.1.4. Корректно и аккуратно</w:t>
      </w:r>
      <w:r>
        <w:rPr>
          <w:sz w:val="24"/>
        </w:rPr>
        <w:t xml:space="preserve"> заполнять требования на заказываемые документы</w:t>
      </w:r>
      <w:r>
        <w:rPr>
          <w:rStyle w:val="aa"/>
          <w:sz w:val="24"/>
        </w:rPr>
        <w:endnoteReference w:customMarkFollows="1" w:id="27"/>
        <w:t>27</w:t>
      </w:r>
      <w: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4.1.5. Бережно относиться к документам из библиотечных фондов, не наносить ущерба полученным изданиям подчеркиванием, пометками на страницах, не вырывать и не загибать страницы</w:t>
      </w:r>
      <w:r>
        <w:rPr>
          <w:rStyle w:val="aa"/>
          <w:sz w:val="24"/>
        </w:rPr>
        <w:endnoteReference w:customMarkFollows="1" w:id="28"/>
        <w:t>28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4.1.6. При получении библиотечных документов с какими-нибудь дефектами пользователь должен сообщить об этом библиотекарю, который обязан делать на таких документах соответствующие пометки.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4.1.7. Нести ответственность за взятые и оставленные без присмотра библиотечные документы</w:t>
      </w:r>
      <w:r>
        <w:rPr>
          <w:rStyle w:val="aa"/>
          <w:sz w:val="24"/>
        </w:rPr>
        <w:endnoteReference w:customMarkFollows="1" w:id="29"/>
        <w:t>29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4.1.8. Своевременно, в определённый библиотекой срок, возвращать документы, полученные из фондов библиотеки.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4.1.9. Работать на АРМ пользователя в строгом соответствии с инструкциями</w:t>
      </w:r>
      <w:r>
        <w:rPr>
          <w:rStyle w:val="aa"/>
          <w:sz w:val="24"/>
        </w:rPr>
        <w:endnoteReference w:customMarkFollows="1" w:id="30"/>
        <w:t>30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4.1.10. При выходе из библиотеки предъявлять по просьбе дежурного полученные документы, бумаги, тетради, сумки</w:t>
      </w:r>
      <w:r>
        <w:rPr>
          <w:rStyle w:val="aa"/>
          <w:sz w:val="24"/>
        </w:rPr>
        <w:endnoteReference w:customMarkFollows="1" w:id="31"/>
        <w:t>31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4.1.11. Бережно относиться к библиотечному имуществу и оборудованию, возмещать ущерб, причинённый библиотеке.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4.1.12. Предъявлять читательский билет при входе и выходе из библиотеки, а так же по просьбе сотрудников библиотеки</w:t>
      </w:r>
      <w:r>
        <w:rPr>
          <w:rStyle w:val="aa"/>
          <w:sz w:val="24"/>
        </w:rPr>
        <w:endnoteReference w:customMarkFollows="1" w:id="32"/>
        <w:t>32</w:t>
      </w:r>
      <w:r>
        <w:rPr>
          <w:sz w:val="24"/>
        </w:rPr>
        <w:t>.</w:t>
      </w:r>
    </w:p>
    <w:p w:rsidR="00710880" w:rsidRDefault="00710880" w:rsidP="00710880">
      <w:pPr>
        <w:pStyle w:val="2"/>
        <w:tabs>
          <w:tab w:val="num" w:pos="0"/>
        </w:tabs>
        <w:ind w:firstLine="567"/>
      </w:pPr>
      <w:r>
        <w:t>4.1.13. Бережно обращаться с читательским билетом, не передавать его другому лицу.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4.1.14. При утере или краже читательского билета сообщить в сектор регистрации библиотеки</w:t>
      </w:r>
      <w:r>
        <w:rPr>
          <w:rStyle w:val="aa"/>
          <w:sz w:val="24"/>
        </w:rPr>
        <w:endnoteReference w:customMarkFollows="1" w:id="33"/>
        <w:t>33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4.1.15. Сдавать одноразовый билет читателя при выходе из библиотеки</w:t>
      </w:r>
      <w:r>
        <w:rPr>
          <w:rStyle w:val="aa"/>
          <w:sz w:val="24"/>
        </w:rPr>
        <w:endnoteReference w:customMarkFollows="1" w:id="34"/>
        <w:t>34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lastRenderedPageBreak/>
        <w:t>4.1.16. Проходить перерегистрацию читате</w:t>
      </w:r>
      <w:r>
        <w:rPr>
          <w:sz w:val="24"/>
        </w:rPr>
        <w:softHyphen/>
        <w:t>лей в срок и в соответствии с порядком, установленным библиотекой</w:t>
      </w:r>
      <w:r>
        <w:rPr>
          <w:rStyle w:val="aa"/>
          <w:sz w:val="24"/>
        </w:rPr>
        <w:endnoteReference w:customMarkFollows="1" w:id="35"/>
        <w:t>35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b/>
          <w:sz w:val="24"/>
        </w:rPr>
        <w:t xml:space="preserve">Примечание. </w:t>
      </w:r>
      <w:r>
        <w:rPr>
          <w:sz w:val="24"/>
        </w:rPr>
        <w:t>Пользователи, не прошедшие перерегистрацию, библиотекой не обслуживаются</w:t>
      </w:r>
      <w:r>
        <w:rPr>
          <w:rStyle w:val="aa"/>
          <w:sz w:val="24"/>
        </w:rPr>
        <w:endnoteReference w:customMarkFollows="1" w:id="36"/>
        <w:t>36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4.1.17. Обо всех изменениях: места жительства, работы, учебы, смене фамилии, номеров телефонов сообщать в сектор регистрации библиотеки в течение 30 дней.</w:t>
      </w:r>
    </w:p>
    <w:p w:rsidR="00710880" w:rsidRDefault="00710880" w:rsidP="0071088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  <w:lang w:val="be-BY"/>
        </w:rPr>
        <w:t>4.1.18. С</w:t>
      </w:r>
      <w:proofErr w:type="spellStart"/>
      <w:r>
        <w:rPr>
          <w:sz w:val="24"/>
        </w:rPr>
        <w:t>облюдать</w:t>
      </w:r>
      <w:proofErr w:type="spellEnd"/>
      <w:r>
        <w:rPr>
          <w:sz w:val="24"/>
        </w:rPr>
        <w:t xml:space="preserve"> общественный порядок и чистоту в помещениях </w:t>
      </w:r>
      <w:r>
        <w:rPr>
          <w:sz w:val="24"/>
          <w:lang w:val="be-BY"/>
        </w:rPr>
        <w:t>библиотеки</w:t>
      </w:r>
      <w:r>
        <w:rPr>
          <w:sz w:val="24"/>
        </w:rPr>
        <w:t xml:space="preserve"> и способствовать соблюдению порядка другими пользователями. 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4.1.19. Отключать звуковой сигнал мобильного телефона в читальных залах.</w:t>
      </w:r>
    </w:p>
    <w:p w:rsidR="00710880" w:rsidRDefault="00710880" w:rsidP="0071088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4.1.20. Проявлять корректность по отношению к пользователям, сотрудникам библиотеки, персоналу милицейской и пожарной охраны</w:t>
      </w:r>
      <w:r>
        <w:rPr>
          <w:rStyle w:val="aa"/>
          <w:sz w:val="24"/>
        </w:rPr>
        <w:endnoteReference w:customMarkFollows="1" w:id="37"/>
        <w:t>37</w:t>
      </w:r>
      <w:r>
        <w:rPr>
          <w:sz w:val="24"/>
        </w:rPr>
        <w:t>, подчиняться требованиям сотрудников библиотеки, милицейской и пожарной слу</w:t>
      </w:r>
      <w:proofErr w:type="gramStart"/>
      <w:r>
        <w:rPr>
          <w:sz w:val="24"/>
        </w:rPr>
        <w:t>жб в чр</w:t>
      </w:r>
      <w:proofErr w:type="gramEnd"/>
      <w:r>
        <w:rPr>
          <w:sz w:val="24"/>
        </w:rPr>
        <w:t>езвычайных ситуациях (пожар, авария, угроза террористического акта и т. п.)</w:t>
      </w:r>
      <w:r>
        <w:rPr>
          <w:rStyle w:val="aa"/>
          <w:sz w:val="24"/>
        </w:rPr>
        <w:endnoteReference w:customMarkFollows="1" w:id="38"/>
        <w:t>38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4.1.21. Предоставить объяснения администрации библиотеки в письменном виде в случае нарушения данных правил</w:t>
      </w:r>
      <w:r>
        <w:rPr>
          <w:rStyle w:val="aa"/>
          <w:sz w:val="24"/>
        </w:rPr>
        <w:endnoteReference w:customMarkFollows="1" w:id="39"/>
        <w:t>39</w:t>
      </w:r>
      <w:r>
        <w:rPr>
          <w:sz w:val="24"/>
        </w:rPr>
        <w:t>.</w:t>
      </w:r>
    </w:p>
    <w:p w:rsidR="00710880" w:rsidRDefault="00710880" w:rsidP="00710880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>Пользователям запрещается</w:t>
      </w:r>
      <w:r>
        <w:rPr>
          <w:rStyle w:val="aa"/>
          <w:sz w:val="24"/>
        </w:rPr>
        <w:endnoteReference w:customMarkFollows="1" w:id="40"/>
        <w:t>40</w:t>
      </w:r>
      <w:r>
        <w:rPr>
          <w:sz w:val="24"/>
        </w:rPr>
        <w:t>:</w:t>
      </w:r>
    </w:p>
    <w:p w:rsidR="00710880" w:rsidRDefault="00710880" w:rsidP="00710880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>Передавать читательский билет и контрольный листок другим лицам.</w:t>
      </w:r>
    </w:p>
    <w:p w:rsidR="00710880" w:rsidRDefault="00710880" w:rsidP="00710880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>Проходить через пункт контроля в верхней  или неопрятной одежде</w:t>
      </w:r>
      <w:r>
        <w:rPr>
          <w:rStyle w:val="aa"/>
          <w:sz w:val="24"/>
        </w:rPr>
        <w:endnoteReference w:customMarkFollows="1" w:id="41"/>
        <w:t>41</w:t>
      </w:r>
      <w:r>
        <w:rPr>
          <w:sz w:val="24"/>
        </w:rPr>
        <w:t>.</w:t>
      </w:r>
    </w:p>
    <w:p w:rsidR="00710880" w:rsidRDefault="00710880" w:rsidP="00710880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  <w:lang w:val="be-BY"/>
        </w:rPr>
        <w:t>Проход</w:t>
      </w:r>
      <w:proofErr w:type="spellStart"/>
      <w:r>
        <w:rPr>
          <w:sz w:val="24"/>
        </w:rPr>
        <w:t>ить</w:t>
      </w:r>
      <w:proofErr w:type="spellEnd"/>
      <w:r>
        <w:rPr>
          <w:sz w:val="24"/>
        </w:rPr>
        <w:t xml:space="preserve"> в помещения библиотеки, являясь носителем инфекционного заболевания, а также в случае явного несоблюдения норм санитарной и личной гигиены.</w:t>
      </w:r>
    </w:p>
    <w:p w:rsidR="00710880" w:rsidRDefault="00710880" w:rsidP="00710880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>Входить в здание библиотеки с животными</w:t>
      </w:r>
      <w:r>
        <w:rPr>
          <w:rStyle w:val="aa"/>
          <w:sz w:val="24"/>
        </w:rPr>
        <w:endnoteReference w:customMarkFollows="1" w:id="42"/>
        <w:t>42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b/>
          <w:sz w:val="24"/>
        </w:rPr>
        <w:t xml:space="preserve">Примечание. </w:t>
      </w:r>
      <w:r>
        <w:rPr>
          <w:sz w:val="24"/>
        </w:rPr>
        <w:t>Исключение делается для пользователей в сопровождении собаки-поводыря</w:t>
      </w:r>
      <w:r>
        <w:rPr>
          <w:rStyle w:val="aa"/>
          <w:sz w:val="24"/>
        </w:rPr>
        <w:endnoteReference w:customMarkFollows="1" w:id="43"/>
        <w:t>43</w:t>
      </w:r>
      <w:r>
        <w:rPr>
          <w:sz w:val="24"/>
        </w:rPr>
        <w:t>.</w:t>
      </w:r>
    </w:p>
    <w:p w:rsidR="00710880" w:rsidRDefault="00710880" w:rsidP="00710880">
      <w:pPr>
        <w:tabs>
          <w:tab w:val="num" w:pos="0"/>
        </w:tabs>
        <w:ind w:firstLine="567"/>
        <w:jc w:val="both"/>
        <w:rPr>
          <w:sz w:val="24"/>
          <w:lang w:val="be-BY"/>
        </w:rPr>
      </w:pPr>
      <w:r>
        <w:rPr>
          <w:sz w:val="24"/>
        </w:rPr>
        <w:t>4.2.5. Вносить изменения, исправления, делать пометки в читательском билете и контрольном листке</w:t>
      </w:r>
      <w:r>
        <w:rPr>
          <w:rStyle w:val="aa"/>
          <w:sz w:val="24"/>
        </w:rPr>
        <w:endnoteReference w:customMarkFollows="1" w:id="44"/>
        <w:t>44</w:t>
      </w:r>
      <w:r>
        <w:rPr>
          <w:sz w:val="24"/>
        </w:rPr>
        <w:t>.</w:t>
      </w:r>
      <w:r>
        <w:rPr>
          <w:rStyle w:val="aa"/>
          <w:sz w:val="24"/>
          <w:lang w:val="be-BY"/>
        </w:rPr>
        <w:t xml:space="preserve"> </w:t>
      </w:r>
    </w:p>
    <w:p w:rsidR="00710880" w:rsidRDefault="00710880" w:rsidP="00710880">
      <w:pPr>
        <w:numPr>
          <w:ilvl w:val="2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lang w:val="be-BY"/>
        </w:rPr>
      </w:pPr>
      <w:r>
        <w:rPr>
          <w:sz w:val="24"/>
        </w:rPr>
        <w:t xml:space="preserve">Вносить </w:t>
      </w:r>
      <w:r>
        <w:rPr>
          <w:sz w:val="24"/>
          <w:lang w:val="be-BY"/>
        </w:rPr>
        <w:t xml:space="preserve">в библиотеку </w:t>
      </w:r>
      <w:r>
        <w:rPr>
          <w:sz w:val="24"/>
        </w:rPr>
        <w:t>любые печатные издания, микрофильмы, микрофиши, документы на электронных носителях</w:t>
      </w:r>
      <w:r>
        <w:rPr>
          <w:sz w:val="24"/>
          <w:lang w:val="be-BY"/>
        </w:rPr>
        <w:t>,</w:t>
      </w:r>
      <w:r>
        <w:rPr>
          <w:sz w:val="24"/>
        </w:rPr>
        <w:t xml:space="preserve">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  <w:lang w:val="be-BY"/>
        </w:rPr>
        <w:t xml:space="preserve">, </w:t>
      </w:r>
      <w:proofErr w:type="spellStart"/>
      <w:r>
        <w:rPr>
          <w:sz w:val="24"/>
        </w:rPr>
        <w:t>ви</w:t>
      </w:r>
      <w:proofErr w:type="spellEnd"/>
      <w:r>
        <w:rPr>
          <w:sz w:val="24"/>
          <w:lang w:val="be-BY"/>
        </w:rPr>
        <w:t>диокассеты</w:t>
      </w:r>
      <w:r>
        <w:rPr>
          <w:sz w:val="24"/>
        </w:rPr>
        <w:t>, копировальную бумагу, жидкие чернила, клей, режущие инструменты</w:t>
      </w:r>
      <w:r>
        <w:rPr>
          <w:sz w:val="24"/>
          <w:lang w:val="be-BY"/>
        </w:rPr>
        <w:t>.</w:t>
      </w:r>
    </w:p>
    <w:p w:rsidR="00710880" w:rsidRDefault="00710880" w:rsidP="00710880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b/>
          <w:sz w:val="24"/>
          <w:lang w:val="be-BY"/>
        </w:rPr>
        <w:t>Примечание.</w:t>
      </w:r>
      <w:r>
        <w:rPr>
          <w:i/>
          <w:sz w:val="24"/>
          <w:lang w:val="be-BY"/>
        </w:rPr>
        <w:t xml:space="preserve"> </w:t>
      </w:r>
      <w:r>
        <w:rPr>
          <w:sz w:val="24"/>
          <w:lang w:val="be-BY"/>
        </w:rPr>
        <w:t>Ис</w:t>
      </w:r>
      <w:proofErr w:type="spellStart"/>
      <w:r>
        <w:rPr>
          <w:sz w:val="24"/>
        </w:rPr>
        <w:t>ключение</w:t>
      </w:r>
      <w:proofErr w:type="spellEnd"/>
      <w:r>
        <w:rPr>
          <w:sz w:val="24"/>
        </w:rPr>
        <w:t xml:space="preserve"> может быть сделано только </w:t>
      </w:r>
      <w:r>
        <w:rPr>
          <w:sz w:val="24"/>
          <w:lang w:val="be-BY"/>
        </w:rPr>
        <w:t xml:space="preserve">с разрешения дежурного сотрудника библиотеки. </w:t>
      </w:r>
      <w:r>
        <w:rPr>
          <w:sz w:val="24"/>
        </w:rPr>
        <w:t>Издания и материалы, принадлежащие пользователю, внесенные без разрешения и обнаруженные при выходе из библиотеки, изымаются.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highlight w:val="green"/>
          <w:lang w:val="be-BY"/>
        </w:rPr>
      </w:pPr>
      <w:r>
        <w:rPr>
          <w:sz w:val="24"/>
          <w:lang w:val="be-BY"/>
        </w:rPr>
        <w:t xml:space="preserve">4.2.7. </w:t>
      </w:r>
      <w:r>
        <w:rPr>
          <w:sz w:val="24"/>
        </w:rPr>
        <w:t xml:space="preserve"> Вносить </w:t>
      </w:r>
      <w:r>
        <w:rPr>
          <w:sz w:val="24"/>
          <w:lang w:val="be-BY"/>
        </w:rPr>
        <w:t xml:space="preserve">в библиотеку </w:t>
      </w:r>
      <w:r>
        <w:rPr>
          <w:sz w:val="24"/>
        </w:rPr>
        <w:t>и использовать различные копировальные аппараты</w:t>
      </w:r>
      <w:r>
        <w:rPr>
          <w:sz w:val="24"/>
          <w:lang w:val="be-BY"/>
        </w:rPr>
        <w:t>, книжные сканеры</w:t>
      </w:r>
      <w:r>
        <w:rPr>
          <w:rStyle w:val="aa"/>
          <w:sz w:val="24"/>
          <w:lang w:val="be-BY"/>
        </w:rPr>
        <w:endnoteReference w:customMarkFollows="1" w:id="45"/>
        <w:t>45</w:t>
      </w:r>
      <w:r>
        <w:rPr>
          <w:sz w:val="24"/>
          <w:lang w:val="be-BY"/>
        </w:rPr>
        <w:t xml:space="preserve">, аудио-, фото- и видеоаппаратуру, музыкальные инструменты; </w:t>
      </w:r>
      <w:r>
        <w:rPr>
          <w:sz w:val="24"/>
        </w:rPr>
        <w:t>вести фотосъемку помещений библиотеки, ее фондов</w:t>
      </w:r>
      <w:r>
        <w:rPr>
          <w:sz w:val="24"/>
          <w:lang w:val="be-BY"/>
        </w:rPr>
        <w:t>.</w:t>
      </w:r>
    </w:p>
    <w:p w:rsidR="00710880" w:rsidRDefault="00710880" w:rsidP="007108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highlight w:val="green"/>
          <w:lang w:val="be-BY"/>
        </w:rPr>
      </w:pPr>
      <w:r>
        <w:rPr>
          <w:b/>
          <w:sz w:val="24"/>
          <w:lang w:val="be-BY"/>
        </w:rPr>
        <w:t xml:space="preserve">Примечание. </w:t>
      </w:r>
      <w:r>
        <w:rPr>
          <w:sz w:val="24"/>
          <w:lang w:val="be-BY"/>
        </w:rPr>
        <w:t>Ис</w:t>
      </w:r>
      <w:proofErr w:type="spellStart"/>
      <w:r>
        <w:rPr>
          <w:sz w:val="24"/>
        </w:rPr>
        <w:t>ключение</w:t>
      </w:r>
      <w:proofErr w:type="spellEnd"/>
      <w:r>
        <w:rPr>
          <w:sz w:val="24"/>
        </w:rPr>
        <w:t xml:space="preserve"> может быть сделано только </w:t>
      </w:r>
      <w:r>
        <w:rPr>
          <w:sz w:val="24"/>
          <w:lang w:val="be-BY"/>
        </w:rPr>
        <w:t>с разрешения администрации библиотеки</w:t>
      </w:r>
      <w:r>
        <w:rPr>
          <w:lang w:val="be-BY"/>
        </w:rPr>
        <w:t>.</w:t>
      </w:r>
    </w:p>
    <w:p w:rsidR="00710880" w:rsidRDefault="00710880" w:rsidP="00710880">
      <w:pPr>
        <w:pStyle w:val="3"/>
        <w:numPr>
          <w:ilvl w:val="2"/>
          <w:numId w:val="3"/>
        </w:numPr>
        <w:tabs>
          <w:tab w:val="num" w:pos="-142"/>
          <w:tab w:val="num" w:pos="0"/>
        </w:tabs>
        <w:ind w:left="0" w:firstLine="567"/>
      </w:pPr>
      <w:r>
        <w:t>Делать пометки на каталожных карточках и вынимать их из каталогов и картотек.</w:t>
      </w:r>
    </w:p>
    <w:p w:rsidR="00710880" w:rsidRDefault="00710880" w:rsidP="00710880">
      <w:pPr>
        <w:numPr>
          <w:ilvl w:val="2"/>
          <w:numId w:val="3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lang w:val="be-BY"/>
        </w:rPr>
      </w:pPr>
      <w:r>
        <w:rPr>
          <w:sz w:val="24"/>
          <w:lang w:val="be-BY"/>
        </w:rPr>
        <w:t>Загибать страницы документов, вкладывать в них толстые закладки, увеличивать разворот дркумента с помощью карандаша или ручки</w:t>
      </w:r>
      <w:r>
        <w:rPr>
          <w:rStyle w:val="aa"/>
          <w:sz w:val="24"/>
          <w:lang w:val="be-BY"/>
        </w:rPr>
        <w:endnoteReference w:customMarkFollows="1" w:id="46"/>
        <w:t>46</w:t>
      </w:r>
      <w:r>
        <w:rPr>
          <w:sz w:val="24"/>
          <w:lang w:val="be-BY"/>
        </w:rPr>
        <w:t xml:space="preserve"> , вырывать или вырезать страницы, делать пометки, помещать раскрытый документ корешком вверх, накладывать раскрытые документы друг на друга, опираться (облакачиваться) на них, водить пальцем по документу в проессе чтения, брать документы грязными или мокрыми руками, слюнявить страницы.</w:t>
      </w:r>
    </w:p>
    <w:p w:rsidR="00710880" w:rsidRDefault="00710880" w:rsidP="00710880">
      <w:pPr>
        <w:numPr>
          <w:ilvl w:val="2"/>
          <w:numId w:val="3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lang w:val="be-BY"/>
        </w:rPr>
      </w:pPr>
      <w:r>
        <w:rPr>
          <w:sz w:val="24"/>
          <w:lang w:val="be-BY"/>
        </w:rPr>
        <w:t>Выносить документы, предназначенные для работы в читальном зале</w:t>
      </w:r>
      <w:r>
        <w:rPr>
          <w:rStyle w:val="aa"/>
          <w:sz w:val="24"/>
          <w:lang w:val="be-BY"/>
        </w:rPr>
        <w:endnoteReference w:customMarkFollows="1" w:id="47"/>
        <w:t>47</w:t>
      </w:r>
      <w:r>
        <w:rPr>
          <w:sz w:val="24"/>
          <w:lang w:val="be-BY"/>
        </w:rPr>
        <w:t xml:space="preserve">. 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Выносить за пределы помещения библиотечного абонемента любые виды документов, без оформления их в читательском формуляре или других принятых библиотекой формах учета.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Выносить документы (из читального зала) в другие структурные подразделения библиотеки без разрешения дежурного библиотекаря.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Выносить документы в холлы, столовые, туалеты</w:t>
      </w:r>
      <w:r>
        <w:rPr>
          <w:rStyle w:val="aa"/>
        </w:rPr>
        <w:endnoteReference w:customMarkFollows="1" w:id="48"/>
        <w:t>48</w:t>
      </w:r>
      <w:r>
        <w:t>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lastRenderedPageBreak/>
        <w:t>Выполнять системные процедуры в компьютерной сети и нарушать правила пользования компьютерами в библиотеке.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Принимать пищу в читальных залах</w:t>
      </w:r>
      <w:r>
        <w:rPr>
          <w:rStyle w:val="aa"/>
        </w:rPr>
        <w:endnoteReference w:customMarkFollows="1" w:id="49"/>
        <w:t>49</w:t>
      </w:r>
      <w:r>
        <w:t xml:space="preserve"> и распивать спиртные напитки в помещениях библиотеки.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Заходить в служебные помещения; пользоваться служебными телефонами, каталогами, картотеками без разрешения сотрудников библиотеки</w:t>
      </w:r>
      <w:r>
        <w:rPr>
          <w:rStyle w:val="aa"/>
        </w:rPr>
        <w:endnoteReference w:customMarkFollows="1" w:id="50"/>
        <w:t>50,51</w:t>
      </w:r>
      <w:r>
        <w:t>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Самовольно размещать объявления, афиши, иные рекламные материалы, осуществлять коммерческую деятельность в помещениях библиотеки</w:t>
      </w:r>
      <w:r>
        <w:rPr>
          <w:rStyle w:val="aa"/>
        </w:rPr>
        <w:endnoteReference w:customMarkFollows="1" w:id="51"/>
        <w:t>52</w:t>
      </w:r>
      <w:r>
        <w:t>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Нарушать нормы общественного порядка</w:t>
      </w:r>
      <w:r>
        <w:rPr>
          <w:lang w:val="be-BY"/>
        </w:rPr>
        <w:t>,</w:t>
      </w:r>
      <w:r>
        <w:t xml:space="preserve"> тишину, создавать нерабочую</w:t>
      </w:r>
      <w:r>
        <w:rPr>
          <w:sz w:val="20"/>
        </w:rPr>
        <w:t xml:space="preserve"> </w:t>
      </w:r>
      <w:r>
        <w:t xml:space="preserve">обстановку в помещениях </w:t>
      </w:r>
      <w:r>
        <w:rPr>
          <w:lang w:val="be-BY"/>
        </w:rPr>
        <w:t xml:space="preserve">библиотеки. </w:t>
      </w:r>
    </w:p>
    <w:p w:rsidR="00710880" w:rsidRDefault="00710880" w:rsidP="00710880">
      <w:pPr>
        <w:pStyle w:val="a8"/>
        <w:ind w:firstLine="567"/>
      </w:pPr>
      <w:r>
        <w:t xml:space="preserve"> </w:t>
      </w:r>
      <w:r>
        <w:rPr>
          <w:b/>
          <w:lang w:val="be-BY"/>
        </w:rPr>
        <w:t>Примечание</w:t>
      </w:r>
      <w:r>
        <w:rPr>
          <w:b/>
          <w:i/>
          <w:lang w:val="be-BY"/>
        </w:rPr>
        <w:t>.</w:t>
      </w:r>
      <w:r>
        <w:rPr>
          <w:i/>
          <w:lang w:val="be-BY"/>
        </w:rPr>
        <w:t xml:space="preserve"> </w:t>
      </w:r>
      <w:r>
        <w:rPr>
          <w:lang w:val="be-BY"/>
        </w:rPr>
        <w:t>Л</w:t>
      </w:r>
      <w:proofErr w:type="spellStart"/>
      <w:r>
        <w:t>ицам</w:t>
      </w:r>
      <w:proofErr w:type="spellEnd"/>
      <w:r>
        <w:t>, не соблюдающим данные правила, может быть сделано замечание, предложено покинуть здание библиотеки или запрещено ею пользоваться на сроки до устранения причины запрещения</w:t>
      </w:r>
      <w:r>
        <w:rPr>
          <w:rStyle w:val="aa"/>
        </w:rPr>
        <w:endnoteReference w:customMarkFollows="1" w:id="52"/>
        <w:t>53</w:t>
      </w:r>
      <w:r>
        <w:t>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Посещать библиотеку в нетрезвом состоянии, под действием наркотических или психотропных средств</w:t>
      </w:r>
      <w:r>
        <w:rPr>
          <w:rStyle w:val="aa"/>
        </w:rPr>
        <w:endnoteReference w:customMarkFollows="1" w:id="53"/>
        <w:t>54,55</w:t>
      </w:r>
      <w:r>
        <w:t>.</w:t>
      </w:r>
    </w:p>
    <w:p w:rsidR="00710880" w:rsidRDefault="00710880" w:rsidP="00710880">
      <w:pPr>
        <w:pStyle w:val="a8"/>
        <w:numPr>
          <w:ilvl w:val="2"/>
          <w:numId w:val="3"/>
        </w:numPr>
        <w:tabs>
          <w:tab w:val="num" w:pos="0"/>
        </w:tabs>
        <w:ind w:left="0" w:firstLine="567"/>
      </w:pPr>
      <w:r>
        <w:t>Курить в помещениях библиотеки</w:t>
      </w:r>
      <w:r>
        <w:rPr>
          <w:rStyle w:val="aa"/>
        </w:rPr>
        <w:endnoteReference w:customMarkFollows="1" w:id="54"/>
        <w:t>56</w:t>
      </w:r>
    </w:p>
    <w:p w:rsidR="00710880" w:rsidRDefault="00710880" w:rsidP="00710880">
      <w:pPr>
        <w:pStyle w:val="a8"/>
        <w:ind w:firstLine="0"/>
      </w:pPr>
    </w:p>
    <w:p w:rsidR="00710880" w:rsidRDefault="00710880" w:rsidP="00710880">
      <w:pPr>
        <w:pStyle w:val="a8"/>
        <w:ind w:firstLine="0"/>
      </w:pPr>
    </w:p>
    <w:p w:rsidR="00710880" w:rsidRDefault="00710880" w:rsidP="00710880">
      <w:pPr>
        <w:pStyle w:val="a8"/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5. Ответственность пользователей за нарушение правил пользования библиотекой</w:t>
      </w:r>
      <w:r>
        <w:rPr>
          <w:rStyle w:val="aa"/>
          <w:b/>
          <w:caps/>
          <w:sz w:val="28"/>
        </w:rPr>
        <w:endnoteReference w:customMarkFollows="1" w:id="55"/>
        <w:t>57</w:t>
      </w:r>
    </w:p>
    <w:p w:rsidR="00710880" w:rsidRDefault="00710880" w:rsidP="00710880">
      <w:pPr>
        <w:pStyle w:val="a8"/>
        <w:ind w:firstLine="0"/>
        <w:jc w:val="center"/>
        <w:rPr>
          <w:b/>
          <w:caps/>
          <w:sz w:val="28"/>
        </w:rPr>
      </w:pPr>
    </w:p>
    <w:p w:rsidR="00710880" w:rsidRDefault="00710880" w:rsidP="00710880">
      <w:pPr>
        <w:pStyle w:val="a8"/>
        <w:ind w:firstLine="567"/>
      </w:pPr>
      <w:r>
        <w:t xml:space="preserve">5.1. </w:t>
      </w:r>
      <w:proofErr w:type="gramStart"/>
      <w:r>
        <w:t>Читатели, нарушающие Правила пользования библиотекой и Правила пользования специализированными отделами</w:t>
      </w:r>
      <w:r>
        <w:rPr>
          <w:rStyle w:val="aa"/>
        </w:rPr>
        <w:endnoteReference w:customMarkFollows="1" w:id="56"/>
        <w:t>58</w:t>
      </w:r>
      <w:r>
        <w:t>, могут быть лишены данного права на срок, установленный правилами (администрацией библиотеки), а за особые нарушения, предусмотренные действующим законодательством, несут административную, гражданско-правовую (материальную) или криминальную ответственность, предусмотренную законодательством Республики Беларусь</w:t>
      </w:r>
      <w:r>
        <w:rPr>
          <w:rStyle w:val="aa"/>
        </w:rPr>
        <w:endnoteReference w:customMarkFollows="1" w:id="57"/>
        <w:t>59</w:t>
      </w:r>
      <w:r>
        <w:t>.</w:t>
      </w:r>
      <w:proofErr w:type="gramEnd"/>
    </w:p>
    <w:p w:rsidR="00710880" w:rsidRDefault="00710880" w:rsidP="00710880">
      <w:pPr>
        <w:pStyle w:val="a8"/>
        <w:ind w:firstLine="567"/>
      </w:pPr>
      <w:r>
        <w:rPr>
          <w:b/>
        </w:rPr>
        <w:t xml:space="preserve">Примечание. </w:t>
      </w:r>
      <w:r>
        <w:t>На время выяснения обстоятельств нарушения, администрация библиотеки лишает читателя права пользования библиотекой</w:t>
      </w:r>
      <w:r>
        <w:rPr>
          <w:rStyle w:val="aa"/>
        </w:rPr>
        <w:endnoteReference w:customMarkFollows="1" w:id="58"/>
        <w:t>60</w:t>
      </w:r>
      <w:r>
        <w:t>.</w:t>
      </w:r>
    </w:p>
    <w:p w:rsidR="00710880" w:rsidRDefault="00710880" w:rsidP="00710880">
      <w:pPr>
        <w:pStyle w:val="a8"/>
        <w:ind w:firstLine="567"/>
      </w:pPr>
      <w:r>
        <w:t xml:space="preserve">5.2. Пользователь, утерявший или повредивший документ, должен заменить его идентичным или признанным библиотекой равнозначным, а при невозможности замены – компенсировать урон в форме и размере, установленном Правилами пользования библиотекой и </w:t>
      </w:r>
      <w:proofErr w:type="gramStart"/>
      <w:r>
        <w:t>предусмотренных</w:t>
      </w:r>
      <w:proofErr w:type="gramEnd"/>
      <w:r>
        <w:t xml:space="preserve"> действующим законодательством.</w:t>
      </w:r>
    </w:p>
    <w:p w:rsidR="00710880" w:rsidRDefault="00710880" w:rsidP="00710880">
      <w:pPr>
        <w:pStyle w:val="a8"/>
        <w:ind w:firstLine="567"/>
      </w:pPr>
      <w:r>
        <w:t>5.3. За утерю или повреждение документов из фондов библиотеки несовершеннолетними пользователями ответственность несут их родители либо опекуны, попечители детского учреждения, под надзором которых они находятся.</w:t>
      </w:r>
    </w:p>
    <w:p w:rsidR="00710880" w:rsidRDefault="00710880" w:rsidP="00710880">
      <w:pPr>
        <w:pStyle w:val="a8"/>
        <w:ind w:firstLine="567"/>
        <w:rPr>
          <w:i/>
        </w:rPr>
      </w:pPr>
      <w:r>
        <w:rPr>
          <w:i/>
        </w:rPr>
        <w:t>Несовершеннолетние пользователи несут ответственность за ущерб, причиненный фонду библиотеки, в том случае, если имеют заработки или стипендии для покрытия ущерба</w:t>
      </w:r>
      <w:r>
        <w:rPr>
          <w:rStyle w:val="aa"/>
          <w:i/>
        </w:rPr>
        <w:endnoteReference w:customMarkFollows="1" w:id="59"/>
        <w:t>61</w:t>
      </w:r>
      <w:r>
        <w:rPr>
          <w:i/>
        </w:rPr>
        <w:t>.</w:t>
      </w:r>
    </w:p>
    <w:p w:rsidR="00710880" w:rsidRDefault="00710880" w:rsidP="00710880">
      <w:pPr>
        <w:pStyle w:val="a8"/>
        <w:ind w:firstLine="567"/>
      </w:pPr>
      <w:r>
        <w:rPr>
          <w:b/>
        </w:rPr>
        <w:t xml:space="preserve">Примечание. </w:t>
      </w:r>
      <w:r>
        <w:t>Порядок компенсирования невосполнимого ущерба причиненного учебникам из фондов школьных библиотек устанавливается Министерством образования и науки Республики Беларусь.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  <w:lang w:val="be-BY"/>
        </w:rPr>
        <w:t>4</w:t>
      </w:r>
      <w:r>
        <w:rPr>
          <w:sz w:val="24"/>
        </w:rPr>
        <w:t>. Несанкционированный вынос документов из библиотеки расценивается как хищение имущества</w:t>
      </w:r>
      <w:r>
        <w:rPr>
          <w:rStyle w:val="aa"/>
          <w:sz w:val="24"/>
        </w:rPr>
        <w:endnoteReference w:customMarkFollows="1" w:id="60"/>
        <w:t>62</w:t>
      </w:r>
      <w:r>
        <w:rPr>
          <w:sz w:val="24"/>
        </w:rPr>
        <w:t>.</w:t>
      </w:r>
      <w:r>
        <w:rPr>
          <w:rStyle w:val="aa"/>
          <w:sz w:val="24"/>
        </w:rPr>
        <w:t xml:space="preserve"> 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  <w:lang w:val="be-BY"/>
        </w:rPr>
        <w:t>5</w:t>
      </w:r>
      <w:r>
        <w:rPr>
          <w:sz w:val="24"/>
        </w:rPr>
        <w:t>. Пользователям, нарушившим сроки сдачи документов из фондов библиотеки</w:t>
      </w:r>
      <w:r>
        <w:rPr>
          <w:sz w:val="24"/>
          <w:lang w:val="be-BY"/>
        </w:rPr>
        <w:t xml:space="preserve">, </w:t>
      </w:r>
      <w:r>
        <w:rPr>
          <w:sz w:val="24"/>
        </w:rPr>
        <w:t>выдача последующих документов прекращается всеми струк</w:t>
      </w:r>
      <w:r>
        <w:rPr>
          <w:sz w:val="24"/>
        </w:rPr>
        <w:softHyphen/>
        <w:t>турными подразделениями до погашения задолженности</w:t>
      </w:r>
      <w:r>
        <w:rPr>
          <w:rStyle w:val="aa"/>
          <w:sz w:val="24"/>
        </w:rPr>
        <w:endnoteReference w:customMarkFollows="1" w:id="61"/>
        <w:t>63</w:t>
      </w:r>
      <w:r>
        <w:rPr>
          <w:sz w:val="24"/>
        </w:rPr>
        <w:t>.</w:t>
      </w:r>
      <w:r>
        <w:rPr>
          <w:rStyle w:val="aa"/>
          <w:sz w:val="24"/>
        </w:rPr>
        <w:t xml:space="preserve"> 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5.6. При неоднократном нарушении сроков пользования документами на абонементе пользователь может быть переведен на обслуживание только в чи</w:t>
      </w:r>
      <w:r>
        <w:rPr>
          <w:sz w:val="24"/>
        </w:rPr>
        <w:softHyphen/>
        <w:t>тальных залах</w:t>
      </w:r>
      <w:r>
        <w:rPr>
          <w:rStyle w:val="aa"/>
          <w:sz w:val="24"/>
        </w:rPr>
        <w:endnoteReference w:customMarkFollows="1" w:id="62"/>
        <w:t>64</w:t>
      </w:r>
      <w:r>
        <w:rPr>
          <w:sz w:val="24"/>
        </w:rPr>
        <w:t>.</w:t>
      </w:r>
      <w:r>
        <w:rPr>
          <w:rStyle w:val="aa"/>
          <w:sz w:val="24"/>
        </w:rPr>
        <w:t xml:space="preserve"> 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be-BY"/>
        </w:rPr>
      </w:pPr>
      <w:r>
        <w:rPr>
          <w:sz w:val="24"/>
        </w:rPr>
        <w:t>5.</w:t>
      </w:r>
      <w:r>
        <w:rPr>
          <w:sz w:val="24"/>
          <w:lang w:val="be-BY"/>
        </w:rPr>
        <w:t>7</w:t>
      </w:r>
      <w:r>
        <w:rPr>
          <w:sz w:val="24"/>
        </w:rPr>
        <w:t xml:space="preserve">. Пользователи, нанесшие вред оборудованию библиотеки (компьютеры, оргтехника, мебель, электрооборудование и т.д.), </w:t>
      </w:r>
      <w:r>
        <w:rPr>
          <w:sz w:val="24"/>
          <w:lang w:val="be-BY"/>
        </w:rPr>
        <w:t>возме</w:t>
      </w:r>
      <w:r>
        <w:rPr>
          <w:sz w:val="24"/>
        </w:rPr>
        <w:t>щ</w:t>
      </w:r>
      <w:r>
        <w:rPr>
          <w:sz w:val="24"/>
          <w:lang w:val="be-BY"/>
        </w:rPr>
        <w:t xml:space="preserve">ают нанесенный ущерб в соответствии с действующим законодательством. </w:t>
      </w:r>
    </w:p>
    <w:p w:rsidR="00710880" w:rsidRDefault="00710880" w:rsidP="0071088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4"/>
          <w:lang w:val="be-BY"/>
        </w:rPr>
        <w:lastRenderedPageBreak/>
        <w:t xml:space="preserve">5.8. </w:t>
      </w:r>
      <w:r>
        <w:rPr>
          <w:sz w:val="24"/>
        </w:rPr>
        <w:t>Пользователи, причинившие невосполнимый ущерб библиотеке, исключаются из числа ее пользователей без права повторной записи; сведения о них могут передаваться для рассмотрения в органы суда и прокуратуры</w:t>
      </w:r>
      <w:r>
        <w:rPr>
          <w:rStyle w:val="aa"/>
          <w:sz w:val="24"/>
        </w:rPr>
        <w:endnoteReference w:customMarkFollows="1" w:id="63"/>
        <w:t>65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lang w:val="be-BY"/>
        </w:rPr>
      </w:pP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6. ПРАВА БИБЛИОТЕКИ ПО ОБСЛУЖИВАНИЮ ПОЛЬЗОВАТЕЛЕЙ</w:t>
      </w:r>
      <w:r>
        <w:rPr>
          <w:rStyle w:val="aa"/>
          <w:b/>
          <w:sz w:val="28"/>
        </w:rPr>
        <w:endnoteReference w:customMarkFollows="1" w:id="64"/>
        <w:t>66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6.1. Библиотека имеет право:</w:t>
      </w:r>
    </w:p>
    <w:p w:rsidR="00710880" w:rsidRDefault="00710880" w:rsidP="00710880">
      <w:pPr>
        <w:ind w:firstLine="851"/>
        <w:jc w:val="both"/>
        <w:rPr>
          <w:sz w:val="24"/>
        </w:rPr>
      </w:pPr>
      <w:r>
        <w:rPr>
          <w:sz w:val="24"/>
          <w:lang w:val="be-BY"/>
        </w:rPr>
        <w:t>6.1.1. Утверждать по согласованию с учредителями Правила пользования библиотекой</w:t>
      </w:r>
      <w:r>
        <w:rPr>
          <w:rStyle w:val="aa"/>
          <w:sz w:val="24"/>
          <w:lang w:val="be-BY"/>
        </w:rPr>
        <w:endnoteReference w:customMarkFollows="1" w:id="65"/>
        <w:t>67</w:t>
      </w:r>
      <w:r>
        <w:rPr>
          <w:sz w:val="24"/>
          <w:lang w:val="be-BY"/>
        </w:rPr>
        <w:t xml:space="preserve">, </w:t>
      </w:r>
      <w:r>
        <w:rPr>
          <w:sz w:val="24"/>
        </w:rPr>
        <w:t>вносить дополнения и изменения в правила пользования библиотекой</w:t>
      </w:r>
      <w:r>
        <w:rPr>
          <w:rStyle w:val="aa"/>
          <w:sz w:val="24"/>
        </w:rPr>
        <w:endnoteReference w:customMarkFollows="1" w:id="66"/>
        <w:t>68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6.1.2. Определять содержание и конкретные формы своей деятельности в соответствии с целями и задачами, определенными Уставом (Положением) библиотеки. Определять условия использования библиотечных фондов и других информа</w:t>
      </w:r>
      <w:r>
        <w:rPr>
          <w:sz w:val="24"/>
        </w:rPr>
        <w:softHyphen/>
        <w:t>ционных ресурсов, а также режим доступа к ним</w:t>
      </w:r>
      <w:r>
        <w:rPr>
          <w:rStyle w:val="aa"/>
          <w:sz w:val="24"/>
        </w:rPr>
        <w:endnoteReference w:customMarkFollows="1" w:id="67"/>
        <w:t>69</w:t>
      </w:r>
      <w:r>
        <w:rPr>
          <w:sz w:val="24"/>
        </w:rPr>
        <w:t>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lang w:val="be-BY"/>
        </w:rPr>
      </w:pPr>
      <w:r>
        <w:rPr>
          <w:sz w:val="24"/>
        </w:rPr>
        <w:t xml:space="preserve">6.1.3. Требовать от пользователя выполнения правил пользования библиотекой. </w:t>
      </w:r>
    </w:p>
    <w:p w:rsidR="00710880" w:rsidRDefault="00710880" w:rsidP="00710880">
      <w:pPr>
        <w:pStyle w:val="a8"/>
        <w:ind w:firstLine="851"/>
      </w:pPr>
      <w:r>
        <w:t>6.1.4. Оказывать платные услуги, перечень, которых определяется и утверждается учредителем по согласованию с Министерством культуры Республики Беларусь</w:t>
      </w:r>
      <w:r>
        <w:rPr>
          <w:rStyle w:val="aa"/>
        </w:rPr>
        <w:endnoteReference w:customMarkFollows="1" w:id="68"/>
        <w:t>70</w:t>
      </w:r>
      <w:r>
        <w:t>.</w:t>
      </w:r>
    </w:p>
    <w:p w:rsidR="00710880" w:rsidRDefault="00710880" w:rsidP="00710880">
      <w:pPr>
        <w:pStyle w:val="a8"/>
        <w:ind w:firstLine="851"/>
      </w:pPr>
      <w:r>
        <w:t>6.1.5. Реализовывать документы из библиотечных фондов в соответствии с законодательством</w:t>
      </w:r>
      <w:r>
        <w:rPr>
          <w:rStyle w:val="aa"/>
        </w:rPr>
        <w:endnoteReference w:customMarkFollows="1" w:id="69"/>
        <w:t>71</w:t>
      </w:r>
      <w:r>
        <w:t>.</w:t>
      </w:r>
    </w:p>
    <w:p w:rsidR="00710880" w:rsidRDefault="00710880" w:rsidP="00710880">
      <w:pPr>
        <w:pStyle w:val="a8"/>
        <w:ind w:firstLine="851"/>
      </w:pPr>
      <w:r>
        <w:t>6.1.6. Определять в соответствии с законодательством залоговую стоимость наиболее ценных изданий при их выдаче, а так же в других случаях, предусмотренных Правилами пользования библиотекой</w:t>
      </w:r>
      <w:r>
        <w:rPr>
          <w:rStyle w:val="aa"/>
        </w:rPr>
        <w:endnoteReference w:customMarkFollows="1" w:id="70"/>
        <w:t>72</w:t>
      </w:r>
      <w:r>
        <w:t>.</w:t>
      </w:r>
    </w:p>
    <w:p w:rsidR="00710880" w:rsidRDefault="00710880" w:rsidP="00710880">
      <w:pPr>
        <w:pStyle w:val="a8"/>
        <w:ind w:firstLine="851"/>
      </w:pPr>
      <w:r>
        <w:t>6.1.7. Определять условия использования библиотечных фондов на основе договоров с юридическими и физическими лицами</w:t>
      </w:r>
      <w:r>
        <w:rPr>
          <w:rStyle w:val="aa"/>
        </w:rPr>
        <w:endnoteReference w:customMarkFollows="1" w:id="71"/>
        <w:t>73</w:t>
      </w:r>
      <w:r>
        <w:t>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lang w:val="be-BY"/>
        </w:rPr>
      </w:pPr>
      <w:r>
        <w:rPr>
          <w:sz w:val="24"/>
        </w:rPr>
        <w:t>6.1.8. Устанавливать сроки лишения права пользования библиотекой для пользователей, нарушивших настоящие Правила, в том числе причинивших ущерб библиотеке.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lang w:val="be-BY"/>
        </w:rPr>
      </w:pPr>
      <w:r>
        <w:rPr>
          <w:sz w:val="24"/>
          <w:lang w:val="be-BY"/>
        </w:rPr>
        <w:t>6.1.9. Принимать меры по компенсации урона, нанесённого пользователями библиотеки, в соответствии с законодательством</w:t>
      </w:r>
      <w:r>
        <w:rPr>
          <w:rStyle w:val="aa"/>
          <w:sz w:val="24"/>
          <w:lang w:val="be-BY"/>
        </w:rPr>
        <w:endnoteReference w:customMarkFollows="1" w:id="72"/>
        <w:t>74</w:t>
      </w:r>
      <w:r>
        <w:rPr>
          <w:sz w:val="24"/>
          <w:lang w:val="be-BY"/>
        </w:rPr>
        <w:t>.</w:t>
      </w:r>
    </w:p>
    <w:p w:rsidR="00710880" w:rsidRDefault="00710880" w:rsidP="0071088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lang w:val="be-BY"/>
        </w:rPr>
      </w:pPr>
      <w:r>
        <w:rPr>
          <w:sz w:val="24"/>
        </w:rPr>
        <w:t>6.1.10</w:t>
      </w:r>
      <w:r>
        <w:rPr>
          <w:i/>
          <w:sz w:val="24"/>
        </w:rPr>
        <w:t xml:space="preserve">. </w:t>
      </w:r>
      <w:r>
        <w:rPr>
          <w:sz w:val="24"/>
        </w:rPr>
        <w:t>Требовать от пользователя освободить помещение библиотеки в случае, если он своим поведением мешает работе других пользователей и сотрудников (шум, неэтичное поведение и т.п.</w:t>
      </w:r>
      <w:r>
        <w:rPr>
          <w:rStyle w:val="aa"/>
          <w:sz w:val="24"/>
        </w:rPr>
        <w:endnoteReference w:customMarkFollows="1" w:id="73"/>
        <w:t>75</w:t>
      </w:r>
      <w:r>
        <w:rPr>
          <w:sz w:val="24"/>
        </w:rPr>
        <w:t>).</w:t>
      </w:r>
    </w:p>
    <w:p w:rsidR="00710880" w:rsidRDefault="00710880" w:rsidP="00710880">
      <w:pPr>
        <w:widowControl w:val="0"/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  <w:lang w:val="be-BY"/>
        </w:rPr>
        <w:t>6.1.11. В случае грубых нарушений правил пользования библиотекой обращаться за помощью к патрульной службе</w:t>
      </w:r>
      <w:r>
        <w:rPr>
          <w:rStyle w:val="aa"/>
          <w:sz w:val="24"/>
          <w:lang w:val="be-BY"/>
        </w:rPr>
        <w:endnoteReference w:customMarkFollows="1" w:id="74"/>
        <w:t>76</w:t>
      </w:r>
      <w:r>
        <w:rPr>
          <w:sz w:val="24"/>
          <w:lang w:val="be-BY"/>
        </w:rPr>
        <w:t>.</w:t>
      </w:r>
    </w:p>
    <w:p w:rsidR="00710880" w:rsidRDefault="00710880" w:rsidP="00710880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be-BY"/>
        </w:rPr>
      </w:pPr>
      <w:r>
        <w:rPr>
          <w:sz w:val="24"/>
          <w:lang w:val="be-BY"/>
        </w:rPr>
        <w:t xml:space="preserve">6.1.12. </w:t>
      </w:r>
      <w:bookmarkStart w:id="0" w:name="_Hlt113787153"/>
      <w:r>
        <w:fldChar w:fldCharType="begin"/>
      </w:r>
      <w:r>
        <w:instrText xml:space="preserve"> HYPERLINK "file:///C:\\WINDOWS\\s$\\WWW\\SECURITY.HTM" \t "_parent" </w:instrText>
      </w:r>
      <w:r>
        <w:fldChar w:fldCharType="separate"/>
      </w:r>
      <w:r>
        <w:rPr>
          <w:rStyle w:val="a3"/>
        </w:rPr>
        <w:t>Организовывать видео</w:t>
      </w:r>
      <w:bookmarkStart w:id="1" w:name="_Hlt113787171"/>
      <w:r>
        <w:rPr>
          <w:rStyle w:val="a3"/>
        </w:rPr>
        <w:t>н</w:t>
      </w:r>
      <w:bookmarkEnd w:id="1"/>
      <w:r>
        <w:rPr>
          <w:rStyle w:val="a3"/>
        </w:rPr>
        <w:t>аблюдение, использовать иные средства защиты от несанкционированного выноса документо</w:t>
      </w:r>
      <w:bookmarkStart w:id="2" w:name="_Hlt113787162"/>
      <w:r>
        <w:rPr>
          <w:rStyle w:val="a3"/>
        </w:rPr>
        <w:t>в</w:t>
      </w:r>
      <w:bookmarkEnd w:id="2"/>
      <w:r>
        <w:fldChar w:fldCharType="end"/>
      </w:r>
      <w:bookmarkEnd w:id="0"/>
      <w:r>
        <w:rPr>
          <w:rStyle w:val="aa"/>
          <w:sz w:val="24"/>
        </w:rPr>
        <w:endnoteReference w:customMarkFollows="1" w:id="75"/>
        <w:t>77</w:t>
      </w:r>
      <w:r>
        <w:rPr>
          <w:sz w:val="24"/>
        </w:rPr>
        <w:t>.</w:t>
      </w:r>
      <w:r>
        <w:rPr>
          <w:rStyle w:val="aa"/>
          <w:sz w:val="24"/>
        </w:rPr>
        <w:t xml:space="preserve"> </w:t>
      </w:r>
    </w:p>
    <w:p w:rsidR="00710880" w:rsidRDefault="00710880" w:rsidP="00710880">
      <w:pPr>
        <w:pStyle w:val="a8"/>
        <w:ind w:firstLine="567"/>
      </w:pPr>
    </w:p>
    <w:p w:rsidR="00710880" w:rsidRDefault="00710880" w:rsidP="00710880">
      <w:pPr>
        <w:pStyle w:val="a8"/>
        <w:ind w:firstLine="567"/>
      </w:pPr>
    </w:p>
    <w:p w:rsidR="00710880" w:rsidRDefault="00710880" w:rsidP="00710880">
      <w:pPr>
        <w:pStyle w:val="a8"/>
        <w:ind w:firstLine="567"/>
        <w:jc w:val="center"/>
        <w:rPr>
          <w:b/>
          <w:caps/>
          <w:sz w:val="28"/>
        </w:rPr>
      </w:pPr>
      <w:r>
        <w:rPr>
          <w:b/>
          <w:caps/>
          <w:sz w:val="28"/>
        </w:rPr>
        <w:t>7. Обязанности библиотек по обслуживанию пользователей</w:t>
      </w:r>
    </w:p>
    <w:p w:rsidR="00710880" w:rsidRDefault="00710880" w:rsidP="00710880">
      <w:pPr>
        <w:pStyle w:val="a8"/>
        <w:ind w:firstLine="567"/>
        <w:jc w:val="center"/>
        <w:rPr>
          <w:b/>
          <w:caps/>
          <w:sz w:val="28"/>
        </w:rPr>
      </w:pPr>
    </w:p>
    <w:p w:rsidR="00710880" w:rsidRDefault="00710880" w:rsidP="00710880">
      <w:pPr>
        <w:pStyle w:val="a8"/>
        <w:jc w:val="left"/>
        <w:rPr>
          <w:caps/>
        </w:rPr>
      </w:pPr>
    </w:p>
    <w:p w:rsidR="00710880" w:rsidRDefault="00710880" w:rsidP="00710880">
      <w:pPr>
        <w:pStyle w:val="a8"/>
        <w:ind w:firstLine="567"/>
      </w:pPr>
      <w:r>
        <w:t>7.1. Библиотеки обязаны:</w:t>
      </w:r>
    </w:p>
    <w:p w:rsidR="00710880" w:rsidRDefault="00710880" w:rsidP="00710880">
      <w:pPr>
        <w:pStyle w:val="a8"/>
        <w:ind w:firstLine="851"/>
      </w:pPr>
      <w:r>
        <w:t>7.1.1. Содействовать реализации права граждан на информационно-библиотечное обслуживание, установленного законом «О библиотечном деле в Республике Беларусь»</w:t>
      </w:r>
      <w:r>
        <w:rPr>
          <w:rStyle w:val="aa"/>
        </w:rPr>
        <w:endnoteReference w:customMarkFollows="1" w:id="76"/>
        <w:t>78</w:t>
      </w:r>
      <w:r>
        <w:t>.</w:t>
      </w:r>
    </w:p>
    <w:p w:rsidR="00710880" w:rsidRDefault="00710880" w:rsidP="00710880">
      <w:pPr>
        <w:pStyle w:val="a8"/>
        <w:ind w:firstLine="851"/>
      </w:pPr>
      <w:r>
        <w:t>7.1.2. Формировать библиотечные фонды, обеспечивать их сохранность и рациональное использование в соответствии с законом «О библиотечном деле в Республике Беларусь» и Уставом (Положением) библиотеки</w:t>
      </w:r>
      <w:r>
        <w:rPr>
          <w:rStyle w:val="aa"/>
        </w:rPr>
        <w:endnoteReference w:customMarkFollows="1" w:id="77"/>
        <w:t>79</w:t>
      </w:r>
      <w:r>
        <w:t>.</w:t>
      </w:r>
    </w:p>
    <w:p w:rsidR="00710880" w:rsidRDefault="00710880" w:rsidP="00710880">
      <w:pPr>
        <w:pStyle w:val="a8"/>
        <w:ind w:firstLine="851"/>
      </w:pPr>
      <w:r>
        <w:t>7.1.3. Обслуживать пользователей в соответствии с Уставом (Положением) и Правилами пользования библиотекой, которые должны быть размещены в доступном для ознакомления месте.</w:t>
      </w:r>
    </w:p>
    <w:p w:rsidR="00710880" w:rsidRDefault="00710880" w:rsidP="00710880">
      <w:pPr>
        <w:pStyle w:val="a8"/>
        <w:ind w:firstLine="851"/>
      </w:pPr>
      <w:r>
        <w:lastRenderedPageBreak/>
        <w:t xml:space="preserve">7.1.4. Знакомить пользователей [при </w:t>
      </w:r>
      <w:proofErr w:type="spellStart"/>
      <w:r>
        <w:t>записе</w:t>
      </w:r>
      <w:proofErr w:type="spellEnd"/>
      <w:r>
        <w:t xml:space="preserve"> в библиотеку] с Правилами пользования библиотекой</w:t>
      </w:r>
      <w:r>
        <w:rPr>
          <w:rStyle w:val="aa"/>
        </w:rPr>
        <w:endnoteReference w:customMarkFollows="1" w:id="78"/>
        <w:t>80</w:t>
      </w:r>
      <w:r>
        <w:t>.</w:t>
      </w:r>
    </w:p>
    <w:p w:rsidR="00710880" w:rsidRDefault="00710880" w:rsidP="00710880">
      <w:pPr>
        <w:pStyle w:val="a8"/>
        <w:ind w:firstLine="851"/>
      </w:pPr>
      <w:r>
        <w:t>7.1.5. Предоставить полную информацию пользователям об информационных ресурсах библиотеки, о наличии в библиотеке тех или иных документов, предоставлять возможность пользования каталогами, картотеками, автоматизированными  базами данных, библиографическими и информационными базами данных, библиографическими и информационными документами, оказывать помощь в подборе необходимых документов.</w:t>
      </w:r>
    </w:p>
    <w:p w:rsidR="00710880" w:rsidRDefault="00710880" w:rsidP="00710880">
      <w:pPr>
        <w:pStyle w:val="a8"/>
        <w:ind w:firstLine="851"/>
      </w:pPr>
      <w:r>
        <w:t>7.1.6. Информировать пользователей обо всех видах услуг, оказываемых библиотекой, об изменениях и дополнениях в режиме её работы</w:t>
      </w:r>
      <w:r>
        <w:rPr>
          <w:rStyle w:val="aa"/>
        </w:rPr>
        <w:endnoteReference w:customMarkFollows="1" w:id="79"/>
        <w:t>81</w:t>
      </w:r>
      <w:r>
        <w:t>.</w:t>
      </w:r>
    </w:p>
    <w:p w:rsidR="00710880" w:rsidRDefault="00710880" w:rsidP="00710880">
      <w:pPr>
        <w:pStyle w:val="a8"/>
        <w:ind w:firstLine="851"/>
      </w:pPr>
      <w:r>
        <w:t>7.1.7. Сохранять конфиденциальность сведений о пользователях и их информационных запросах</w:t>
      </w:r>
      <w:r>
        <w:rPr>
          <w:rStyle w:val="aa"/>
        </w:rPr>
        <w:endnoteReference w:customMarkFollows="1" w:id="80"/>
        <w:t>82</w:t>
      </w:r>
      <w:r>
        <w:t xml:space="preserve">. Не использовать сведения о пользователях библиотек и их запросов в других целях, </w:t>
      </w:r>
      <w:proofErr w:type="gramStart"/>
      <w:r>
        <w:t>кроме</w:t>
      </w:r>
      <w:proofErr w:type="gramEnd"/>
      <w:r>
        <w:t xml:space="preserve"> научных и библиотечных</w:t>
      </w:r>
      <w:r>
        <w:rPr>
          <w:rStyle w:val="aa"/>
        </w:rPr>
        <w:endnoteReference w:customMarkFollows="1" w:id="81"/>
        <w:t>83</w:t>
      </w:r>
      <w:r>
        <w:t>.</w:t>
      </w:r>
    </w:p>
    <w:p w:rsidR="00710880" w:rsidRDefault="00710880" w:rsidP="00710880">
      <w:pPr>
        <w:pStyle w:val="a8"/>
        <w:ind w:firstLine="851"/>
      </w:pPr>
      <w:r>
        <w:t xml:space="preserve"> 7.1.8. Совершенствовать библиотечное, библиографическое и справочно-информационное обслуживание</w:t>
      </w:r>
      <w:r>
        <w:rPr>
          <w:rStyle w:val="aa"/>
        </w:rPr>
        <w:endnoteReference w:customMarkFollows="1" w:id="82"/>
        <w:t>84</w:t>
      </w:r>
      <w:r>
        <w:t>, расширять доступ пользователей библиотек к глобальным компьютерным сетям</w:t>
      </w:r>
      <w:r>
        <w:rPr>
          <w:rStyle w:val="aa"/>
        </w:rPr>
        <w:endnoteReference w:customMarkFollows="1" w:id="83"/>
        <w:t>85</w:t>
      </w:r>
      <w:r>
        <w:t>.</w:t>
      </w:r>
    </w:p>
    <w:p w:rsidR="00710880" w:rsidRDefault="00710880" w:rsidP="00710880">
      <w:pPr>
        <w:pStyle w:val="a8"/>
        <w:ind w:firstLine="851"/>
      </w:pPr>
      <w:r>
        <w:t>7.1.9. Обеспечивать высокую культуру обслуживания, создавать благоприятные условия для работы в библиотеке, удовлетворять потребности пользователей в создании при библиотеках любительских объединений, клубов по интересам и т. д.</w:t>
      </w:r>
    </w:p>
    <w:p w:rsidR="00710880" w:rsidRDefault="00710880" w:rsidP="00710880">
      <w:pPr>
        <w:pStyle w:val="a8"/>
        <w:ind w:firstLine="851"/>
      </w:pPr>
      <w:r>
        <w:t>7.1.10. Изучать и наиболее полно удовлетворять запросы пользователей</w:t>
      </w:r>
      <w:r>
        <w:rPr>
          <w:rStyle w:val="aa"/>
        </w:rPr>
        <w:endnoteReference w:customMarkFollows="1" w:id="84"/>
        <w:t>86</w:t>
      </w:r>
      <w:r>
        <w:t>.</w:t>
      </w:r>
    </w:p>
    <w:p w:rsidR="00710880" w:rsidRDefault="00710880" w:rsidP="00710880">
      <w:pPr>
        <w:pStyle w:val="a8"/>
        <w:ind w:firstLine="851"/>
      </w:pPr>
      <w:r>
        <w:t>7.1.11. Предоставлять пользователям по их требованию Книгу жалоб и предложений.</w:t>
      </w:r>
    </w:p>
    <w:p w:rsidR="00710880" w:rsidRDefault="00710880" w:rsidP="00710880">
      <w:pPr>
        <w:pStyle w:val="a8"/>
        <w:ind w:firstLine="567"/>
      </w:pPr>
    </w:p>
    <w:p w:rsidR="00710880" w:rsidRDefault="00710880" w:rsidP="00710880">
      <w:pPr>
        <w:pStyle w:val="a8"/>
        <w:ind w:firstLine="567"/>
      </w:pPr>
    </w:p>
    <w:p w:rsidR="00710880" w:rsidRDefault="00710880" w:rsidP="00710880">
      <w:pPr>
        <w:pStyle w:val="a8"/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8. Ответственность должностных лиц библиотеки за организацию обслуживания пользователей</w:t>
      </w:r>
    </w:p>
    <w:p w:rsidR="00710880" w:rsidRDefault="00710880" w:rsidP="00710880">
      <w:pPr>
        <w:pStyle w:val="a8"/>
        <w:ind w:firstLine="567"/>
      </w:pPr>
    </w:p>
    <w:p w:rsidR="00710880" w:rsidRDefault="00710880" w:rsidP="00710880">
      <w:pPr>
        <w:pStyle w:val="a8"/>
        <w:ind w:firstLine="567"/>
      </w:pPr>
      <w:r>
        <w:t>8.1.Должностные лица несут ответственность за качество обслуживания пользователей согласно своим должностным обязанностям и положениям о соответствующих структурных подразделениях библиотеки</w:t>
      </w:r>
      <w:r>
        <w:rPr>
          <w:rStyle w:val="aa"/>
        </w:rPr>
        <w:endnoteReference w:customMarkFollows="1" w:id="85"/>
        <w:t>87</w:t>
      </w:r>
      <w:r>
        <w:t>.</w:t>
      </w:r>
    </w:p>
    <w:p w:rsidR="000818B7" w:rsidRDefault="000818B7">
      <w:bookmarkStart w:id="3" w:name="_GoBack"/>
      <w:bookmarkEnd w:id="3"/>
    </w:p>
    <w:sectPr w:rsidR="0008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C" w:rsidRDefault="00C3146C" w:rsidP="00710880">
      <w:r>
        <w:separator/>
      </w:r>
    </w:p>
  </w:endnote>
  <w:endnote w:type="continuationSeparator" w:id="0">
    <w:p w:rsidR="00C3146C" w:rsidRDefault="00C3146C" w:rsidP="00710880">
      <w:r>
        <w:continuationSeparator/>
      </w:r>
    </w:p>
  </w:endnote>
  <w:endnote w:id="1">
    <w:p w:rsidR="00710880" w:rsidRDefault="00710880" w:rsidP="00710880">
      <w:pPr>
        <w:pStyle w:val="a4"/>
        <w:rPr>
          <w:lang w:val="be-BY"/>
        </w:rPr>
      </w:pPr>
      <w:r>
        <w:rPr>
          <w:rStyle w:val="aa"/>
          <w:sz w:val="16"/>
        </w:rPr>
        <w:t>1</w:t>
      </w:r>
      <w:r>
        <w:rPr>
          <w:sz w:val="16"/>
        </w:rPr>
        <w:t xml:space="preserve"> </w:t>
      </w:r>
      <w:r>
        <w:t>Прав</w:t>
      </w:r>
      <w:r>
        <w:rPr>
          <w:lang w:val="be-BY"/>
        </w:rPr>
        <w:t>ілы НББ (п.1.1) +Правілы БелСХБ (п.1.3.)+Правілы През. Б-кі (п.1.5.)</w:t>
      </w:r>
    </w:p>
  </w:endnote>
  <w:endnote w:id="2">
    <w:p w:rsidR="00710880" w:rsidRDefault="00710880" w:rsidP="00710880">
      <w:pPr>
        <w:pStyle w:val="a4"/>
      </w:pPr>
      <w:r>
        <w:rPr>
          <w:rStyle w:val="aa"/>
        </w:rPr>
        <w:t>2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(ст.27)</w:t>
      </w:r>
    </w:p>
  </w:endnote>
  <w:endnote w:id="3">
    <w:p w:rsidR="00710880" w:rsidRDefault="00710880" w:rsidP="00710880">
      <w:pPr>
        <w:pStyle w:val="a4"/>
      </w:pPr>
      <w:r>
        <w:rPr>
          <w:rStyle w:val="aa"/>
        </w:rPr>
        <w:t>3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4">
    <w:p w:rsidR="00710880" w:rsidRDefault="00710880" w:rsidP="00710880">
      <w:pPr>
        <w:pStyle w:val="a4"/>
        <w:rPr>
          <w:b/>
        </w:rPr>
      </w:pPr>
      <w:r>
        <w:rPr>
          <w:rStyle w:val="aa"/>
        </w:rPr>
        <w:t>4</w:t>
      </w:r>
      <w:r>
        <w:t xml:space="preserve"> </w:t>
      </w:r>
      <w:r>
        <w:rPr>
          <w:b/>
        </w:rPr>
        <w:t>Примерные правила пользования общедоступной библиотекой (п.2.3.)</w:t>
      </w:r>
    </w:p>
  </w:endnote>
  <w:endnote w:id="5">
    <w:p w:rsidR="00710880" w:rsidRDefault="00710880" w:rsidP="00710880">
      <w:pPr>
        <w:pStyle w:val="a4"/>
      </w:pPr>
      <w:r>
        <w:rPr>
          <w:rStyle w:val="aa"/>
        </w:rPr>
        <w:t>5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6">
    <w:p w:rsidR="00710880" w:rsidRDefault="00710880" w:rsidP="00710880">
      <w:pPr>
        <w:pStyle w:val="a4"/>
        <w:rPr>
          <w:lang w:val="be-BY"/>
        </w:rPr>
      </w:pPr>
      <w:r>
        <w:rPr>
          <w:rStyle w:val="aa"/>
        </w:rPr>
        <w:t>6</w:t>
      </w:r>
      <w:r>
        <w:t xml:space="preserve"> Прав</w:t>
      </w:r>
      <w:r>
        <w:rPr>
          <w:lang w:val="be-BY"/>
        </w:rPr>
        <w:t>ілы Прэзід. б-кі (п.3.1.)</w:t>
      </w:r>
    </w:p>
  </w:endnote>
  <w:endnote w:id="7">
    <w:p w:rsidR="00710880" w:rsidRDefault="00710880" w:rsidP="00710880">
      <w:pPr>
        <w:pStyle w:val="a4"/>
      </w:pPr>
      <w:r>
        <w:rPr>
          <w:rStyle w:val="aa"/>
        </w:rPr>
        <w:t>7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8">
    <w:p w:rsidR="00710880" w:rsidRDefault="00710880" w:rsidP="00710880">
      <w:pPr>
        <w:pStyle w:val="a4"/>
      </w:pPr>
      <w:r>
        <w:rPr>
          <w:rStyle w:val="aa"/>
        </w:rPr>
        <w:t>8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9">
    <w:p w:rsidR="00710880" w:rsidRDefault="00710880" w:rsidP="00710880">
      <w:pPr>
        <w:pStyle w:val="a4"/>
      </w:pPr>
      <w:r>
        <w:rPr>
          <w:rStyle w:val="aa"/>
        </w:rPr>
        <w:t>9</w:t>
      </w:r>
      <w:r>
        <w:t xml:space="preserve"> </w:t>
      </w:r>
      <w:r>
        <w:rPr>
          <w:b/>
        </w:rPr>
        <w:t>Примерные правила пользования общедоступной библиотекой (п.2.3.)</w:t>
      </w:r>
    </w:p>
  </w:endnote>
  <w:endnote w:id="10">
    <w:p w:rsidR="00710880" w:rsidRDefault="00710880" w:rsidP="00710880">
      <w:pPr>
        <w:pStyle w:val="a4"/>
      </w:pPr>
      <w:r>
        <w:rPr>
          <w:rStyle w:val="aa"/>
        </w:rPr>
        <w:t>10</w:t>
      </w:r>
      <w:r>
        <w:t xml:space="preserve"> Руководящие принципы библиотечного законодательства и библиотечной политики в Европе (</w:t>
      </w:r>
      <w:r>
        <w:rPr>
          <w:lang w:val="en-US"/>
        </w:rPr>
        <w:t>I</w:t>
      </w:r>
      <w:r>
        <w:t xml:space="preserve">, 3, </w:t>
      </w:r>
      <w:r>
        <w:rPr>
          <w:lang w:val="be-BY"/>
        </w:rPr>
        <w:t>і</w:t>
      </w:r>
      <w:r>
        <w:t>)</w:t>
      </w:r>
    </w:p>
  </w:endnote>
  <w:endnote w:id="11">
    <w:p w:rsidR="00710880" w:rsidRDefault="00710880" w:rsidP="00710880">
      <w:pPr>
        <w:pStyle w:val="a4"/>
      </w:pPr>
      <w:r>
        <w:rPr>
          <w:rStyle w:val="aa"/>
        </w:rPr>
        <w:t>11</w:t>
      </w:r>
      <w:r>
        <w:t xml:space="preserve"> Правила РГБ (п.3.1.)</w:t>
      </w:r>
    </w:p>
  </w:endnote>
  <w:endnote w:id="12">
    <w:p w:rsidR="00710880" w:rsidRDefault="00710880" w:rsidP="00710880">
      <w:pPr>
        <w:pStyle w:val="a4"/>
      </w:pPr>
      <w:r>
        <w:rPr>
          <w:rStyle w:val="aa"/>
        </w:rPr>
        <w:t>12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13">
    <w:p w:rsidR="00710880" w:rsidRDefault="00710880" w:rsidP="00710880">
      <w:pPr>
        <w:pStyle w:val="a4"/>
      </w:pPr>
      <w:r>
        <w:rPr>
          <w:rStyle w:val="aa"/>
        </w:rPr>
        <w:t>13</w:t>
      </w:r>
      <w:r>
        <w:t xml:space="preserve"> Прав</w:t>
      </w:r>
      <w:r>
        <w:rPr>
          <w:lang w:val="be-BY"/>
        </w:rPr>
        <w:t>ілы НББ (п.3)</w:t>
      </w:r>
    </w:p>
  </w:endnote>
  <w:endnote w:id="14">
    <w:p w:rsidR="00710880" w:rsidRDefault="00710880" w:rsidP="00710880">
      <w:pPr>
        <w:pStyle w:val="a4"/>
      </w:pPr>
      <w:r>
        <w:rPr>
          <w:rStyle w:val="aa"/>
        </w:rPr>
        <w:t>14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15">
    <w:p w:rsidR="00710880" w:rsidRDefault="00710880" w:rsidP="00710880">
      <w:pPr>
        <w:pStyle w:val="a4"/>
      </w:pPr>
      <w:r>
        <w:rPr>
          <w:rStyle w:val="aa"/>
        </w:rPr>
        <w:t>15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  <w:p w:rsidR="00710880" w:rsidRDefault="00710880" w:rsidP="00710880">
      <w:pPr>
        <w:pStyle w:val="a4"/>
      </w:pPr>
    </w:p>
  </w:endnote>
  <w:endnote w:id="16">
    <w:p w:rsidR="00710880" w:rsidRDefault="00710880" w:rsidP="00710880">
      <w:pPr>
        <w:pStyle w:val="a4"/>
      </w:pPr>
      <w:r>
        <w:rPr>
          <w:rStyle w:val="aa"/>
        </w:rPr>
        <w:t>16</w:t>
      </w:r>
      <w:r>
        <w:t xml:space="preserve"> </w:t>
      </w:r>
      <w:r>
        <w:rPr>
          <w:lang w:val="be-BY"/>
        </w:rPr>
        <w:t>Правілы БелСГБ (п.3.5)</w:t>
      </w:r>
    </w:p>
  </w:endnote>
  <w:endnote w:id="17">
    <w:p w:rsidR="00710880" w:rsidRDefault="00710880" w:rsidP="00710880">
      <w:pPr>
        <w:pStyle w:val="a4"/>
      </w:pPr>
      <w:r>
        <w:rPr>
          <w:rStyle w:val="aa"/>
        </w:rPr>
        <w:t>17</w:t>
      </w:r>
      <w:r>
        <w:t xml:space="preserve"> Правила РГБ (п.3.1.)</w:t>
      </w:r>
    </w:p>
  </w:endnote>
  <w:endnote w:id="18">
    <w:p w:rsidR="00710880" w:rsidRDefault="00710880" w:rsidP="00710880">
      <w:pPr>
        <w:pStyle w:val="a4"/>
      </w:pPr>
      <w:r>
        <w:rPr>
          <w:rStyle w:val="aa"/>
        </w:rPr>
        <w:t>18</w:t>
      </w:r>
      <w:r>
        <w:t xml:space="preserve"> </w:t>
      </w:r>
      <w:r>
        <w:rPr>
          <w:b/>
        </w:rPr>
        <w:t>Примерные правила пользования общедоступной библиотекой (п.2.3.)</w:t>
      </w:r>
    </w:p>
  </w:endnote>
  <w:endnote w:id="19">
    <w:p w:rsidR="00710880" w:rsidRDefault="00710880" w:rsidP="00710880">
      <w:pPr>
        <w:pStyle w:val="a4"/>
      </w:pPr>
      <w:r>
        <w:rPr>
          <w:rStyle w:val="aa"/>
        </w:rPr>
        <w:t>19</w:t>
      </w:r>
      <w:r>
        <w:t xml:space="preserve"> Правила РГБ (п.3.1.)</w:t>
      </w:r>
    </w:p>
  </w:endnote>
  <w:endnote w:id="20">
    <w:p w:rsidR="00710880" w:rsidRDefault="00710880" w:rsidP="00710880">
      <w:pPr>
        <w:pStyle w:val="a4"/>
      </w:pPr>
      <w:r>
        <w:rPr>
          <w:rStyle w:val="aa"/>
        </w:rPr>
        <w:t>20</w:t>
      </w:r>
      <w:r>
        <w:t xml:space="preserve"> Правила РГБ (п.3.1)</w:t>
      </w:r>
    </w:p>
  </w:endnote>
  <w:endnote w:id="21">
    <w:p w:rsidR="00710880" w:rsidRDefault="00710880" w:rsidP="00710880">
      <w:pPr>
        <w:pStyle w:val="a4"/>
      </w:pPr>
      <w:r>
        <w:rPr>
          <w:rStyle w:val="aa"/>
        </w:rPr>
        <w:t>21</w:t>
      </w:r>
      <w:r>
        <w:t xml:space="preserve"> </w:t>
      </w:r>
      <w:r>
        <w:rPr>
          <w:lang w:val="be-BY"/>
        </w:rPr>
        <w:t>Правілы БелСГБ (п.3.7)</w:t>
      </w:r>
    </w:p>
  </w:endnote>
  <w:endnote w:id="22">
    <w:p w:rsidR="00710880" w:rsidRDefault="00710880" w:rsidP="00710880">
      <w:pPr>
        <w:pStyle w:val="a4"/>
      </w:pPr>
      <w:r>
        <w:rPr>
          <w:rStyle w:val="aa"/>
        </w:rPr>
        <w:t>22</w:t>
      </w:r>
      <w:r>
        <w:t xml:space="preserve"> Правила РГБ (п.3.1.)</w:t>
      </w:r>
    </w:p>
  </w:endnote>
  <w:endnote w:id="23">
    <w:p w:rsidR="00710880" w:rsidRDefault="00710880" w:rsidP="00710880">
      <w:pPr>
        <w:pStyle w:val="a4"/>
      </w:pPr>
      <w:r>
        <w:rPr>
          <w:rStyle w:val="aa"/>
        </w:rPr>
        <w:t>23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24">
    <w:p w:rsidR="00710880" w:rsidRDefault="00710880" w:rsidP="00710880">
      <w:pPr>
        <w:pStyle w:val="a4"/>
      </w:pPr>
      <w:r>
        <w:rPr>
          <w:rStyle w:val="aa"/>
        </w:rPr>
        <w:t>24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(ст.29)</w:t>
      </w:r>
    </w:p>
    <w:p w:rsidR="00710880" w:rsidRDefault="00710880" w:rsidP="00710880">
      <w:pPr>
        <w:pStyle w:val="a4"/>
      </w:pPr>
    </w:p>
  </w:endnote>
  <w:endnote w:id="25">
    <w:p w:rsidR="00710880" w:rsidRDefault="00710880" w:rsidP="00710880">
      <w:pPr>
        <w:pStyle w:val="a4"/>
      </w:pPr>
      <w:r>
        <w:rPr>
          <w:rStyle w:val="aa"/>
        </w:rPr>
        <w:t>25</w:t>
      </w:r>
      <w:r>
        <w:t xml:space="preserve"> Правила</w:t>
      </w:r>
      <w:r>
        <w:rPr>
          <w:lang w:val="be-BY"/>
        </w:rPr>
        <w:t xml:space="preserve"> </w:t>
      </w:r>
      <w:r>
        <w:rPr>
          <w:lang w:val="be-BY"/>
        </w:rPr>
        <w:t>Прэзід. б-кі (п.4.1.)</w:t>
      </w:r>
    </w:p>
  </w:endnote>
  <w:endnote w:id="26">
    <w:p w:rsidR="00710880" w:rsidRDefault="00710880" w:rsidP="00710880">
      <w:pPr>
        <w:pStyle w:val="a4"/>
      </w:pPr>
      <w:r>
        <w:rPr>
          <w:rStyle w:val="aa"/>
        </w:rPr>
        <w:t>26</w:t>
      </w:r>
      <w:r>
        <w:t xml:space="preserve"> </w:t>
      </w:r>
      <w:r>
        <w:rPr>
          <w:lang w:val="be-BY"/>
        </w:rPr>
        <w:t>Правілы БелСГБ (п.4.2.)</w:t>
      </w:r>
    </w:p>
  </w:endnote>
  <w:endnote w:id="27">
    <w:p w:rsidR="00710880" w:rsidRDefault="00710880" w:rsidP="00710880">
      <w:pPr>
        <w:pStyle w:val="a4"/>
      </w:pPr>
      <w:r>
        <w:rPr>
          <w:rStyle w:val="aa"/>
        </w:rPr>
        <w:t>27</w:t>
      </w:r>
      <w:r>
        <w:t xml:space="preserve"> Правила</w:t>
      </w:r>
      <w:r>
        <w:rPr>
          <w:lang w:val="be-BY"/>
        </w:rPr>
        <w:t xml:space="preserve"> </w:t>
      </w:r>
      <w:r>
        <w:rPr>
          <w:lang w:val="be-BY"/>
        </w:rPr>
        <w:t>Прэзід. б-кі (п.4.7.)</w:t>
      </w:r>
    </w:p>
  </w:endnote>
  <w:endnote w:id="28">
    <w:p w:rsidR="00710880" w:rsidRDefault="00710880" w:rsidP="00710880">
      <w:pPr>
        <w:pStyle w:val="a4"/>
      </w:pPr>
      <w:r>
        <w:rPr>
          <w:rStyle w:val="aa"/>
        </w:rPr>
        <w:t>28</w:t>
      </w:r>
      <w:r>
        <w:t xml:space="preserve"> </w:t>
      </w:r>
      <w:r>
        <w:rPr>
          <w:b/>
        </w:rPr>
        <w:t>Примерные правила пользования общедоступной библиотекой (п.2.4.)</w:t>
      </w:r>
    </w:p>
  </w:endnote>
  <w:endnote w:id="29">
    <w:p w:rsidR="00710880" w:rsidRDefault="00710880" w:rsidP="00710880">
      <w:pPr>
        <w:pStyle w:val="a4"/>
      </w:pPr>
      <w:r>
        <w:rPr>
          <w:rStyle w:val="aa"/>
        </w:rPr>
        <w:t>29</w:t>
      </w:r>
      <w:r>
        <w:t xml:space="preserve"> Прав</w:t>
      </w:r>
      <w:r>
        <w:rPr>
          <w:lang w:val="be-BY"/>
        </w:rPr>
        <w:t>ілы НББ (п.4.1)</w:t>
      </w:r>
    </w:p>
  </w:endnote>
  <w:endnote w:id="30">
    <w:p w:rsidR="00710880" w:rsidRDefault="00710880" w:rsidP="00710880">
      <w:pPr>
        <w:pStyle w:val="a4"/>
      </w:pPr>
      <w:r>
        <w:rPr>
          <w:rStyle w:val="aa"/>
        </w:rPr>
        <w:t>30</w:t>
      </w:r>
      <w:r>
        <w:t xml:space="preserve"> Прав</w:t>
      </w:r>
      <w:r>
        <w:rPr>
          <w:lang w:val="be-BY"/>
        </w:rPr>
        <w:t>ілы НББ (п.4.1)</w:t>
      </w:r>
    </w:p>
  </w:endnote>
  <w:endnote w:id="31">
    <w:p w:rsidR="00710880" w:rsidRDefault="00710880" w:rsidP="00710880">
      <w:pPr>
        <w:pStyle w:val="a4"/>
      </w:pPr>
      <w:r>
        <w:rPr>
          <w:rStyle w:val="aa"/>
        </w:rPr>
        <w:t>31</w:t>
      </w:r>
      <w:r>
        <w:t xml:space="preserve"> Прав</w:t>
      </w:r>
      <w:r>
        <w:rPr>
          <w:lang w:val="be-BY"/>
        </w:rPr>
        <w:t>ілы НББ (п.4.1)</w:t>
      </w:r>
    </w:p>
  </w:endnote>
  <w:endnote w:id="32">
    <w:p w:rsidR="00710880" w:rsidRDefault="00710880" w:rsidP="00710880">
      <w:pPr>
        <w:pStyle w:val="a4"/>
      </w:pPr>
      <w:r>
        <w:rPr>
          <w:rStyle w:val="aa"/>
        </w:rPr>
        <w:t>32</w:t>
      </w:r>
      <w:r>
        <w:t xml:space="preserve"> Прав</w:t>
      </w:r>
      <w:r>
        <w:rPr>
          <w:lang w:val="be-BY"/>
        </w:rPr>
        <w:t>ілы НББ (п.4.1)</w:t>
      </w:r>
    </w:p>
  </w:endnote>
  <w:endnote w:id="33">
    <w:p w:rsidR="00710880" w:rsidRDefault="00710880" w:rsidP="00710880">
      <w:pPr>
        <w:pStyle w:val="a4"/>
      </w:pPr>
      <w:r>
        <w:rPr>
          <w:rStyle w:val="aa"/>
        </w:rPr>
        <w:t>33</w:t>
      </w:r>
      <w:r>
        <w:t xml:space="preserve"> Прав</w:t>
      </w:r>
      <w:r>
        <w:rPr>
          <w:lang w:val="be-BY"/>
        </w:rPr>
        <w:t>ілы НББ (п.4.1)</w:t>
      </w:r>
    </w:p>
  </w:endnote>
  <w:endnote w:id="34">
    <w:p w:rsidR="00710880" w:rsidRDefault="00710880" w:rsidP="00710880">
      <w:pPr>
        <w:pStyle w:val="a4"/>
      </w:pPr>
      <w:r>
        <w:rPr>
          <w:rStyle w:val="aa"/>
        </w:rPr>
        <w:t>34</w:t>
      </w:r>
      <w:r>
        <w:t xml:space="preserve"> Прав</w:t>
      </w:r>
      <w:r>
        <w:rPr>
          <w:lang w:val="be-BY"/>
        </w:rPr>
        <w:t>ілы НББ (п.4.1)</w:t>
      </w:r>
    </w:p>
  </w:endnote>
  <w:endnote w:id="35">
    <w:p w:rsidR="00710880" w:rsidRDefault="00710880" w:rsidP="00710880">
      <w:pPr>
        <w:pStyle w:val="a4"/>
      </w:pPr>
      <w:r>
        <w:rPr>
          <w:rStyle w:val="aa"/>
        </w:rPr>
        <w:t>35</w:t>
      </w:r>
      <w:r>
        <w:t xml:space="preserve"> </w:t>
      </w:r>
      <w:r>
        <w:rPr>
          <w:b/>
        </w:rPr>
        <w:t>Примерные правила пользования общедоступной библиотекой (п.2.4.)</w:t>
      </w:r>
    </w:p>
  </w:endnote>
  <w:endnote w:id="36">
    <w:p w:rsidR="00710880" w:rsidRDefault="00710880" w:rsidP="00710880">
      <w:pPr>
        <w:pStyle w:val="a4"/>
      </w:pPr>
      <w:r>
        <w:rPr>
          <w:rStyle w:val="aa"/>
        </w:rPr>
        <w:t>36</w:t>
      </w:r>
      <w:r>
        <w:t xml:space="preserve"> Прав</w:t>
      </w:r>
      <w:r>
        <w:rPr>
          <w:lang w:val="be-BY"/>
        </w:rPr>
        <w:t>ілы Прэзід. б-кі (п.4.11.)</w:t>
      </w:r>
    </w:p>
  </w:endnote>
  <w:endnote w:id="37">
    <w:p w:rsidR="00710880" w:rsidRDefault="00710880" w:rsidP="00710880">
      <w:pPr>
        <w:pStyle w:val="a4"/>
      </w:pPr>
      <w:r>
        <w:rPr>
          <w:rStyle w:val="aa"/>
        </w:rPr>
        <w:t>37</w:t>
      </w:r>
      <w:r>
        <w:t xml:space="preserve"> Правила РГБ (п.3.2.)</w:t>
      </w:r>
    </w:p>
  </w:endnote>
  <w:endnote w:id="38">
    <w:p w:rsidR="00710880" w:rsidRDefault="00710880" w:rsidP="00710880">
      <w:pPr>
        <w:pStyle w:val="a4"/>
      </w:pPr>
      <w:r>
        <w:rPr>
          <w:rStyle w:val="aa"/>
        </w:rPr>
        <w:t>38</w:t>
      </w:r>
      <w:r>
        <w:t xml:space="preserve"> Правила РГБ (п.3.2.)</w:t>
      </w:r>
    </w:p>
  </w:endnote>
  <w:endnote w:id="39">
    <w:p w:rsidR="00710880" w:rsidRDefault="00710880" w:rsidP="00710880">
      <w:pPr>
        <w:pStyle w:val="a4"/>
      </w:pPr>
      <w:r>
        <w:rPr>
          <w:rStyle w:val="aa"/>
        </w:rPr>
        <w:t>39</w:t>
      </w:r>
      <w:r>
        <w:t xml:space="preserve"> Правила РГБ (п.3.2.)</w:t>
      </w:r>
    </w:p>
  </w:endnote>
  <w:endnote w:id="40">
    <w:p w:rsidR="00710880" w:rsidRDefault="00710880" w:rsidP="00710880">
      <w:pPr>
        <w:pStyle w:val="a4"/>
      </w:pPr>
      <w:r>
        <w:rPr>
          <w:rStyle w:val="aa"/>
        </w:rPr>
        <w:t>40</w:t>
      </w:r>
      <w:r>
        <w:t xml:space="preserve"> Прав</w:t>
      </w:r>
      <w:r>
        <w:rPr>
          <w:lang w:val="be-BY"/>
        </w:rPr>
        <w:t>ілы НББ (п.4.1)</w:t>
      </w:r>
    </w:p>
  </w:endnote>
  <w:endnote w:id="41">
    <w:p w:rsidR="00710880" w:rsidRDefault="00710880" w:rsidP="00710880">
      <w:pPr>
        <w:pStyle w:val="a4"/>
      </w:pPr>
      <w:r>
        <w:rPr>
          <w:rStyle w:val="aa"/>
        </w:rPr>
        <w:t>41</w:t>
      </w:r>
      <w:r>
        <w:t xml:space="preserve"> Прав</w:t>
      </w:r>
      <w:r>
        <w:rPr>
          <w:lang w:val="be-BY"/>
        </w:rPr>
        <w:t>ілы НББ (п.4.1)</w:t>
      </w:r>
    </w:p>
  </w:endnote>
  <w:endnote w:id="42">
    <w:p w:rsidR="00710880" w:rsidRDefault="00710880" w:rsidP="00710880">
      <w:pPr>
        <w:pStyle w:val="a4"/>
      </w:pPr>
      <w:r>
        <w:rPr>
          <w:rStyle w:val="aa"/>
        </w:rPr>
        <w:t>42</w:t>
      </w:r>
      <w:r>
        <w:t xml:space="preserve"> Прав</w:t>
      </w:r>
      <w:r>
        <w:rPr>
          <w:lang w:val="be-BY"/>
        </w:rPr>
        <w:t>ілы НББ (п.4.1)</w:t>
      </w:r>
    </w:p>
  </w:endnote>
  <w:endnote w:id="43">
    <w:p w:rsidR="00710880" w:rsidRDefault="00710880" w:rsidP="00710880">
      <w:pPr>
        <w:pStyle w:val="a4"/>
      </w:pPr>
      <w:r>
        <w:rPr>
          <w:rStyle w:val="aa"/>
        </w:rPr>
        <w:t>43</w:t>
      </w:r>
      <w:r>
        <w:t xml:space="preserve"> Правила РГБ (п.3.2.)</w:t>
      </w:r>
    </w:p>
  </w:endnote>
  <w:endnote w:id="44">
    <w:p w:rsidR="00710880" w:rsidRDefault="00710880" w:rsidP="00710880">
      <w:pPr>
        <w:pStyle w:val="a4"/>
      </w:pPr>
      <w:r>
        <w:rPr>
          <w:rStyle w:val="aa"/>
        </w:rPr>
        <w:t>44</w:t>
      </w:r>
      <w:r>
        <w:t xml:space="preserve"> Правила РГБ (п.3.3.6.)</w:t>
      </w:r>
    </w:p>
  </w:endnote>
  <w:endnote w:id="45">
    <w:p w:rsidR="00710880" w:rsidRDefault="00710880" w:rsidP="00710880">
      <w:pPr>
        <w:pStyle w:val="a4"/>
      </w:pPr>
      <w:r>
        <w:rPr>
          <w:rStyle w:val="aa"/>
        </w:rPr>
        <w:t>45</w:t>
      </w:r>
      <w:r>
        <w:t xml:space="preserve"> Прав</w:t>
      </w:r>
      <w:r>
        <w:rPr>
          <w:lang w:val="be-BY"/>
        </w:rPr>
        <w:t>ілы НББ (п.4.1)</w:t>
      </w:r>
    </w:p>
  </w:endnote>
  <w:endnote w:id="46">
    <w:p w:rsidR="00710880" w:rsidRDefault="00710880" w:rsidP="00710880">
      <w:pPr>
        <w:pStyle w:val="a4"/>
      </w:pPr>
      <w:r>
        <w:rPr>
          <w:rStyle w:val="aa"/>
        </w:rPr>
        <w:t>46</w:t>
      </w:r>
      <w:r>
        <w:t xml:space="preserve"> Прав</w:t>
      </w:r>
      <w:r>
        <w:rPr>
          <w:lang w:val="be-BY"/>
        </w:rPr>
        <w:t>ілы НББ (п.4.1)</w:t>
      </w:r>
    </w:p>
  </w:endnote>
  <w:endnote w:id="47">
    <w:p w:rsidR="00710880" w:rsidRDefault="00710880" w:rsidP="00710880">
      <w:pPr>
        <w:pStyle w:val="a4"/>
      </w:pPr>
      <w:r>
        <w:rPr>
          <w:rStyle w:val="aa"/>
        </w:rPr>
        <w:t>47</w:t>
      </w:r>
      <w:r>
        <w:t xml:space="preserve"> Прав</w:t>
      </w:r>
      <w:r>
        <w:rPr>
          <w:lang w:val="be-BY"/>
        </w:rPr>
        <w:t>ілы НББ (п.4.1)</w:t>
      </w:r>
    </w:p>
  </w:endnote>
  <w:endnote w:id="48">
    <w:p w:rsidR="00710880" w:rsidRDefault="00710880" w:rsidP="00710880">
      <w:pPr>
        <w:pStyle w:val="a4"/>
      </w:pPr>
      <w:r>
        <w:rPr>
          <w:rStyle w:val="aa"/>
        </w:rPr>
        <w:t>48</w:t>
      </w:r>
      <w:r>
        <w:t xml:space="preserve"> Правила РГБ (п.3.3.10.)</w:t>
      </w:r>
    </w:p>
  </w:endnote>
  <w:endnote w:id="49">
    <w:p w:rsidR="00710880" w:rsidRDefault="00710880" w:rsidP="00710880">
      <w:pPr>
        <w:pStyle w:val="a4"/>
      </w:pPr>
      <w:r>
        <w:rPr>
          <w:rStyle w:val="aa"/>
        </w:rPr>
        <w:t>49</w:t>
      </w:r>
      <w:r>
        <w:t xml:space="preserve"> Прав</w:t>
      </w:r>
      <w:r>
        <w:rPr>
          <w:lang w:val="be-BY"/>
        </w:rPr>
        <w:t>ілы НББ (п.4.1)</w:t>
      </w:r>
    </w:p>
  </w:endnote>
  <w:endnote w:id="50">
    <w:p w:rsidR="00710880" w:rsidRDefault="00710880" w:rsidP="00710880">
      <w:pPr>
        <w:pStyle w:val="a4"/>
      </w:pPr>
      <w:r>
        <w:t>50 Прав</w:t>
      </w:r>
      <w:r>
        <w:rPr>
          <w:lang w:val="be-BY"/>
        </w:rPr>
        <w:t>ілы Прэзід. б-кі (п.4.)</w:t>
      </w:r>
    </w:p>
    <w:p w:rsidR="00710880" w:rsidRDefault="00710880" w:rsidP="00710880">
      <w:pPr>
        <w:pStyle w:val="a4"/>
      </w:pPr>
      <w:r>
        <w:rPr>
          <w:rStyle w:val="aa"/>
        </w:rPr>
        <w:t>51</w:t>
      </w:r>
      <w:r>
        <w:t xml:space="preserve"> Правила РГБ (п.3.3.9)</w:t>
      </w:r>
    </w:p>
  </w:endnote>
  <w:endnote w:id="51">
    <w:p w:rsidR="00710880" w:rsidRDefault="00710880" w:rsidP="00710880">
      <w:pPr>
        <w:pStyle w:val="a4"/>
      </w:pPr>
      <w:r>
        <w:rPr>
          <w:rStyle w:val="aa"/>
        </w:rPr>
        <w:t>52</w:t>
      </w:r>
      <w:r>
        <w:t xml:space="preserve"> Прав</w:t>
      </w:r>
      <w:r>
        <w:rPr>
          <w:lang w:val="be-BY"/>
        </w:rPr>
        <w:t>ілы НББ (п.4.1)</w:t>
      </w:r>
    </w:p>
  </w:endnote>
  <w:endnote w:id="52">
    <w:p w:rsidR="00710880" w:rsidRDefault="00710880" w:rsidP="00710880">
      <w:pPr>
        <w:pStyle w:val="a4"/>
      </w:pPr>
      <w:r>
        <w:rPr>
          <w:rStyle w:val="aa"/>
        </w:rPr>
        <w:t>53</w:t>
      </w:r>
      <w:r>
        <w:t xml:space="preserve"> Правила РГБ (п.4.6.)</w:t>
      </w:r>
    </w:p>
  </w:endnote>
  <w:endnote w:id="53">
    <w:p w:rsidR="00710880" w:rsidRDefault="00710880" w:rsidP="00710880">
      <w:pPr>
        <w:pStyle w:val="a4"/>
      </w:pPr>
      <w:r>
        <w:rPr>
          <w:rStyle w:val="aa"/>
        </w:rPr>
        <w:t>54</w:t>
      </w:r>
      <w:r>
        <w:t xml:space="preserve"> Прав</w:t>
      </w:r>
      <w:r>
        <w:rPr>
          <w:lang w:val="be-BY"/>
        </w:rPr>
        <w:t>ілы НББ (п.4.1)</w:t>
      </w:r>
    </w:p>
    <w:p w:rsidR="00710880" w:rsidRDefault="00710880" w:rsidP="00710880">
      <w:pPr>
        <w:pStyle w:val="a4"/>
      </w:pPr>
      <w:r>
        <w:t>55 Прав</w:t>
      </w:r>
      <w:r>
        <w:rPr>
          <w:lang w:val="be-BY"/>
        </w:rPr>
        <w:t>ілы Прэзід. б-кі (п.4.)</w:t>
      </w:r>
    </w:p>
  </w:endnote>
  <w:endnote w:id="54">
    <w:p w:rsidR="00710880" w:rsidRDefault="00710880" w:rsidP="00710880">
      <w:pPr>
        <w:pStyle w:val="a4"/>
      </w:pPr>
      <w:r>
        <w:rPr>
          <w:rStyle w:val="aa"/>
        </w:rPr>
        <w:t>56</w:t>
      </w:r>
      <w:r>
        <w:t xml:space="preserve"> </w:t>
      </w:r>
      <w:r>
        <w:rPr>
          <w:lang w:val="be-BY"/>
        </w:rPr>
        <w:t>Правілы БелСГБ (п.4.6.)</w:t>
      </w:r>
    </w:p>
  </w:endnote>
  <w:endnote w:id="55">
    <w:p w:rsidR="00710880" w:rsidRDefault="00710880" w:rsidP="00710880">
      <w:pPr>
        <w:pStyle w:val="a4"/>
      </w:pPr>
      <w:r>
        <w:rPr>
          <w:rStyle w:val="aa"/>
        </w:rPr>
        <w:t>57</w:t>
      </w:r>
      <w:r>
        <w:t xml:space="preserve"> Прав</w:t>
      </w:r>
      <w:r>
        <w:rPr>
          <w:lang w:val="be-BY"/>
        </w:rPr>
        <w:t>ілы Прэзід. б-кі (п.4.)</w:t>
      </w:r>
    </w:p>
  </w:endnote>
  <w:endnote w:id="56">
    <w:p w:rsidR="00710880" w:rsidRDefault="00710880" w:rsidP="00710880">
      <w:pPr>
        <w:pStyle w:val="a4"/>
      </w:pPr>
      <w:r>
        <w:rPr>
          <w:rStyle w:val="aa"/>
        </w:rPr>
        <w:t>58</w:t>
      </w:r>
      <w:r>
        <w:t xml:space="preserve"> Правила РГБ (п.3.1.)</w:t>
      </w:r>
    </w:p>
  </w:endnote>
  <w:endnote w:id="57">
    <w:p w:rsidR="00710880" w:rsidRDefault="00710880" w:rsidP="00710880">
      <w:pPr>
        <w:pStyle w:val="a4"/>
      </w:pPr>
      <w:r>
        <w:rPr>
          <w:rStyle w:val="aa"/>
        </w:rPr>
        <w:t>59</w:t>
      </w:r>
      <w:r>
        <w:t xml:space="preserve"> Прав</w:t>
      </w:r>
      <w:r>
        <w:rPr>
          <w:lang w:val="be-BY"/>
        </w:rPr>
        <w:t>ілы Прэзід. б-кі (п.4.)</w:t>
      </w:r>
    </w:p>
  </w:endnote>
  <w:endnote w:id="58">
    <w:p w:rsidR="00710880" w:rsidRDefault="00710880" w:rsidP="00710880">
      <w:pPr>
        <w:pStyle w:val="a4"/>
      </w:pPr>
      <w:r>
        <w:rPr>
          <w:rStyle w:val="aa"/>
        </w:rPr>
        <w:t>60</w:t>
      </w:r>
      <w:r>
        <w:t xml:space="preserve"> Правила РГБ (п.4.1.)</w:t>
      </w:r>
    </w:p>
  </w:endnote>
  <w:endnote w:id="59">
    <w:p w:rsidR="00710880" w:rsidRDefault="00710880" w:rsidP="00710880">
      <w:pPr>
        <w:pStyle w:val="a4"/>
      </w:pPr>
      <w:r>
        <w:rPr>
          <w:rStyle w:val="aa"/>
        </w:rPr>
        <w:t>61</w:t>
      </w:r>
      <w:r>
        <w:t xml:space="preserve"> </w:t>
      </w:r>
      <w:r>
        <w:rPr>
          <w:b/>
        </w:rPr>
        <w:t>Примерные правила пользования общедоступной библиотекой (п.6.1.)</w:t>
      </w:r>
    </w:p>
  </w:endnote>
  <w:endnote w:id="60">
    <w:p w:rsidR="00710880" w:rsidRDefault="00710880" w:rsidP="00710880">
      <w:pPr>
        <w:pStyle w:val="a4"/>
      </w:pPr>
      <w:r>
        <w:rPr>
          <w:rStyle w:val="aa"/>
        </w:rPr>
        <w:t>62</w:t>
      </w:r>
      <w:r>
        <w:t xml:space="preserve"> </w:t>
      </w:r>
      <w:r>
        <w:rPr>
          <w:lang w:val="be-BY"/>
        </w:rPr>
        <w:t>Павілы Презид. б-ки (п.4.)</w:t>
      </w:r>
    </w:p>
  </w:endnote>
  <w:endnote w:id="61">
    <w:p w:rsidR="00710880" w:rsidRDefault="00710880" w:rsidP="00710880">
      <w:pPr>
        <w:pStyle w:val="a4"/>
      </w:pPr>
      <w:r>
        <w:rPr>
          <w:rStyle w:val="aa"/>
        </w:rPr>
        <w:t>63</w:t>
      </w:r>
      <w:r>
        <w:t xml:space="preserve"> Прав</w:t>
      </w:r>
      <w:r>
        <w:rPr>
          <w:lang w:val="be-BY"/>
        </w:rPr>
        <w:t>ілы Прэзід. б-кі (п.4.)</w:t>
      </w:r>
    </w:p>
  </w:endnote>
  <w:endnote w:id="62">
    <w:p w:rsidR="00710880" w:rsidRDefault="00710880" w:rsidP="00710880">
      <w:pPr>
        <w:pStyle w:val="a4"/>
      </w:pPr>
      <w:r>
        <w:rPr>
          <w:rStyle w:val="aa"/>
        </w:rPr>
        <w:t>64</w:t>
      </w:r>
      <w:r>
        <w:t xml:space="preserve"> Прав</w:t>
      </w:r>
      <w:r>
        <w:rPr>
          <w:lang w:val="be-BY"/>
        </w:rPr>
        <w:t>ілы Прэзід. б-кі (п.5.)</w:t>
      </w:r>
    </w:p>
  </w:endnote>
  <w:endnote w:id="63">
    <w:p w:rsidR="00710880" w:rsidRDefault="00710880" w:rsidP="00710880">
      <w:pPr>
        <w:pStyle w:val="a4"/>
      </w:pPr>
      <w:r>
        <w:rPr>
          <w:rStyle w:val="aa"/>
        </w:rPr>
        <w:t>65</w:t>
      </w:r>
      <w:r>
        <w:t xml:space="preserve"> Правила РГБ (п.4.4.)</w:t>
      </w:r>
    </w:p>
  </w:endnote>
  <w:endnote w:id="64">
    <w:p w:rsidR="00710880" w:rsidRDefault="00710880" w:rsidP="00710880">
      <w:pPr>
        <w:pStyle w:val="a4"/>
      </w:pPr>
      <w:r>
        <w:rPr>
          <w:rStyle w:val="aa"/>
        </w:rPr>
        <w:t>66</w:t>
      </w:r>
      <w:r>
        <w:t xml:space="preserve"> Прав</w:t>
      </w:r>
      <w:r>
        <w:rPr>
          <w:lang w:val="be-BY"/>
        </w:rPr>
        <w:t>ілы Прэзід. б-кі (п.6.)</w:t>
      </w:r>
    </w:p>
  </w:endnote>
  <w:endnote w:id="65">
    <w:p w:rsidR="00710880" w:rsidRDefault="00710880" w:rsidP="00710880">
      <w:pPr>
        <w:pStyle w:val="a4"/>
      </w:pPr>
      <w:r>
        <w:rPr>
          <w:rStyle w:val="aa"/>
        </w:rPr>
        <w:t>67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  <w:p w:rsidR="00710880" w:rsidRDefault="00710880" w:rsidP="00710880">
      <w:pPr>
        <w:pStyle w:val="a4"/>
      </w:pPr>
    </w:p>
  </w:endnote>
  <w:endnote w:id="66">
    <w:p w:rsidR="00710880" w:rsidRDefault="00710880" w:rsidP="00710880">
      <w:pPr>
        <w:pStyle w:val="a4"/>
      </w:pPr>
      <w:r>
        <w:rPr>
          <w:rStyle w:val="aa"/>
        </w:rPr>
        <w:t>68</w:t>
      </w:r>
      <w:r>
        <w:t xml:space="preserve"> </w:t>
      </w:r>
      <w:r>
        <w:rPr>
          <w:lang w:val="be-BY"/>
        </w:rPr>
        <w:t>Правілы Презид. б-ки (п.4.)</w:t>
      </w:r>
    </w:p>
  </w:endnote>
  <w:endnote w:id="67">
    <w:p w:rsidR="00710880" w:rsidRDefault="00710880" w:rsidP="00710880">
      <w:pPr>
        <w:pStyle w:val="a4"/>
      </w:pPr>
      <w:r>
        <w:rPr>
          <w:rStyle w:val="aa"/>
        </w:rPr>
        <w:t>69</w:t>
      </w:r>
      <w:r>
        <w:t xml:space="preserve"> </w:t>
      </w:r>
      <w:r>
        <w:rPr>
          <w:lang w:val="be-BY"/>
        </w:rPr>
        <w:t>Правілы Презид. б-ки (п.4.)</w:t>
      </w:r>
    </w:p>
  </w:endnote>
  <w:endnote w:id="68">
    <w:p w:rsidR="00710880" w:rsidRDefault="00710880" w:rsidP="00710880">
      <w:pPr>
        <w:pStyle w:val="a4"/>
      </w:pPr>
      <w:r>
        <w:rPr>
          <w:rStyle w:val="aa"/>
        </w:rPr>
        <w:t>70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</w:endnote>
  <w:endnote w:id="69">
    <w:p w:rsidR="00710880" w:rsidRDefault="00710880" w:rsidP="00710880">
      <w:pPr>
        <w:pStyle w:val="a4"/>
      </w:pPr>
      <w:r>
        <w:rPr>
          <w:rStyle w:val="aa"/>
        </w:rPr>
        <w:t>71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</w:endnote>
  <w:endnote w:id="70">
    <w:p w:rsidR="00710880" w:rsidRDefault="00710880" w:rsidP="00710880">
      <w:pPr>
        <w:pStyle w:val="a4"/>
      </w:pPr>
      <w:r>
        <w:rPr>
          <w:rStyle w:val="aa"/>
        </w:rPr>
        <w:t>72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</w:endnote>
  <w:endnote w:id="71">
    <w:p w:rsidR="00710880" w:rsidRDefault="00710880" w:rsidP="00710880">
      <w:pPr>
        <w:pStyle w:val="a4"/>
      </w:pPr>
      <w:r>
        <w:rPr>
          <w:rStyle w:val="aa"/>
        </w:rPr>
        <w:t>73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</w:endnote>
  <w:endnote w:id="72">
    <w:p w:rsidR="00710880" w:rsidRDefault="00710880" w:rsidP="00710880">
      <w:pPr>
        <w:pStyle w:val="a4"/>
      </w:pPr>
      <w:r>
        <w:rPr>
          <w:rStyle w:val="aa"/>
        </w:rPr>
        <w:t>74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(ст.15)</w:t>
      </w:r>
    </w:p>
  </w:endnote>
  <w:endnote w:id="73">
    <w:p w:rsidR="00710880" w:rsidRDefault="00710880" w:rsidP="00710880">
      <w:pPr>
        <w:pStyle w:val="a4"/>
      </w:pPr>
      <w:r>
        <w:rPr>
          <w:rStyle w:val="aa"/>
        </w:rPr>
        <w:t>75</w:t>
      </w:r>
      <w:r>
        <w:t xml:space="preserve"> </w:t>
      </w:r>
      <w:r>
        <w:rPr>
          <w:lang w:val="be-BY"/>
        </w:rPr>
        <w:t>Правілы Презид. б-ки (п.4.)</w:t>
      </w:r>
    </w:p>
  </w:endnote>
  <w:endnote w:id="74">
    <w:p w:rsidR="00710880" w:rsidRDefault="00710880" w:rsidP="00710880">
      <w:pPr>
        <w:pStyle w:val="a4"/>
      </w:pPr>
      <w:r>
        <w:rPr>
          <w:rStyle w:val="aa"/>
        </w:rPr>
        <w:t>76</w:t>
      </w:r>
      <w:r>
        <w:t xml:space="preserve"> Прав</w:t>
      </w:r>
      <w:r>
        <w:rPr>
          <w:lang w:val="be-BY"/>
        </w:rPr>
        <w:t>ілы НББ (п.7.1)</w:t>
      </w:r>
    </w:p>
  </w:endnote>
  <w:endnote w:id="75">
    <w:p w:rsidR="00710880" w:rsidRDefault="00710880" w:rsidP="00710880">
      <w:pPr>
        <w:pStyle w:val="a4"/>
      </w:pPr>
      <w:r>
        <w:rPr>
          <w:rStyle w:val="aa"/>
        </w:rPr>
        <w:t>77</w:t>
      </w:r>
      <w:r>
        <w:t xml:space="preserve"> </w:t>
      </w:r>
      <w:r>
        <w:rPr>
          <w:lang w:val="be-BY"/>
        </w:rPr>
        <w:t>Правілы БелСГБ (п.6.3.)</w:t>
      </w:r>
    </w:p>
  </w:endnote>
  <w:endnote w:id="76">
    <w:p w:rsidR="00710880" w:rsidRDefault="00710880" w:rsidP="00710880">
      <w:pPr>
        <w:pStyle w:val="a4"/>
      </w:pPr>
      <w:r>
        <w:rPr>
          <w:rStyle w:val="aa"/>
        </w:rPr>
        <w:t>78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  <w:p w:rsidR="00710880" w:rsidRDefault="00710880" w:rsidP="00710880">
      <w:pPr>
        <w:pStyle w:val="a4"/>
      </w:pPr>
      <w:r>
        <w:rPr>
          <w:rStyle w:val="aa"/>
        </w:rPr>
        <w:t>79</w:t>
      </w:r>
      <w:r>
        <w:t xml:space="preserve"> Прав</w:t>
      </w:r>
      <w:r>
        <w:rPr>
          <w:lang w:val="be-BY"/>
        </w:rPr>
        <w:t>ілы НББ (п.7.2)</w:t>
      </w:r>
    </w:p>
    <w:p w:rsidR="00710880" w:rsidRDefault="00710880" w:rsidP="00710880">
      <w:pPr>
        <w:pStyle w:val="a4"/>
      </w:pPr>
      <w:r>
        <w:rPr>
          <w:rStyle w:val="aa"/>
        </w:rPr>
        <w:t>80</w:t>
      </w:r>
      <w:r>
        <w:t xml:space="preserve"> </w:t>
      </w:r>
      <w:r>
        <w:rPr>
          <w:lang w:val="be-BY"/>
        </w:rPr>
        <w:t>Правілы БелСГБ (п.6.5)</w:t>
      </w:r>
    </w:p>
    <w:p w:rsidR="00710880" w:rsidRDefault="00710880" w:rsidP="00710880">
      <w:pPr>
        <w:pStyle w:val="a4"/>
      </w:pPr>
      <w:r>
        <w:rPr>
          <w:rStyle w:val="aa"/>
        </w:rPr>
        <w:t>81</w:t>
      </w:r>
      <w:r>
        <w:t xml:space="preserve"> Прав</w:t>
      </w:r>
      <w:r>
        <w:rPr>
          <w:lang w:val="be-BY"/>
        </w:rPr>
        <w:t>ілы НББ (п.7.2)</w:t>
      </w:r>
    </w:p>
    <w:p w:rsidR="00710880" w:rsidRDefault="00710880" w:rsidP="00710880">
      <w:pPr>
        <w:pStyle w:val="a4"/>
      </w:pPr>
      <w:r>
        <w:rPr>
          <w:rStyle w:val="aa"/>
        </w:rPr>
        <w:t>82</w:t>
      </w:r>
      <w:r>
        <w:t xml:space="preserve"> </w:t>
      </w:r>
      <w:r>
        <w:rPr>
          <w:lang w:val="be-BY"/>
        </w:rPr>
        <w:t>Правілы БелСГБ (п.6.7)</w:t>
      </w:r>
    </w:p>
    <w:p w:rsidR="00710880" w:rsidRDefault="00710880" w:rsidP="00710880">
      <w:pPr>
        <w:pStyle w:val="a4"/>
      </w:pPr>
      <w:r>
        <w:rPr>
          <w:rStyle w:val="aa"/>
        </w:rPr>
        <w:t>83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  <w:p w:rsidR="00710880" w:rsidRDefault="00710880" w:rsidP="00710880">
      <w:pPr>
        <w:pStyle w:val="a4"/>
      </w:pPr>
      <w:r>
        <w:rPr>
          <w:rStyle w:val="aa"/>
        </w:rPr>
        <w:t>84</w:t>
      </w:r>
      <w:r>
        <w:t xml:space="preserve"> Правила РГБ (п.6.3.)</w:t>
      </w:r>
    </w:p>
    <w:p w:rsidR="00710880" w:rsidRDefault="00710880" w:rsidP="00710880">
      <w:pPr>
        <w:pStyle w:val="a4"/>
      </w:pPr>
      <w:r>
        <w:rPr>
          <w:rStyle w:val="aa"/>
        </w:rPr>
        <w:t>85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  <w:p w:rsidR="00710880" w:rsidRDefault="00710880" w:rsidP="00710880">
      <w:pPr>
        <w:pStyle w:val="a4"/>
        <w:rPr>
          <w:sz w:val="16"/>
        </w:rPr>
      </w:pPr>
      <w:r>
        <w:rPr>
          <w:rStyle w:val="aa"/>
        </w:rPr>
        <w:t>86</w:t>
      </w:r>
      <w:r>
        <w:rPr>
          <w:sz w:val="16"/>
        </w:rPr>
        <w:t xml:space="preserve"> </w:t>
      </w:r>
      <w:r>
        <w:t>Прав</w:t>
      </w:r>
      <w:r>
        <w:rPr>
          <w:lang w:val="be-BY"/>
        </w:rPr>
        <w:t>ілы НББ (п.7.2)</w:t>
      </w:r>
    </w:p>
    <w:p w:rsidR="00710880" w:rsidRDefault="00710880" w:rsidP="00710880">
      <w:pPr>
        <w:pStyle w:val="a4"/>
      </w:pPr>
      <w:r>
        <w:rPr>
          <w:rStyle w:val="aa"/>
        </w:rPr>
        <w:t>87</w:t>
      </w:r>
      <w:r>
        <w:t xml:space="preserve"> Правила РГБ (п.7)</w:t>
      </w: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</w:p>
    <w:p w:rsidR="00710880" w:rsidRDefault="00710880" w:rsidP="00710880">
      <w:pPr>
        <w:pStyle w:val="a4"/>
      </w:pPr>
      <w:r>
        <w:rPr>
          <w:rStyle w:val="aa"/>
        </w:rPr>
        <w:t>78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</w:endnote>
  <w:endnote w:id="77">
    <w:p w:rsidR="00710880" w:rsidRDefault="00710880" w:rsidP="00710880">
      <w:pPr>
        <w:pStyle w:val="a4"/>
      </w:pPr>
      <w:r>
        <w:rPr>
          <w:rStyle w:val="aa"/>
        </w:rPr>
        <w:t>79</w:t>
      </w:r>
      <w:r>
        <w:t xml:space="preserve"> Прав</w:t>
      </w:r>
      <w:r>
        <w:rPr>
          <w:lang w:val="be-BY"/>
        </w:rPr>
        <w:t>ілы НББ (п.7.2)</w:t>
      </w:r>
    </w:p>
  </w:endnote>
  <w:endnote w:id="78">
    <w:p w:rsidR="00710880" w:rsidRDefault="00710880" w:rsidP="00710880">
      <w:pPr>
        <w:pStyle w:val="a4"/>
      </w:pPr>
      <w:r>
        <w:rPr>
          <w:rStyle w:val="aa"/>
        </w:rPr>
        <w:t>80</w:t>
      </w:r>
      <w:r>
        <w:t xml:space="preserve"> </w:t>
      </w:r>
      <w:r>
        <w:rPr>
          <w:lang w:val="be-BY"/>
        </w:rPr>
        <w:t>Правілы БелСГБ (п.6.5)</w:t>
      </w:r>
    </w:p>
  </w:endnote>
  <w:endnote w:id="79">
    <w:p w:rsidR="00710880" w:rsidRDefault="00710880" w:rsidP="00710880">
      <w:pPr>
        <w:pStyle w:val="a4"/>
      </w:pPr>
      <w:r>
        <w:rPr>
          <w:rStyle w:val="aa"/>
        </w:rPr>
        <w:t>81</w:t>
      </w:r>
      <w:r>
        <w:t xml:space="preserve"> Прав</w:t>
      </w:r>
      <w:r>
        <w:rPr>
          <w:lang w:val="be-BY"/>
        </w:rPr>
        <w:t>ілы НББ (п.7.2)</w:t>
      </w:r>
    </w:p>
  </w:endnote>
  <w:endnote w:id="80">
    <w:p w:rsidR="00710880" w:rsidRDefault="00710880" w:rsidP="00710880">
      <w:pPr>
        <w:pStyle w:val="a4"/>
      </w:pPr>
      <w:r>
        <w:rPr>
          <w:rStyle w:val="aa"/>
        </w:rPr>
        <w:t>82</w:t>
      </w:r>
      <w:r>
        <w:t xml:space="preserve"> </w:t>
      </w:r>
      <w:r>
        <w:rPr>
          <w:lang w:val="be-BY"/>
        </w:rPr>
        <w:t>Правілы БелСГБ (п.6.7)</w:t>
      </w:r>
    </w:p>
  </w:endnote>
  <w:endnote w:id="81">
    <w:p w:rsidR="00710880" w:rsidRDefault="00710880" w:rsidP="00710880">
      <w:pPr>
        <w:pStyle w:val="a4"/>
      </w:pPr>
      <w:r>
        <w:rPr>
          <w:rStyle w:val="aa"/>
        </w:rPr>
        <w:t>83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</w:endnote>
  <w:endnote w:id="82">
    <w:p w:rsidR="00710880" w:rsidRDefault="00710880" w:rsidP="00710880">
      <w:pPr>
        <w:pStyle w:val="a4"/>
      </w:pPr>
      <w:r>
        <w:rPr>
          <w:rStyle w:val="aa"/>
        </w:rPr>
        <w:t>84</w:t>
      </w:r>
      <w:r>
        <w:t xml:space="preserve"> Правила РГБ (п.6.3.)</w:t>
      </w:r>
    </w:p>
  </w:endnote>
  <w:endnote w:id="83">
    <w:p w:rsidR="00710880" w:rsidRDefault="00710880" w:rsidP="00710880">
      <w:pPr>
        <w:pStyle w:val="a4"/>
      </w:pPr>
      <w:r>
        <w:rPr>
          <w:rStyle w:val="aa"/>
        </w:rPr>
        <w:t>85</w:t>
      </w:r>
      <w:r>
        <w:t xml:space="preserve"> Закон </w:t>
      </w:r>
      <w:proofErr w:type="gramStart"/>
      <w:r>
        <w:t xml:space="preserve">о </w:t>
      </w:r>
      <w:proofErr w:type="spellStart"/>
      <w:r>
        <w:t>б</w:t>
      </w:r>
      <w:proofErr w:type="gramEnd"/>
      <w:r>
        <w:t>.д</w:t>
      </w:r>
      <w:proofErr w:type="spellEnd"/>
      <w:r>
        <w:t>. (ст.16)</w:t>
      </w:r>
    </w:p>
  </w:endnote>
  <w:endnote w:id="84">
    <w:p w:rsidR="00710880" w:rsidRDefault="00710880" w:rsidP="00710880">
      <w:pPr>
        <w:pStyle w:val="a4"/>
        <w:rPr>
          <w:sz w:val="16"/>
        </w:rPr>
      </w:pPr>
      <w:r>
        <w:rPr>
          <w:rStyle w:val="aa"/>
        </w:rPr>
        <w:t>86</w:t>
      </w:r>
      <w:r>
        <w:rPr>
          <w:sz w:val="16"/>
        </w:rPr>
        <w:t xml:space="preserve"> </w:t>
      </w:r>
      <w:r>
        <w:t>Прав</w:t>
      </w:r>
      <w:r>
        <w:rPr>
          <w:lang w:val="be-BY"/>
        </w:rPr>
        <w:t>ілы НББ (п.7.2)</w:t>
      </w:r>
    </w:p>
  </w:endnote>
  <w:endnote w:id="85">
    <w:p w:rsidR="00710880" w:rsidRDefault="00710880" w:rsidP="00710880">
      <w:pPr>
        <w:pStyle w:val="a4"/>
      </w:pPr>
      <w:r>
        <w:rPr>
          <w:rStyle w:val="aa"/>
        </w:rPr>
        <w:t>87</w:t>
      </w:r>
      <w:r>
        <w:t xml:space="preserve"> Правила РГБ (п.7)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C" w:rsidRDefault="00C3146C" w:rsidP="00710880">
      <w:r>
        <w:separator/>
      </w:r>
    </w:p>
  </w:footnote>
  <w:footnote w:type="continuationSeparator" w:id="0">
    <w:p w:rsidR="00C3146C" w:rsidRDefault="00C3146C" w:rsidP="0071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BB0"/>
    <w:multiLevelType w:val="multilevel"/>
    <w:tmpl w:val="57C47D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4F2614"/>
    <w:multiLevelType w:val="multilevel"/>
    <w:tmpl w:val="B9D6ED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1.%2."/>
      <w:lvlJc w:val="left"/>
      <w:pPr>
        <w:tabs>
          <w:tab w:val="num" w:pos="884"/>
        </w:tabs>
        <w:ind w:left="884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>
    <w:nsid w:val="5BAF1E78"/>
    <w:multiLevelType w:val="multilevel"/>
    <w:tmpl w:val="4F62DE5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0"/>
    <w:rsid w:val="000818B7"/>
    <w:rsid w:val="00710880"/>
    <w:rsid w:val="00C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0880"/>
    <w:rPr>
      <w:color w:val="auto"/>
      <w:u w:val="single"/>
    </w:rPr>
  </w:style>
  <w:style w:type="paragraph" w:styleId="a4">
    <w:name w:val="endnote text"/>
    <w:basedOn w:val="a"/>
    <w:link w:val="a5"/>
    <w:semiHidden/>
    <w:unhideWhenUsed/>
    <w:rsid w:val="00710880"/>
  </w:style>
  <w:style w:type="character" w:customStyle="1" w:styleId="a5">
    <w:name w:val="Текст концевой сноски Знак"/>
    <w:basedOn w:val="a0"/>
    <w:link w:val="a4"/>
    <w:semiHidden/>
    <w:rsid w:val="00710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10880"/>
    <w:pPr>
      <w:jc w:val="center"/>
    </w:pPr>
    <w:rPr>
      <w:b/>
      <w:caps/>
      <w:sz w:val="28"/>
    </w:rPr>
  </w:style>
  <w:style w:type="character" w:customStyle="1" w:styleId="a7">
    <w:name w:val="Основной текст Знак"/>
    <w:basedOn w:val="a0"/>
    <w:link w:val="a6"/>
    <w:semiHidden/>
    <w:rsid w:val="0071088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710880"/>
    <w:pPr>
      <w:ind w:firstLine="284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710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10880"/>
    <w:pPr>
      <w:shd w:val="clear" w:color="auto" w:fill="FFFFFF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1088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710880"/>
    <w:pPr>
      <w:autoSpaceDE w:val="0"/>
      <w:autoSpaceDN w:val="0"/>
      <w:adjustRightInd w:val="0"/>
      <w:ind w:firstLine="568"/>
      <w:jc w:val="both"/>
    </w:pPr>
    <w:rPr>
      <w:sz w:val="24"/>
      <w:lang w:val="be-BY"/>
    </w:rPr>
  </w:style>
  <w:style w:type="character" w:customStyle="1" w:styleId="30">
    <w:name w:val="Основной текст с отступом 3 Знак"/>
    <w:basedOn w:val="a0"/>
    <w:link w:val="3"/>
    <w:semiHidden/>
    <w:rsid w:val="00710880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styleId="aa">
    <w:name w:val="endnote reference"/>
    <w:basedOn w:val="a0"/>
    <w:semiHidden/>
    <w:unhideWhenUsed/>
    <w:rsid w:val="0071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0880"/>
    <w:rPr>
      <w:color w:val="auto"/>
      <w:u w:val="single"/>
    </w:rPr>
  </w:style>
  <w:style w:type="paragraph" w:styleId="a4">
    <w:name w:val="endnote text"/>
    <w:basedOn w:val="a"/>
    <w:link w:val="a5"/>
    <w:semiHidden/>
    <w:unhideWhenUsed/>
    <w:rsid w:val="00710880"/>
  </w:style>
  <w:style w:type="character" w:customStyle="1" w:styleId="a5">
    <w:name w:val="Текст концевой сноски Знак"/>
    <w:basedOn w:val="a0"/>
    <w:link w:val="a4"/>
    <w:semiHidden/>
    <w:rsid w:val="00710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10880"/>
    <w:pPr>
      <w:jc w:val="center"/>
    </w:pPr>
    <w:rPr>
      <w:b/>
      <w:caps/>
      <w:sz w:val="28"/>
    </w:rPr>
  </w:style>
  <w:style w:type="character" w:customStyle="1" w:styleId="a7">
    <w:name w:val="Основной текст Знак"/>
    <w:basedOn w:val="a0"/>
    <w:link w:val="a6"/>
    <w:semiHidden/>
    <w:rsid w:val="0071088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710880"/>
    <w:pPr>
      <w:ind w:firstLine="284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710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10880"/>
    <w:pPr>
      <w:shd w:val="clear" w:color="auto" w:fill="FFFFFF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1088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710880"/>
    <w:pPr>
      <w:autoSpaceDE w:val="0"/>
      <w:autoSpaceDN w:val="0"/>
      <w:adjustRightInd w:val="0"/>
      <w:ind w:firstLine="568"/>
      <w:jc w:val="both"/>
    </w:pPr>
    <w:rPr>
      <w:sz w:val="24"/>
      <w:lang w:val="be-BY"/>
    </w:rPr>
  </w:style>
  <w:style w:type="character" w:customStyle="1" w:styleId="30">
    <w:name w:val="Основной текст с отступом 3 Знак"/>
    <w:basedOn w:val="a0"/>
    <w:link w:val="3"/>
    <w:semiHidden/>
    <w:rsid w:val="00710880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styleId="aa">
    <w:name w:val="endnote reference"/>
    <w:basedOn w:val="a0"/>
    <w:semiHidden/>
    <w:unhideWhenUsed/>
    <w:rsid w:val="0071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2893</Words>
  <Characters>16495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2019-04-26T09:04:00Z</dcterms:created>
  <dcterms:modified xsi:type="dcterms:W3CDTF">2019-04-26T09:04:00Z</dcterms:modified>
</cp:coreProperties>
</file>