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31" w:rsidRPr="00FB11CE" w:rsidRDefault="00B24631" w:rsidP="001C5E5E">
      <w:pPr>
        <w:jc w:val="center"/>
        <w:rPr>
          <w:b/>
          <w:color w:val="FFFFFF" w:themeColor="background1"/>
          <w:sz w:val="30"/>
          <w:szCs w:val="30"/>
        </w:rPr>
      </w:pPr>
      <w:proofErr w:type="spellStart"/>
      <w:r w:rsidRPr="00FB11CE">
        <w:rPr>
          <w:b/>
          <w:color w:val="FFFFFF" w:themeColor="background1"/>
          <w:sz w:val="30"/>
          <w:szCs w:val="30"/>
          <w:lang w:val="ru-RU"/>
        </w:rPr>
        <w:t>Аддзел</w:t>
      </w:r>
      <w:proofErr w:type="spellEnd"/>
      <w:r w:rsidRPr="00FB11CE">
        <w:rPr>
          <w:b/>
          <w:color w:val="FFFFFF" w:themeColor="background1"/>
          <w:sz w:val="30"/>
          <w:szCs w:val="30"/>
          <w:lang w:val="ru-RU"/>
        </w:rPr>
        <w:t xml:space="preserve"> </w:t>
      </w:r>
      <w:proofErr w:type="spellStart"/>
      <w:r w:rsidRPr="00FB11CE">
        <w:rPr>
          <w:b/>
          <w:color w:val="FFFFFF" w:themeColor="background1"/>
          <w:sz w:val="30"/>
          <w:szCs w:val="30"/>
          <w:lang w:val="ru-RU"/>
        </w:rPr>
        <w:t>адукацы</w:t>
      </w:r>
      <w:proofErr w:type="spellEnd"/>
      <w:r w:rsidRPr="00FB11CE">
        <w:rPr>
          <w:b/>
          <w:color w:val="FFFFFF" w:themeColor="background1"/>
          <w:sz w:val="30"/>
          <w:szCs w:val="30"/>
        </w:rPr>
        <w:t>і Гродзенскага</w:t>
      </w:r>
    </w:p>
    <w:p w:rsidR="00B24631" w:rsidRPr="00FB11CE" w:rsidRDefault="00B24631" w:rsidP="001C5E5E">
      <w:pPr>
        <w:jc w:val="center"/>
        <w:rPr>
          <w:b/>
          <w:color w:val="FFFFFF" w:themeColor="background1"/>
          <w:sz w:val="30"/>
          <w:szCs w:val="30"/>
        </w:rPr>
      </w:pPr>
      <w:r w:rsidRPr="00FB11CE">
        <w:rPr>
          <w:b/>
          <w:color w:val="FFFFFF" w:themeColor="background1"/>
          <w:sz w:val="30"/>
          <w:szCs w:val="30"/>
        </w:rPr>
        <w:t xml:space="preserve">раённага выканаўчага </w:t>
      </w:r>
    </w:p>
    <w:p w:rsidR="00B24631" w:rsidRPr="00FB11CE" w:rsidRDefault="00B24631" w:rsidP="001C5E5E">
      <w:pPr>
        <w:jc w:val="center"/>
        <w:rPr>
          <w:b/>
          <w:color w:val="FFFFFF" w:themeColor="background1"/>
          <w:sz w:val="30"/>
          <w:szCs w:val="30"/>
        </w:rPr>
      </w:pPr>
      <w:r w:rsidRPr="00FB11CE">
        <w:rPr>
          <w:b/>
          <w:color w:val="FFFFFF" w:themeColor="background1"/>
          <w:sz w:val="30"/>
          <w:szCs w:val="30"/>
        </w:rPr>
        <w:t>камітэта</w:t>
      </w:r>
    </w:p>
    <w:p w:rsidR="00B24631" w:rsidRPr="00FB11CE" w:rsidRDefault="00B24631" w:rsidP="001C5E5E">
      <w:pPr>
        <w:jc w:val="center"/>
        <w:rPr>
          <w:color w:val="FFFFFF" w:themeColor="background1"/>
          <w:sz w:val="30"/>
          <w:szCs w:val="30"/>
          <w:lang w:val="ru-RU"/>
        </w:rPr>
      </w:pPr>
    </w:p>
    <w:p w:rsidR="00B24631" w:rsidRPr="00FB11CE" w:rsidRDefault="00B24631" w:rsidP="001C5E5E">
      <w:pPr>
        <w:jc w:val="center"/>
        <w:rPr>
          <w:color w:val="FFFFFF" w:themeColor="background1"/>
          <w:sz w:val="30"/>
          <w:szCs w:val="30"/>
        </w:rPr>
      </w:pPr>
      <w:r w:rsidRPr="00FB11CE">
        <w:rPr>
          <w:color w:val="FFFFFF" w:themeColor="background1"/>
          <w:sz w:val="30"/>
          <w:szCs w:val="30"/>
        </w:rPr>
        <w:t>ДЗЯРЖАЎНАЯ УСТАНОВА</w:t>
      </w:r>
    </w:p>
    <w:p w:rsidR="00B24631" w:rsidRPr="00FB11CE" w:rsidRDefault="00B24631" w:rsidP="001C5E5E">
      <w:pPr>
        <w:jc w:val="center"/>
        <w:rPr>
          <w:color w:val="FFFFFF" w:themeColor="background1"/>
          <w:sz w:val="30"/>
          <w:szCs w:val="30"/>
        </w:rPr>
      </w:pPr>
      <w:r w:rsidRPr="00FB11CE">
        <w:rPr>
          <w:color w:val="FFFFFF" w:themeColor="background1"/>
          <w:sz w:val="30"/>
          <w:szCs w:val="30"/>
        </w:rPr>
        <w:t>АДУКАЦЫІ</w:t>
      </w:r>
    </w:p>
    <w:p w:rsidR="00E2321C" w:rsidRDefault="00B24631" w:rsidP="001C5E5E">
      <w:pPr>
        <w:jc w:val="center"/>
        <w:rPr>
          <w:color w:val="FFFFFF" w:themeColor="background1"/>
          <w:sz w:val="30"/>
          <w:szCs w:val="30"/>
          <w:lang w:val="ru-RU"/>
        </w:rPr>
      </w:pPr>
      <w:r w:rsidRPr="00FB11CE">
        <w:rPr>
          <w:color w:val="FFFFFF" w:themeColor="background1"/>
          <w:sz w:val="30"/>
          <w:szCs w:val="30"/>
          <w:lang w:val="ru-RU"/>
        </w:rPr>
        <w:t>«ЛОЙКА</w:t>
      </w:r>
      <w:r w:rsidRPr="00FB11CE">
        <w:rPr>
          <w:color w:val="FFFFFF" w:themeColor="background1"/>
          <w:sz w:val="30"/>
          <w:szCs w:val="30"/>
        </w:rPr>
        <w:t>ЎСКАЯ СЯРЭДНЯЯ</w:t>
      </w:r>
      <w:r w:rsidR="00E2321C">
        <w:rPr>
          <w:color w:val="FFFFFF" w:themeColor="background1"/>
          <w:sz w:val="30"/>
          <w:szCs w:val="30"/>
          <w:lang w:val="ru-RU"/>
        </w:rPr>
        <w:t xml:space="preserve"> </w:t>
      </w:r>
    </w:p>
    <w:p w:rsidR="00E2321C" w:rsidRDefault="00E2321C" w:rsidP="001C5E5E">
      <w:pPr>
        <w:jc w:val="center"/>
        <w:rPr>
          <w:color w:val="FFFFFF" w:themeColor="background1"/>
          <w:sz w:val="30"/>
          <w:szCs w:val="30"/>
          <w:lang w:val="ru-RU"/>
        </w:rPr>
      </w:pPr>
    </w:p>
    <w:p w:rsidR="00B24631" w:rsidRPr="00FE55CF" w:rsidRDefault="00C30FD9" w:rsidP="001C5E5E">
      <w:pPr>
        <w:rPr>
          <w:sz w:val="30"/>
          <w:szCs w:val="30"/>
        </w:rPr>
      </w:pPr>
      <w:r w:rsidRPr="00FE55CF">
        <w:rPr>
          <w:sz w:val="30"/>
          <w:szCs w:val="30"/>
          <w:lang w:val="ru-RU"/>
        </w:rPr>
        <w:t>3</w:t>
      </w:r>
      <w:r w:rsidR="00FE55CF" w:rsidRPr="00FE55CF">
        <w:rPr>
          <w:sz w:val="30"/>
          <w:szCs w:val="30"/>
          <w:lang w:val="ru-RU"/>
        </w:rPr>
        <w:t>1</w:t>
      </w:r>
      <w:r w:rsidR="00B24631" w:rsidRPr="00FE55CF">
        <w:rPr>
          <w:sz w:val="30"/>
          <w:szCs w:val="30"/>
          <w:lang w:val="ru-RU"/>
        </w:rPr>
        <w:t>.0</w:t>
      </w:r>
      <w:r w:rsidR="006A33FA" w:rsidRPr="00FE55CF">
        <w:rPr>
          <w:sz w:val="30"/>
          <w:szCs w:val="30"/>
          <w:lang w:val="ru-RU"/>
        </w:rPr>
        <w:t>8</w:t>
      </w:r>
      <w:r w:rsidRPr="00FE55CF">
        <w:rPr>
          <w:sz w:val="30"/>
          <w:szCs w:val="30"/>
          <w:lang w:val="ru-RU"/>
        </w:rPr>
        <w:t>.202</w:t>
      </w:r>
      <w:r w:rsidR="0002279D" w:rsidRPr="00FE55CF">
        <w:rPr>
          <w:sz w:val="30"/>
          <w:szCs w:val="30"/>
          <w:lang w:val="ru-RU"/>
        </w:rPr>
        <w:t>2</w:t>
      </w:r>
      <w:r w:rsidR="00B24631" w:rsidRPr="00FE55CF">
        <w:rPr>
          <w:sz w:val="30"/>
          <w:szCs w:val="30"/>
          <w:lang w:val="ru-RU"/>
        </w:rPr>
        <w:tab/>
      </w:r>
      <w:r w:rsidR="00B24631" w:rsidRPr="00FE55CF">
        <w:rPr>
          <w:sz w:val="30"/>
          <w:szCs w:val="30"/>
          <w:lang w:val="ru-RU"/>
        </w:rPr>
        <w:tab/>
      </w:r>
      <w:r w:rsidR="00C02FA4" w:rsidRPr="00FE55CF">
        <w:rPr>
          <w:sz w:val="30"/>
          <w:szCs w:val="30"/>
          <w:lang w:val="ru-RU"/>
        </w:rPr>
        <w:t xml:space="preserve">     </w:t>
      </w:r>
      <w:r w:rsidR="001465E1" w:rsidRPr="00FE55CF">
        <w:rPr>
          <w:sz w:val="30"/>
          <w:szCs w:val="30"/>
          <w:lang w:val="ru-RU"/>
        </w:rPr>
        <w:t xml:space="preserve">  </w:t>
      </w:r>
      <w:r w:rsidR="00C02FA4" w:rsidRPr="00FE55CF">
        <w:rPr>
          <w:sz w:val="30"/>
          <w:szCs w:val="30"/>
          <w:lang w:val="ru-RU"/>
        </w:rPr>
        <w:t xml:space="preserve"> </w:t>
      </w:r>
      <w:r w:rsidR="003513DB" w:rsidRPr="00FE55CF">
        <w:rPr>
          <w:sz w:val="30"/>
          <w:szCs w:val="30"/>
          <w:lang w:val="ru-RU"/>
        </w:rPr>
        <w:t xml:space="preserve"> </w:t>
      </w:r>
      <w:r w:rsidR="00FE55CF" w:rsidRPr="00FE55CF">
        <w:rPr>
          <w:sz w:val="30"/>
          <w:szCs w:val="30"/>
          <w:lang w:val="ru-RU"/>
        </w:rPr>
        <w:t>228</w:t>
      </w:r>
    </w:p>
    <w:p w:rsidR="00B24631" w:rsidRPr="00FB11CE" w:rsidRDefault="00B24631" w:rsidP="001C5E5E">
      <w:pPr>
        <w:jc w:val="center"/>
        <w:rPr>
          <w:sz w:val="30"/>
          <w:szCs w:val="30"/>
          <w:lang w:val="ru-RU"/>
        </w:rPr>
      </w:pPr>
    </w:p>
    <w:p w:rsidR="00B24631" w:rsidRPr="00FB11CE" w:rsidRDefault="00B24631" w:rsidP="001C5E5E">
      <w:pPr>
        <w:jc w:val="center"/>
        <w:rPr>
          <w:color w:val="FFFFFF" w:themeColor="background1"/>
          <w:sz w:val="30"/>
          <w:szCs w:val="30"/>
          <w:lang w:val="ru-RU"/>
        </w:rPr>
      </w:pPr>
    </w:p>
    <w:p w:rsidR="00B24631" w:rsidRPr="00FB11CE" w:rsidRDefault="00B24631" w:rsidP="001C5E5E">
      <w:pPr>
        <w:ind w:left="-360" w:firstLine="360"/>
        <w:jc w:val="center"/>
        <w:rPr>
          <w:b/>
          <w:color w:val="FFFFFF" w:themeColor="background1"/>
          <w:sz w:val="30"/>
          <w:szCs w:val="30"/>
        </w:rPr>
      </w:pPr>
      <w:r w:rsidRPr="00FB11CE">
        <w:rPr>
          <w:b/>
          <w:color w:val="FFFFFF" w:themeColor="background1"/>
          <w:sz w:val="30"/>
          <w:szCs w:val="30"/>
        </w:rPr>
        <w:lastRenderedPageBreak/>
        <w:t xml:space="preserve">Отдел образования Гродненского районного исполнительного </w:t>
      </w:r>
    </w:p>
    <w:p w:rsidR="00B24631" w:rsidRPr="00FB11CE" w:rsidRDefault="00B24631" w:rsidP="001C5E5E">
      <w:pPr>
        <w:ind w:left="-360" w:firstLine="360"/>
        <w:jc w:val="center"/>
        <w:rPr>
          <w:color w:val="FFFFFF" w:themeColor="background1"/>
          <w:sz w:val="30"/>
          <w:szCs w:val="30"/>
        </w:rPr>
      </w:pPr>
      <w:r w:rsidRPr="00FB11CE">
        <w:rPr>
          <w:b/>
          <w:color w:val="FFFFFF" w:themeColor="background1"/>
          <w:sz w:val="30"/>
          <w:szCs w:val="30"/>
        </w:rPr>
        <w:t>комитета</w:t>
      </w:r>
    </w:p>
    <w:p w:rsidR="00B24631" w:rsidRPr="00FB11CE" w:rsidRDefault="00B24631" w:rsidP="001C5E5E">
      <w:pPr>
        <w:jc w:val="center"/>
        <w:rPr>
          <w:color w:val="FFFFFF" w:themeColor="background1"/>
          <w:sz w:val="30"/>
          <w:szCs w:val="30"/>
          <w:lang w:val="ru-RU"/>
        </w:rPr>
      </w:pPr>
    </w:p>
    <w:p w:rsidR="00B24631" w:rsidRPr="00FB11CE" w:rsidRDefault="00B24631" w:rsidP="001C5E5E">
      <w:pPr>
        <w:pStyle w:val="2"/>
        <w:jc w:val="center"/>
        <w:rPr>
          <w:color w:val="FFFFFF" w:themeColor="background1"/>
          <w:sz w:val="30"/>
          <w:szCs w:val="30"/>
        </w:rPr>
      </w:pPr>
      <w:r w:rsidRPr="00FB11CE">
        <w:rPr>
          <w:color w:val="FFFFFF" w:themeColor="background1"/>
          <w:sz w:val="30"/>
          <w:szCs w:val="30"/>
        </w:rPr>
        <w:t>ГОСУДАРСТВЕННОЕ УЧРЕЖДЕНИЕ ОБРАЗОВАНИЯ</w:t>
      </w:r>
    </w:p>
    <w:p w:rsidR="00B24631" w:rsidRPr="00FB11CE" w:rsidRDefault="00B24631" w:rsidP="001C5E5E">
      <w:pPr>
        <w:pStyle w:val="2"/>
        <w:jc w:val="center"/>
        <w:rPr>
          <w:color w:val="FFFFFF" w:themeColor="background1"/>
          <w:sz w:val="30"/>
          <w:szCs w:val="30"/>
        </w:rPr>
      </w:pPr>
      <w:r w:rsidRPr="00FB11CE">
        <w:rPr>
          <w:color w:val="FFFFFF" w:themeColor="background1"/>
          <w:sz w:val="30"/>
          <w:szCs w:val="30"/>
        </w:rPr>
        <w:t>«ЛОЙКОВСКАЯ  СРЕДНЯЯ ОБЩЕОБРАЗОВАТЕЛЬНАЯ ШКОЛА»</w:t>
      </w:r>
    </w:p>
    <w:p w:rsidR="00B24631" w:rsidRPr="00FB11CE" w:rsidRDefault="00B24631" w:rsidP="001C5E5E">
      <w:pPr>
        <w:jc w:val="center"/>
        <w:rPr>
          <w:color w:val="FFFFFF" w:themeColor="background1"/>
          <w:sz w:val="30"/>
          <w:szCs w:val="30"/>
          <w:lang w:val="ru-RU"/>
        </w:rPr>
      </w:pPr>
    </w:p>
    <w:p w:rsidR="00B24631" w:rsidRPr="00FB11CE" w:rsidRDefault="00B24631" w:rsidP="001C5E5E">
      <w:pPr>
        <w:jc w:val="center"/>
        <w:rPr>
          <w:color w:val="FFFFFF" w:themeColor="background1"/>
          <w:sz w:val="30"/>
          <w:szCs w:val="30"/>
          <w:lang w:val="ru-RU"/>
        </w:rPr>
      </w:pPr>
      <w:r w:rsidRPr="00FB11CE">
        <w:rPr>
          <w:color w:val="FFFFFF" w:themeColor="background1"/>
          <w:sz w:val="30"/>
          <w:szCs w:val="30"/>
        </w:rPr>
        <w:t>ПР</w:t>
      </w:r>
      <w:r w:rsidRPr="00FB11CE">
        <w:rPr>
          <w:color w:val="FFFFFF" w:themeColor="background1"/>
          <w:sz w:val="30"/>
          <w:szCs w:val="30"/>
          <w:lang w:val="ru-RU"/>
        </w:rPr>
        <w:t>И</w:t>
      </w:r>
      <w:r w:rsidRPr="00FB11CE">
        <w:rPr>
          <w:color w:val="FFFFFF" w:themeColor="background1"/>
          <w:sz w:val="30"/>
          <w:szCs w:val="30"/>
        </w:rPr>
        <w:t>КАЗ</w:t>
      </w:r>
    </w:p>
    <w:p w:rsidR="00B24631" w:rsidRPr="00FB11CE" w:rsidRDefault="00B24631" w:rsidP="001C5E5E">
      <w:pPr>
        <w:rPr>
          <w:color w:val="000000" w:themeColor="text1"/>
          <w:sz w:val="30"/>
          <w:szCs w:val="30"/>
          <w:lang w:val="ru-RU"/>
        </w:rPr>
        <w:sectPr w:rsidR="00B24631" w:rsidRPr="00FB11CE" w:rsidSect="00E27A1B">
          <w:headerReference w:type="default" r:id="rId9"/>
          <w:pgSz w:w="11906" w:h="16838"/>
          <w:pgMar w:top="567" w:right="567" w:bottom="567" w:left="1680" w:header="709" w:footer="709" w:gutter="0"/>
          <w:cols w:num="2" w:space="261"/>
          <w:titlePg/>
          <w:docGrid w:linePitch="360"/>
        </w:sectPr>
      </w:pPr>
    </w:p>
    <w:p w:rsidR="008D6747" w:rsidRDefault="00B24631" w:rsidP="00FE55CF">
      <w:pPr>
        <w:spacing w:line="280" w:lineRule="exact"/>
        <w:rPr>
          <w:sz w:val="30"/>
          <w:szCs w:val="30"/>
          <w:lang w:val="ru-RU"/>
        </w:rPr>
      </w:pPr>
      <w:r w:rsidRPr="00FB11CE">
        <w:rPr>
          <w:sz w:val="30"/>
          <w:szCs w:val="30"/>
          <w:lang w:val="ru-RU"/>
        </w:rPr>
        <w:lastRenderedPageBreak/>
        <w:t xml:space="preserve">Об организации </w:t>
      </w:r>
      <w:r w:rsidR="008D6747">
        <w:rPr>
          <w:sz w:val="30"/>
          <w:szCs w:val="30"/>
          <w:lang w:val="ru-RU"/>
        </w:rPr>
        <w:t xml:space="preserve">бесплатной </w:t>
      </w:r>
      <w:r w:rsidRPr="00FB11CE">
        <w:rPr>
          <w:sz w:val="30"/>
          <w:szCs w:val="30"/>
          <w:lang w:val="ru-RU"/>
        </w:rPr>
        <w:t xml:space="preserve"> </w:t>
      </w:r>
    </w:p>
    <w:p w:rsidR="008D6747" w:rsidRDefault="008D6747" w:rsidP="00FE55CF">
      <w:pPr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перевозки </w:t>
      </w:r>
      <w:proofErr w:type="gramStart"/>
      <w:r>
        <w:rPr>
          <w:sz w:val="30"/>
          <w:szCs w:val="30"/>
          <w:lang w:val="ru-RU"/>
        </w:rPr>
        <w:t>об</w:t>
      </w:r>
      <w:r w:rsidR="00B24631" w:rsidRPr="00FB11CE">
        <w:rPr>
          <w:sz w:val="30"/>
          <w:szCs w:val="30"/>
          <w:lang w:val="ru-RU"/>
        </w:rPr>
        <w:t>уча</w:t>
      </w:r>
      <w:r>
        <w:rPr>
          <w:sz w:val="30"/>
          <w:szCs w:val="30"/>
          <w:lang w:val="ru-RU"/>
        </w:rPr>
        <w:t>ю</w:t>
      </w:r>
      <w:r w:rsidR="00B24631" w:rsidRPr="00FB11CE">
        <w:rPr>
          <w:sz w:val="30"/>
          <w:szCs w:val="30"/>
          <w:lang w:val="ru-RU"/>
        </w:rPr>
        <w:t>щихся</w:t>
      </w:r>
      <w:proofErr w:type="gramEnd"/>
    </w:p>
    <w:p w:rsidR="006816E3" w:rsidRPr="00FB11CE" w:rsidRDefault="006816E3" w:rsidP="00FE55CF">
      <w:pPr>
        <w:spacing w:line="280" w:lineRule="exact"/>
        <w:rPr>
          <w:sz w:val="30"/>
          <w:szCs w:val="30"/>
          <w:lang w:val="ru-RU"/>
        </w:rPr>
      </w:pPr>
      <w:r w:rsidRPr="00FB11CE">
        <w:rPr>
          <w:sz w:val="30"/>
          <w:szCs w:val="30"/>
          <w:lang w:val="ru-RU"/>
        </w:rPr>
        <w:t>к месту учёбы и месту жительства</w:t>
      </w:r>
    </w:p>
    <w:p w:rsidR="00B24631" w:rsidRPr="00FB11CE" w:rsidRDefault="00B24631" w:rsidP="001C5E5E">
      <w:pPr>
        <w:rPr>
          <w:sz w:val="30"/>
          <w:szCs w:val="30"/>
          <w:lang w:val="ru-RU"/>
        </w:rPr>
      </w:pPr>
    </w:p>
    <w:p w:rsidR="00B24631" w:rsidRPr="00FB11CE" w:rsidRDefault="00B24631" w:rsidP="001C5E5E">
      <w:pPr>
        <w:jc w:val="both"/>
        <w:rPr>
          <w:sz w:val="30"/>
          <w:szCs w:val="30"/>
          <w:lang w:val="ru-RU"/>
        </w:rPr>
      </w:pPr>
      <w:r w:rsidRPr="00FB11CE">
        <w:rPr>
          <w:sz w:val="30"/>
          <w:szCs w:val="30"/>
        </w:rPr>
        <w:tab/>
      </w:r>
      <w:r w:rsidR="001B7DBF">
        <w:rPr>
          <w:sz w:val="30"/>
          <w:szCs w:val="30"/>
          <w:lang w:val="ru-RU"/>
        </w:rPr>
        <w:t xml:space="preserve">На основании приказа управления образования Гродненского районного исполнительного комитета от </w:t>
      </w:r>
      <w:r w:rsidR="008D6747">
        <w:rPr>
          <w:sz w:val="30"/>
          <w:szCs w:val="30"/>
          <w:lang w:val="ru-RU"/>
        </w:rPr>
        <w:t>04</w:t>
      </w:r>
      <w:r w:rsidR="001B7DBF">
        <w:rPr>
          <w:sz w:val="30"/>
          <w:szCs w:val="30"/>
          <w:lang w:val="ru-RU"/>
        </w:rPr>
        <w:t>.0</w:t>
      </w:r>
      <w:r w:rsidR="008D6747">
        <w:rPr>
          <w:sz w:val="30"/>
          <w:szCs w:val="30"/>
          <w:lang w:val="ru-RU"/>
        </w:rPr>
        <w:t>8</w:t>
      </w:r>
      <w:r w:rsidR="001B7DBF">
        <w:rPr>
          <w:sz w:val="30"/>
          <w:szCs w:val="30"/>
          <w:lang w:val="ru-RU"/>
        </w:rPr>
        <w:t>.202</w:t>
      </w:r>
      <w:r w:rsidR="008D6747">
        <w:rPr>
          <w:sz w:val="30"/>
          <w:szCs w:val="30"/>
          <w:lang w:val="ru-RU"/>
        </w:rPr>
        <w:t>2</w:t>
      </w:r>
      <w:r w:rsidR="001B7DBF">
        <w:rPr>
          <w:sz w:val="30"/>
          <w:szCs w:val="30"/>
          <w:lang w:val="ru-RU"/>
        </w:rPr>
        <w:t xml:space="preserve"> №1</w:t>
      </w:r>
      <w:r w:rsidR="008D6747">
        <w:rPr>
          <w:sz w:val="30"/>
          <w:szCs w:val="30"/>
          <w:lang w:val="ru-RU"/>
        </w:rPr>
        <w:t>22</w:t>
      </w:r>
      <w:r w:rsidR="001B7DBF">
        <w:rPr>
          <w:sz w:val="30"/>
          <w:szCs w:val="30"/>
          <w:lang w:val="ru-RU"/>
        </w:rPr>
        <w:t xml:space="preserve"> “Об организации </w:t>
      </w:r>
      <w:r w:rsidR="008D6747">
        <w:rPr>
          <w:sz w:val="30"/>
          <w:szCs w:val="30"/>
          <w:lang w:val="ru-RU"/>
        </w:rPr>
        <w:t>бесплатной перевозки</w:t>
      </w:r>
      <w:r w:rsidR="001B7DBF">
        <w:rPr>
          <w:sz w:val="30"/>
          <w:szCs w:val="30"/>
          <w:lang w:val="ru-RU"/>
        </w:rPr>
        <w:t xml:space="preserve"> обучающихся</w:t>
      </w:r>
      <w:r w:rsidR="008D6747">
        <w:rPr>
          <w:sz w:val="30"/>
          <w:szCs w:val="30"/>
          <w:lang w:val="ru-RU"/>
        </w:rPr>
        <w:t xml:space="preserve"> в 2022/2023 учебном году</w:t>
      </w:r>
      <w:r w:rsidR="001B7DBF">
        <w:rPr>
          <w:sz w:val="30"/>
          <w:szCs w:val="30"/>
          <w:lang w:val="ru-RU"/>
        </w:rPr>
        <w:t xml:space="preserve">» </w:t>
      </w:r>
      <w:r w:rsidR="001C5E5E">
        <w:rPr>
          <w:sz w:val="30"/>
          <w:szCs w:val="30"/>
          <w:lang w:val="ru-RU"/>
        </w:rPr>
        <w:t xml:space="preserve"> </w:t>
      </w:r>
      <w:r w:rsidR="008D6747">
        <w:rPr>
          <w:sz w:val="30"/>
          <w:szCs w:val="30"/>
          <w:lang w:val="ru-RU"/>
        </w:rPr>
        <w:t xml:space="preserve">и </w:t>
      </w:r>
      <w:r w:rsidR="001C5E5E">
        <w:rPr>
          <w:sz w:val="30"/>
          <w:szCs w:val="30"/>
          <w:lang w:val="ru-RU"/>
        </w:rPr>
        <w:t>с</w:t>
      </w:r>
      <w:r w:rsidR="007B157A" w:rsidRPr="00FB11CE">
        <w:rPr>
          <w:sz w:val="30"/>
          <w:szCs w:val="30"/>
          <w:lang w:val="ru-RU"/>
        </w:rPr>
        <w:t xml:space="preserve"> </w:t>
      </w:r>
      <w:r w:rsidRPr="00FB11CE">
        <w:rPr>
          <w:sz w:val="30"/>
          <w:szCs w:val="30"/>
          <w:lang w:val="ru-RU"/>
        </w:rPr>
        <w:t xml:space="preserve"> цел</w:t>
      </w:r>
      <w:r w:rsidR="007B157A" w:rsidRPr="00FB11CE">
        <w:rPr>
          <w:sz w:val="30"/>
          <w:szCs w:val="30"/>
          <w:lang w:val="ru-RU"/>
        </w:rPr>
        <w:t>ью</w:t>
      </w:r>
      <w:r w:rsidRPr="00FB11CE">
        <w:rPr>
          <w:sz w:val="30"/>
          <w:szCs w:val="30"/>
          <w:lang w:val="ru-RU"/>
        </w:rPr>
        <w:t xml:space="preserve"> </w:t>
      </w:r>
      <w:r w:rsidR="00CD0A2A" w:rsidRPr="00FB11CE">
        <w:rPr>
          <w:sz w:val="30"/>
          <w:szCs w:val="30"/>
          <w:lang w:val="ru-RU"/>
        </w:rPr>
        <w:t xml:space="preserve"> обеспечения качественной организации подвоза обучающихся в </w:t>
      </w:r>
      <w:r w:rsidR="003513DB" w:rsidRPr="00FB11CE">
        <w:rPr>
          <w:sz w:val="30"/>
          <w:szCs w:val="30"/>
          <w:lang w:val="ru-RU"/>
        </w:rPr>
        <w:t xml:space="preserve">     </w:t>
      </w:r>
      <w:r w:rsidR="00CD0A2A" w:rsidRPr="00FB11CE">
        <w:rPr>
          <w:sz w:val="30"/>
          <w:szCs w:val="30"/>
          <w:lang w:val="ru-RU"/>
        </w:rPr>
        <w:t>учреждение образования и обратно, сохранения жизни и здоровья детей</w:t>
      </w:r>
      <w:r w:rsidR="006816E3" w:rsidRPr="00FB11CE">
        <w:rPr>
          <w:sz w:val="30"/>
          <w:szCs w:val="30"/>
          <w:lang w:val="ru-RU"/>
        </w:rPr>
        <w:t xml:space="preserve"> </w:t>
      </w:r>
      <w:r w:rsidRPr="00FB11CE">
        <w:rPr>
          <w:sz w:val="30"/>
          <w:szCs w:val="30"/>
          <w:lang w:val="ru-RU"/>
        </w:rPr>
        <w:t>ПРИКАЗЫВАЮ:</w:t>
      </w:r>
    </w:p>
    <w:p w:rsidR="00E45147" w:rsidRDefault="006A33FA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 w:rsidRPr="00FB11CE">
        <w:rPr>
          <w:sz w:val="30"/>
          <w:szCs w:val="30"/>
          <w:lang w:val="ru-RU"/>
        </w:rPr>
        <w:t>Малышко Т.Р.</w:t>
      </w:r>
      <w:r w:rsidR="00FE55CF">
        <w:rPr>
          <w:sz w:val="30"/>
          <w:szCs w:val="30"/>
          <w:lang w:val="ru-RU"/>
        </w:rPr>
        <w:t>, заместителю директора по учебно-воспитательной работе,</w:t>
      </w:r>
      <w:r w:rsidRPr="00FB11CE">
        <w:rPr>
          <w:sz w:val="30"/>
          <w:szCs w:val="30"/>
          <w:lang w:val="ru-RU"/>
        </w:rPr>
        <w:t xml:space="preserve"> </w:t>
      </w:r>
      <w:r w:rsidR="00CC7D1E" w:rsidRPr="00FB11CE">
        <w:rPr>
          <w:sz w:val="30"/>
          <w:szCs w:val="30"/>
          <w:lang w:val="ru-RU"/>
        </w:rPr>
        <w:t>с</w:t>
      </w:r>
      <w:r w:rsidR="0046442C" w:rsidRPr="00FB11CE">
        <w:rPr>
          <w:sz w:val="30"/>
          <w:szCs w:val="30"/>
          <w:lang w:val="ru-RU"/>
        </w:rPr>
        <w:t>остав</w:t>
      </w:r>
      <w:r w:rsidR="00E977E8" w:rsidRPr="00FB11CE">
        <w:rPr>
          <w:sz w:val="30"/>
          <w:szCs w:val="30"/>
          <w:lang w:val="ru-RU"/>
        </w:rPr>
        <w:t xml:space="preserve">ить и </w:t>
      </w:r>
      <w:r w:rsidR="00C9588C" w:rsidRPr="00FB11CE">
        <w:rPr>
          <w:sz w:val="30"/>
          <w:szCs w:val="30"/>
          <w:lang w:val="ru-RU"/>
        </w:rPr>
        <w:t xml:space="preserve">предоставить на </w:t>
      </w:r>
      <w:r w:rsidR="00E977E8" w:rsidRPr="00FB11CE">
        <w:rPr>
          <w:sz w:val="30"/>
          <w:szCs w:val="30"/>
          <w:lang w:val="ru-RU"/>
        </w:rPr>
        <w:t>утвер</w:t>
      </w:r>
      <w:r w:rsidR="00C9588C" w:rsidRPr="00FB11CE">
        <w:rPr>
          <w:sz w:val="30"/>
          <w:szCs w:val="30"/>
          <w:lang w:val="ru-RU"/>
        </w:rPr>
        <w:t>ж</w:t>
      </w:r>
      <w:r w:rsidR="00E977E8" w:rsidRPr="00FB11CE">
        <w:rPr>
          <w:sz w:val="30"/>
          <w:szCs w:val="30"/>
          <w:lang w:val="ru-RU"/>
        </w:rPr>
        <w:t>д</w:t>
      </w:r>
      <w:r w:rsidR="00C9588C" w:rsidRPr="00FB11CE">
        <w:rPr>
          <w:sz w:val="30"/>
          <w:szCs w:val="30"/>
          <w:lang w:val="ru-RU"/>
        </w:rPr>
        <w:t>ение</w:t>
      </w:r>
      <w:r w:rsidR="00E977E8" w:rsidRPr="00FB11CE">
        <w:rPr>
          <w:sz w:val="30"/>
          <w:szCs w:val="30"/>
          <w:lang w:val="ru-RU"/>
        </w:rPr>
        <w:t xml:space="preserve"> </w:t>
      </w:r>
      <w:r w:rsidR="008D6747">
        <w:rPr>
          <w:sz w:val="30"/>
          <w:szCs w:val="30"/>
          <w:lang w:val="ru-RU"/>
        </w:rPr>
        <w:t xml:space="preserve">общий </w:t>
      </w:r>
      <w:r w:rsidR="00E977E8" w:rsidRPr="00FB11CE">
        <w:rPr>
          <w:sz w:val="30"/>
          <w:szCs w:val="30"/>
          <w:lang w:val="ru-RU"/>
        </w:rPr>
        <w:t>спис</w:t>
      </w:r>
      <w:r w:rsidR="008D6747">
        <w:rPr>
          <w:sz w:val="30"/>
          <w:szCs w:val="30"/>
          <w:lang w:val="ru-RU"/>
        </w:rPr>
        <w:t>ок</w:t>
      </w:r>
      <w:r w:rsidR="00E977E8" w:rsidRPr="00FB11CE">
        <w:rPr>
          <w:sz w:val="30"/>
          <w:szCs w:val="30"/>
          <w:lang w:val="ru-RU"/>
        </w:rPr>
        <w:t xml:space="preserve"> </w:t>
      </w:r>
      <w:r w:rsidR="008D6747">
        <w:rPr>
          <w:sz w:val="30"/>
          <w:szCs w:val="30"/>
          <w:lang w:val="ru-RU"/>
        </w:rPr>
        <w:t>об</w:t>
      </w:r>
      <w:r w:rsidR="00E977E8" w:rsidRPr="00FB11CE">
        <w:rPr>
          <w:sz w:val="30"/>
          <w:szCs w:val="30"/>
          <w:lang w:val="ru-RU"/>
        </w:rPr>
        <w:t>уча</w:t>
      </w:r>
      <w:r w:rsidR="008D6747">
        <w:rPr>
          <w:sz w:val="30"/>
          <w:szCs w:val="30"/>
          <w:lang w:val="ru-RU"/>
        </w:rPr>
        <w:t>ю</w:t>
      </w:r>
      <w:r w:rsidR="00E977E8" w:rsidRPr="00FB11CE">
        <w:rPr>
          <w:sz w:val="30"/>
          <w:szCs w:val="30"/>
          <w:lang w:val="ru-RU"/>
        </w:rPr>
        <w:t>щихся</w:t>
      </w:r>
      <w:r w:rsidR="0046442C" w:rsidRPr="00FB11CE">
        <w:rPr>
          <w:sz w:val="30"/>
          <w:szCs w:val="30"/>
          <w:lang w:val="ru-RU"/>
        </w:rPr>
        <w:t xml:space="preserve">, </w:t>
      </w:r>
      <w:r w:rsidR="008D6747">
        <w:rPr>
          <w:sz w:val="30"/>
          <w:szCs w:val="30"/>
          <w:lang w:val="ru-RU"/>
        </w:rPr>
        <w:t>нуждающихся в бесплатной перевозке</w:t>
      </w:r>
      <w:r w:rsidR="006D7132" w:rsidRPr="00FB11CE">
        <w:rPr>
          <w:sz w:val="30"/>
          <w:szCs w:val="30"/>
          <w:lang w:val="ru-RU"/>
        </w:rPr>
        <w:t>,</w:t>
      </w:r>
      <w:r w:rsidR="009F35D2">
        <w:rPr>
          <w:sz w:val="30"/>
          <w:szCs w:val="30"/>
          <w:lang w:val="ru-RU"/>
        </w:rPr>
        <w:t xml:space="preserve"> спис</w:t>
      </w:r>
      <w:r w:rsidR="008D6747">
        <w:rPr>
          <w:sz w:val="30"/>
          <w:szCs w:val="30"/>
          <w:lang w:val="ru-RU"/>
        </w:rPr>
        <w:t>ок</w:t>
      </w:r>
      <w:r w:rsidR="009F35D2">
        <w:rPr>
          <w:sz w:val="30"/>
          <w:szCs w:val="30"/>
          <w:lang w:val="ru-RU"/>
        </w:rPr>
        <w:t xml:space="preserve"> педагогических работников</w:t>
      </w:r>
      <w:r w:rsidR="008D6747">
        <w:rPr>
          <w:sz w:val="30"/>
          <w:szCs w:val="30"/>
          <w:lang w:val="ru-RU"/>
        </w:rPr>
        <w:t>,</w:t>
      </w:r>
      <w:r w:rsidR="009F35D2">
        <w:rPr>
          <w:sz w:val="30"/>
          <w:szCs w:val="30"/>
          <w:lang w:val="ru-RU"/>
        </w:rPr>
        <w:t xml:space="preserve"> сопровожд</w:t>
      </w:r>
      <w:r w:rsidR="008D6747">
        <w:rPr>
          <w:sz w:val="30"/>
          <w:szCs w:val="30"/>
          <w:lang w:val="ru-RU"/>
        </w:rPr>
        <w:t>ающих обучающихся на маршрутах бесплатной перевозки обучающихся, до</w:t>
      </w:r>
      <w:r w:rsidR="006D7132" w:rsidRPr="00FB11CE">
        <w:rPr>
          <w:sz w:val="30"/>
          <w:szCs w:val="30"/>
          <w:lang w:val="ru-RU"/>
        </w:rPr>
        <w:t xml:space="preserve">  </w:t>
      </w:r>
      <w:r w:rsidR="0002279D">
        <w:rPr>
          <w:sz w:val="30"/>
          <w:szCs w:val="30"/>
          <w:lang w:val="ru-RU"/>
        </w:rPr>
        <w:t>31</w:t>
      </w:r>
      <w:r w:rsidR="006D7132" w:rsidRPr="00FB11CE">
        <w:rPr>
          <w:sz w:val="30"/>
          <w:szCs w:val="30"/>
          <w:lang w:val="ru-RU"/>
        </w:rPr>
        <w:t>.0</w:t>
      </w:r>
      <w:r w:rsidRPr="00FB11CE">
        <w:rPr>
          <w:sz w:val="30"/>
          <w:szCs w:val="30"/>
          <w:lang w:val="ru-RU"/>
        </w:rPr>
        <w:t>8</w:t>
      </w:r>
      <w:r w:rsidR="006D7132" w:rsidRPr="00FB11CE">
        <w:rPr>
          <w:sz w:val="30"/>
          <w:szCs w:val="30"/>
          <w:lang w:val="ru-RU"/>
        </w:rPr>
        <w:t>.20</w:t>
      </w:r>
      <w:r w:rsidR="00D2729E">
        <w:rPr>
          <w:sz w:val="30"/>
          <w:szCs w:val="30"/>
          <w:lang w:val="ru-RU"/>
        </w:rPr>
        <w:t>2</w:t>
      </w:r>
      <w:r w:rsidR="008D6747">
        <w:rPr>
          <w:sz w:val="30"/>
          <w:szCs w:val="30"/>
          <w:lang w:val="ru-RU"/>
        </w:rPr>
        <w:t>2</w:t>
      </w:r>
      <w:r w:rsidR="0046442C" w:rsidRPr="00FB11CE">
        <w:rPr>
          <w:sz w:val="30"/>
          <w:szCs w:val="30"/>
          <w:lang w:val="ru-RU"/>
        </w:rPr>
        <w:t>.</w:t>
      </w:r>
    </w:p>
    <w:p w:rsidR="009F731C" w:rsidRPr="008D6747" w:rsidRDefault="009F731C" w:rsidP="008D6747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 w:rsidRPr="008D6747">
        <w:rPr>
          <w:sz w:val="30"/>
          <w:szCs w:val="30"/>
          <w:lang w:val="ru-RU"/>
        </w:rPr>
        <w:t xml:space="preserve">Организовать подвоз учащихся </w:t>
      </w:r>
      <w:r w:rsidR="007B157A" w:rsidRPr="008D6747">
        <w:rPr>
          <w:sz w:val="30"/>
          <w:szCs w:val="30"/>
          <w:lang w:val="ru-RU"/>
        </w:rPr>
        <w:t>в деревни</w:t>
      </w:r>
      <w:r w:rsidRPr="008D6747">
        <w:rPr>
          <w:sz w:val="30"/>
          <w:szCs w:val="30"/>
          <w:lang w:val="ru-RU"/>
        </w:rPr>
        <w:t xml:space="preserve"> </w:t>
      </w:r>
      <w:r w:rsidR="007B157A" w:rsidRPr="008D6747">
        <w:rPr>
          <w:sz w:val="30"/>
          <w:szCs w:val="30"/>
        </w:rPr>
        <w:t>Заречанка, Васараб</w:t>
      </w:r>
      <w:r w:rsidR="007B157A" w:rsidRPr="008D6747">
        <w:rPr>
          <w:sz w:val="30"/>
          <w:szCs w:val="30"/>
          <w:lang w:val="ru-RU"/>
        </w:rPr>
        <w:t xml:space="preserve">ы, </w:t>
      </w:r>
      <w:proofErr w:type="spellStart"/>
      <w:r w:rsidR="008D6747">
        <w:rPr>
          <w:sz w:val="30"/>
          <w:szCs w:val="30"/>
          <w:lang w:val="ru-RU"/>
        </w:rPr>
        <w:t>Лойки</w:t>
      </w:r>
      <w:proofErr w:type="spellEnd"/>
      <w:r w:rsidR="008D6747">
        <w:rPr>
          <w:sz w:val="30"/>
          <w:szCs w:val="30"/>
          <w:lang w:val="ru-RU"/>
        </w:rPr>
        <w:t xml:space="preserve">, </w:t>
      </w:r>
      <w:r w:rsidR="007B157A" w:rsidRPr="008D6747">
        <w:rPr>
          <w:sz w:val="30"/>
          <w:szCs w:val="30"/>
          <w:lang w:val="ru-RU"/>
        </w:rPr>
        <w:t>Наумовичи</w:t>
      </w:r>
      <w:r w:rsidR="005857D1" w:rsidRPr="008D6747">
        <w:rPr>
          <w:sz w:val="30"/>
          <w:szCs w:val="30"/>
          <w:lang w:val="ru-RU"/>
        </w:rPr>
        <w:t xml:space="preserve"> </w:t>
      </w:r>
      <w:r w:rsidR="007B157A" w:rsidRPr="008D6747">
        <w:rPr>
          <w:sz w:val="30"/>
          <w:szCs w:val="30"/>
          <w:lang w:val="ru-RU"/>
        </w:rPr>
        <w:t>- транспортом ОАО «Автобусный парк №1 г. Гродно»</w:t>
      </w:r>
      <w:r w:rsidR="00C50DAA" w:rsidRPr="008D6747">
        <w:rPr>
          <w:sz w:val="30"/>
          <w:szCs w:val="30"/>
          <w:lang w:val="ru-RU"/>
        </w:rPr>
        <w:t xml:space="preserve">, в деревни </w:t>
      </w:r>
      <w:proofErr w:type="spellStart"/>
      <w:r w:rsidR="00C50DAA" w:rsidRPr="008D6747">
        <w:rPr>
          <w:sz w:val="30"/>
          <w:szCs w:val="30"/>
          <w:lang w:val="ru-RU"/>
        </w:rPr>
        <w:t>Шембелевцы</w:t>
      </w:r>
      <w:proofErr w:type="spellEnd"/>
      <w:r w:rsidR="00C50DAA" w:rsidRPr="008D6747">
        <w:rPr>
          <w:sz w:val="30"/>
          <w:szCs w:val="30"/>
          <w:lang w:val="ru-RU"/>
        </w:rPr>
        <w:t xml:space="preserve">, Бережаны, Белые Болота, </w:t>
      </w:r>
      <w:proofErr w:type="spellStart"/>
      <w:r w:rsidR="00C50DAA" w:rsidRPr="008D6747">
        <w:rPr>
          <w:sz w:val="30"/>
          <w:szCs w:val="30"/>
          <w:lang w:val="ru-RU"/>
        </w:rPr>
        <w:t>Беличаны</w:t>
      </w:r>
      <w:proofErr w:type="spellEnd"/>
      <w:r w:rsidR="00C50DAA" w:rsidRPr="008D6747">
        <w:rPr>
          <w:sz w:val="30"/>
          <w:szCs w:val="30"/>
          <w:lang w:val="ru-RU"/>
        </w:rPr>
        <w:t xml:space="preserve">, </w:t>
      </w:r>
      <w:proofErr w:type="spellStart"/>
      <w:r w:rsidR="00C50DAA" w:rsidRPr="008D6747">
        <w:rPr>
          <w:sz w:val="30"/>
          <w:szCs w:val="30"/>
          <w:lang w:val="ru-RU"/>
        </w:rPr>
        <w:t>Селивановцы</w:t>
      </w:r>
      <w:proofErr w:type="spellEnd"/>
      <w:r w:rsidR="00C50DAA" w:rsidRPr="008D6747">
        <w:rPr>
          <w:sz w:val="30"/>
          <w:szCs w:val="30"/>
          <w:lang w:val="ru-RU"/>
        </w:rPr>
        <w:t xml:space="preserve">, </w:t>
      </w:r>
      <w:proofErr w:type="spellStart"/>
      <w:r w:rsidR="00C50DAA" w:rsidRPr="008D6747">
        <w:rPr>
          <w:sz w:val="30"/>
          <w:szCs w:val="30"/>
          <w:lang w:val="ru-RU"/>
        </w:rPr>
        <w:t>Кодевцы</w:t>
      </w:r>
      <w:proofErr w:type="spellEnd"/>
      <w:r w:rsidR="00C50DAA" w:rsidRPr="008D6747">
        <w:rPr>
          <w:sz w:val="30"/>
          <w:szCs w:val="30"/>
          <w:lang w:val="ru-RU"/>
        </w:rPr>
        <w:t xml:space="preserve"> – транспортом СПК «Заречный-Агро»</w:t>
      </w:r>
      <w:r w:rsidR="00E45147" w:rsidRPr="008D6747">
        <w:rPr>
          <w:sz w:val="30"/>
          <w:szCs w:val="30"/>
          <w:lang w:val="ru-RU"/>
        </w:rPr>
        <w:t xml:space="preserve"> по утверждённому графику и маршруту</w:t>
      </w:r>
      <w:r w:rsidR="005857D1" w:rsidRPr="008D6747">
        <w:rPr>
          <w:sz w:val="30"/>
          <w:szCs w:val="30"/>
          <w:lang w:val="ru-RU"/>
        </w:rPr>
        <w:t>,</w:t>
      </w:r>
      <w:r w:rsidR="007A2846" w:rsidRPr="008D6747">
        <w:rPr>
          <w:sz w:val="30"/>
          <w:szCs w:val="30"/>
          <w:lang w:val="ru-RU"/>
        </w:rPr>
        <w:t xml:space="preserve"> </w:t>
      </w:r>
      <w:r w:rsidR="005857D1" w:rsidRPr="008D6747">
        <w:rPr>
          <w:sz w:val="30"/>
          <w:szCs w:val="30"/>
          <w:lang w:val="ru-RU"/>
        </w:rPr>
        <w:t>постоянно.</w:t>
      </w:r>
    </w:p>
    <w:p w:rsidR="00453E09" w:rsidRDefault="00453E09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Обеспечить регистрацию заявлений законных представителей </w:t>
      </w:r>
      <w:proofErr w:type="gramStart"/>
      <w:r>
        <w:rPr>
          <w:sz w:val="30"/>
          <w:szCs w:val="30"/>
          <w:lang w:val="ru-RU"/>
        </w:rPr>
        <w:t>несовершеннолетних</w:t>
      </w:r>
      <w:proofErr w:type="gramEnd"/>
      <w:r>
        <w:rPr>
          <w:sz w:val="30"/>
          <w:szCs w:val="30"/>
          <w:lang w:val="ru-RU"/>
        </w:rPr>
        <w:t xml:space="preserve"> на организацию подвоза обучающихся к месту обучения и обратно в отдельно заведенном журнале.</w:t>
      </w:r>
    </w:p>
    <w:p w:rsidR="00C94499" w:rsidRPr="00FB11CE" w:rsidRDefault="00C94499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 w:rsidRPr="00FB11CE">
        <w:rPr>
          <w:sz w:val="30"/>
          <w:szCs w:val="30"/>
          <w:lang w:val="ru-RU"/>
        </w:rPr>
        <w:t>Организовать сопровождение учащихся, перевозимых транспортом ОАО «Автобусный парк №1 г. Гродно»</w:t>
      </w:r>
      <w:r w:rsidR="00C50DAA">
        <w:rPr>
          <w:sz w:val="30"/>
          <w:szCs w:val="30"/>
          <w:lang w:val="ru-RU"/>
        </w:rPr>
        <w:t xml:space="preserve">, </w:t>
      </w:r>
      <w:r w:rsidR="00C50DAA" w:rsidRPr="00FB11CE">
        <w:rPr>
          <w:sz w:val="30"/>
          <w:szCs w:val="30"/>
          <w:lang w:val="ru-RU"/>
        </w:rPr>
        <w:t>от остановки «Школа» до учреждения образования и обратно</w:t>
      </w:r>
      <w:r w:rsidR="00C50DAA">
        <w:rPr>
          <w:sz w:val="30"/>
          <w:szCs w:val="30"/>
          <w:lang w:val="ru-RU"/>
        </w:rPr>
        <w:t xml:space="preserve"> </w:t>
      </w:r>
      <w:r w:rsidRPr="00FB11CE">
        <w:rPr>
          <w:sz w:val="30"/>
          <w:szCs w:val="30"/>
          <w:lang w:val="ru-RU"/>
        </w:rPr>
        <w:t>в автобус</w:t>
      </w:r>
      <w:r w:rsidR="00C50DAA">
        <w:rPr>
          <w:sz w:val="30"/>
          <w:szCs w:val="30"/>
          <w:lang w:val="ru-RU"/>
        </w:rPr>
        <w:t>е</w:t>
      </w:r>
      <w:r w:rsidRPr="00FB11CE">
        <w:rPr>
          <w:sz w:val="30"/>
          <w:szCs w:val="30"/>
          <w:lang w:val="ru-RU"/>
        </w:rPr>
        <w:t>, согласно графику</w:t>
      </w:r>
      <w:r w:rsidR="00C50DAA">
        <w:rPr>
          <w:sz w:val="30"/>
          <w:szCs w:val="30"/>
          <w:lang w:val="ru-RU"/>
        </w:rPr>
        <w:t xml:space="preserve"> </w:t>
      </w:r>
      <w:r w:rsidR="00C02FA4">
        <w:rPr>
          <w:sz w:val="30"/>
          <w:szCs w:val="30"/>
          <w:lang w:val="ru-RU"/>
        </w:rPr>
        <w:t>утверждаемому ежемесячно.</w:t>
      </w:r>
    </w:p>
    <w:p w:rsidR="000870CD" w:rsidRDefault="00C50DAA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 w:rsidRPr="00C02FA4">
        <w:rPr>
          <w:sz w:val="30"/>
          <w:szCs w:val="30"/>
          <w:lang w:val="ru-RU"/>
        </w:rPr>
        <w:t>Организовать сопровождение учащихся, перевозимых транспортом СПК «Заречный-Агро»</w:t>
      </w:r>
      <w:r w:rsidRPr="00C50DAA">
        <w:t xml:space="preserve"> </w:t>
      </w:r>
      <w:r w:rsidRPr="00C02FA4">
        <w:rPr>
          <w:sz w:val="30"/>
          <w:szCs w:val="30"/>
          <w:lang w:val="ru-RU"/>
        </w:rPr>
        <w:t xml:space="preserve">от государственного учреждения образования «Лойковская средняя школа» и обратно в автобусе, согласно </w:t>
      </w:r>
      <w:r w:rsidR="00C02FA4" w:rsidRPr="00C02FA4">
        <w:rPr>
          <w:sz w:val="30"/>
          <w:szCs w:val="30"/>
          <w:lang w:val="ru-RU"/>
        </w:rPr>
        <w:t>графику утверждаемому ежемесячно.</w:t>
      </w:r>
    </w:p>
    <w:p w:rsidR="0060226C" w:rsidRDefault="0060226C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Разработать обязанности сопровождающих и ознакомить с ними каждого ответственного, подтвердив личной подписью и датой ознакомления, до 01.09.2022.</w:t>
      </w:r>
    </w:p>
    <w:p w:rsidR="00FE55CF" w:rsidRPr="00FE55CF" w:rsidRDefault="00FE55CF" w:rsidP="00FE55CF">
      <w:pPr>
        <w:jc w:val="both"/>
        <w:rPr>
          <w:sz w:val="30"/>
          <w:szCs w:val="30"/>
          <w:lang w:val="ru-RU"/>
        </w:rPr>
      </w:pPr>
    </w:p>
    <w:p w:rsidR="00453E09" w:rsidRDefault="00453E09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Обеспечить своевременное предоставление отчет</w:t>
      </w:r>
      <w:r w:rsidR="0002279D">
        <w:rPr>
          <w:sz w:val="30"/>
          <w:szCs w:val="30"/>
          <w:lang w:val="ru-RU"/>
        </w:rPr>
        <w:t>ной документации</w:t>
      </w:r>
      <w:r>
        <w:rPr>
          <w:sz w:val="30"/>
          <w:szCs w:val="30"/>
          <w:lang w:val="ru-RU"/>
        </w:rPr>
        <w:t xml:space="preserve"> по </w:t>
      </w:r>
      <w:r w:rsidR="0002279D">
        <w:rPr>
          <w:sz w:val="30"/>
          <w:szCs w:val="30"/>
          <w:lang w:val="ru-RU"/>
        </w:rPr>
        <w:t>бесплатной перевозке</w:t>
      </w:r>
      <w:r>
        <w:rPr>
          <w:sz w:val="30"/>
          <w:szCs w:val="30"/>
          <w:lang w:val="ru-RU"/>
        </w:rPr>
        <w:t xml:space="preserve"> </w:t>
      </w:r>
      <w:proofErr w:type="gramStart"/>
      <w:r w:rsidR="0002279D">
        <w:rPr>
          <w:sz w:val="30"/>
          <w:szCs w:val="30"/>
          <w:lang w:val="ru-RU"/>
        </w:rPr>
        <w:t>об</w:t>
      </w:r>
      <w:r>
        <w:rPr>
          <w:sz w:val="30"/>
          <w:szCs w:val="30"/>
          <w:lang w:val="ru-RU"/>
        </w:rPr>
        <w:t>уча</w:t>
      </w:r>
      <w:r w:rsidR="0002279D">
        <w:rPr>
          <w:sz w:val="30"/>
          <w:szCs w:val="30"/>
          <w:lang w:val="ru-RU"/>
        </w:rPr>
        <w:t>ю</w:t>
      </w:r>
      <w:r>
        <w:rPr>
          <w:sz w:val="30"/>
          <w:szCs w:val="30"/>
          <w:lang w:val="ru-RU"/>
        </w:rPr>
        <w:t>щихся</w:t>
      </w:r>
      <w:proofErr w:type="gramEnd"/>
      <w:r w:rsidR="0002279D">
        <w:rPr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перевозимых транспортом ОАО «Автобусный парк </w:t>
      </w:r>
      <w:proofErr w:type="spellStart"/>
      <w:r>
        <w:rPr>
          <w:sz w:val="30"/>
          <w:szCs w:val="30"/>
          <w:lang w:val="ru-RU"/>
        </w:rPr>
        <w:t>г</w:t>
      </w:r>
      <w:proofErr w:type="gramStart"/>
      <w:r>
        <w:rPr>
          <w:sz w:val="30"/>
          <w:szCs w:val="30"/>
          <w:lang w:val="ru-RU"/>
        </w:rPr>
        <w:t>.Г</w:t>
      </w:r>
      <w:proofErr w:type="gramEnd"/>
      <w:r>
        <w:rPr>
          <w:sz w:val="30"/>
          <w:szCs w:val="30"/>
          <w:lang w:val="ru-RU"/>
        </w:rPr>
        <w:t>родно</w:t>
      </w:r>
      <w:proofErr w:type="spellEnd"/>
      <w:r>
        <w:rPr>
          <w:sz w:val="30"/>
          <w:szCs w:val="30"/>
          <w:lang w:val="ru-RU"/>
        </w:rPr>
        <w:t>» не позднее первого числа следующего за  отчетным месяцем.</w:t>
      </w:r>
    </w:p>
    <w:p w:rsidR="0060226C" w:rsidRDefault="0060226C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Обеспечить ознакомление</w:t>
      </w:r>
      <w:r w:rsidR="0002279D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заинтересованных лиц с </w:t>
      </w:r>
      <w:r w:rsidR="0002279D">
        <w:rPr>
          <w:sz w:val="30"/>
          <w:szCs w:val="30"/>
          <w:lang w:val="ru-RU"/>
        </w:rPr>
        <w:t>требования</w:t>
      </w:r>
      <w:r>
        <w:rPr>
          <w:sz w:val="30"/>
          <w:szCs w:val="30"/>
          <w:lang w:val="ru-RU"/>
        </w:rPr>
        <w:t>ми при</w:t>
      </w:r>
      <w:r w:rsidR="0002279D">
        <w:rPr>
          <w:sz w:val="30"/>
          <w:szCs w:val="30"/>
          <w:lang w:val="ru-RU"/>
        </w:rPr>
        <w:t xml:space="preserve"> организации бесплатной перевозки обучающихся с рассмотрением конкретных фактов нарушений </w:t>
      </w:r>
      <w:r>
        <w:rPr>
          <w:sz w:val="30"/>
          <w:szCs w:val="30"/>
          <w:lang w:val="ru-RU"/>
        </w:rPr>
        <w:t>на педагогических совещаниях, родительских собраниях и других формах коллективного собрания, в течение 2022/2023 учебного года.</w:t>
      </w:r>
    </w:p>
    <w:p w:rsidR="00C23D68" w:rsidRPr="00C02FA4" w:rsidRDefault="0060226C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 xml:space="preserve">Классным руководителям проводить разъяснительную работу с обучающимися и их законными представителями </w:t>
      </w:r>
      <w:r w:rsidR="00C23D68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о необходимости наличия светоотражающих элементов во время нахождения вблизи или на проезжей части в темное время суток, о правилах безопасной посадки в автобус и высадки из него, о поведении во время движения автобуса</w:t>
      </w:r>
      <w:r w:rsidR="00C23D68">
        <w:rPr>
          <w:sz w:val="30"/>
          <w:szCs w:val="30"/>
          <w:lang w:val="ru-RU"/>
        </w:rPr>
        <w:t xml:space="preserve">, </w:t>
      </w:r>
      <w:r>
        <w:rPr>
          <w:sz w:val="30"/>
          <w:szCs w:val="30"/>
          <w:lang w:val="ru-RU"/>
        </w:rPr>
        <w:t xml:space="preserve">осуществлять контроль за использованием обучающимися светоотражающих элементов, </w:t>
      </w:r>
      <w:r w:rsidR="00C23D68">
        <w:rPr>
          <w:sz w:val="30"/>
          <w:szCs w:val="30"/>
          <w:lang w:val="ru-RU"/>
        </w:rPr>
        <w:t>не ре</w:t>
      </w:r>
      <w:r w:rsidR="00B7386F">
        <w:rPr>
          <w:sz w:val="30"/>
          <w:szCs w:val="30"/>
          <w:lang w:val="ru-RU"/>
        </w:rPr>
        <w:t>ж</w:t>
      </w:r>
      <w:r w:rsidR="00C23D68">
        <w:rPr>
          <w:sz w:val="30"/>
          <w:szCs w:val="30"/>
          <w:lang w:val="ru-RU"/>
        </w:rPr>
        <w:t xml:space="preserve">е 1 раза в </w:t>
      </w:r>
      <w:r>
        <w:rPr>
          <w:sz w:val="30"/>
          <w:szCs w:val="30"/>
          <w:lang w:val="ru-RU"/>
        </w:rPr>
        <w:t>четверть</w:t>
      </w:r>
      <w:r w:rsidR="00C23D68">
        <w:rPr>
          <w:sz w:val="30"/>
          <w:szCs w:val="30"/>
          <w:lang w:val="ru-RU"/>
        </w:rPr>
        <w:t>.</w:t>
      </w:r>
      <w:proofErr w:type="gramEnd"/>
    </w:p>
    <w:p w:rsidR="001A7F3D" w:rsidRDefault="00E867F4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 w:rsidRPr="00FB11CE">
        <w:rPr>
          <w:sz w:val="30"/>
          <w:szCs w:val="30"/>
          <w:lang w:val="ru-RU"/>
        </w:rPr>
        <w:t>Учителям, о</w:t>
      </w:r>
      <w:r w:rsidR="001A7F3D" w:rsidRPr="00FB11CE">
        <w:rPr>
          <w:sz w:val="30"/>
          <w:szCs w:val="30"/>
          <w:lang w:val="ru-RU"/>
        </w:rPr>
        <w:t>тветственным</w:t>
      </w:r>
      <w:r w:rsidRPr="00FB11CE">
        <w:rPr>
          <w:sz w:val="30"/>
          <w:szCs w:val="30"/>
          <w:lang w:val="ru-RU"/>
        </w:rPr>
        <w:t xml:space="preserve"> за сопровождение</w:t>
      </w:r>
      <w:r w:rsidR="001A7F3D" w:rsidRPr="00FB11CE">
        <w:rPr>
          <w:sz w:val="30"/>
          <w:szCs w:val="30"/>
          <w:lang w:val="ru-RU"/>
        </w:rPr>
        <w:t xml:space="preserve"> </w:t>
      </w:r>
      <w:r w:rsidR="0060226C">
        <w:rPr>
          <w:sz w:val="30"/>
          <w:szCs w:val="30"/>
          <w:lang w:val="ru-RU"/>
        </w:rPr>
        <w:t>об</w:t>
      </w:r>
      <w:r w:rsidRPr="00FB11CE">
        <w:rPr>
          <w:sz w:val="30"/>
          <w:szCs w:val="30"/>
          <w:lang w:val="ru-RU"/>
        </w:rPr>
        <w:t>уча</w:t>
      </w:r>
      <w:r w:rsidR="0060226C">
        <w:rPr>
          <w:sz w:val="30"/>
          <w:szCs w:val="30"/>
          <w:lang w:val="ru-RU"/>
        </w:rPr>
        <w:t>ю</w:t>
      </w:r>
      <w:r w:rsidRPr="00FB11CE">
        <w:rPr>
          <w:sz w:val="30"/>
          <w:szCs w:val="30"/>
          <w:lang w:val="ru-RU"/>
        </w:rPr>
        <w:t xml:space="preserve">щихся </w:t>
      </w:r>
      <w:r w:rsidR="0060226C" w:rsidRPr="00FB11CE">
        <w:rPr>
          <w:sz w:val="30"/>
          <w:szCs w:val="30"/>
          <w:lang w:val="ru-RU"/>
        </w:rPr>
        <w:t>обеспечить</w:t>
      </w:r>
      <w:r w:rsidR="0060226C">
        <w:rPr>
          <w:sz w:val="30"/>
          <w:szCs w:val="30"/>
          <w:lang w:val="ru-RU"/>
        </w:rPr>
        <w:t xml:space="preserve"> качественное ведение ежедневного учета детей, перевозимых по всем маршрутам</w:t>
      </w:r>
      <w:r w:rsidR="005857D1" w:rsidRPr="00FB11CE">
        <w:rPr>
          <w:sz w:val="30"/>
          <w:szCs w:val="30"/>
          <w:lang w:val="ru-RU"/>
        </w:rPr>
        <w:t>, постоянно.</w:t>
      </w:r>
    </w:p>
    <w:p w:rsidR="008D6747" w:rsidRPr="008D6747" w:rsidRDefault="008D6747" w:rsidP="008D6747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proofErr w:type="gramStart"/>
      <w:r w:rsidRPr="00671AB6">
        <w:rPr>
          <w:sz w:val="30"/>
          <w:szCs w:val="30"/>
          <w:lang w:val="ru-RU"/>
        </w:rPr>
        <w:t xml:space="preserve">Ответственному по охране труда провести  инструктаж  с  работниками учреждения образования, ответственными за сопровождение детей  при  перевозке </w:t>
      </w:r>
      <w:r w:rsidRPr="00FB11CE">
        <w:rPr>
          <w:sz w:val="30"/>
          <w:szCs w:val="30"/>
          <w:lang w:val="ru-RU"/>
        </w:rPr>
        <w:t>их к месту обучения и обратно, о  безопасной посадке детей в транспортное средство и безопасной высадке из него, об особенностях Правил  дорожного движения при  автомобильных перевозках групп детей, а также мерах предосторожности, обеспечивающих безопасность таких перевозок по маршруту движения автобуса,  0</w:t>
      </w:r>
      <w:r>
        <w:rPr>
          <w:sz w:val="30"/>
          <w:szCs w:val="30"/>
          <w:lang w:val="ru-RU"/>
        </w:rPr>
        <w:t>1.09.2022</w:t>
      </w:r>
      <w:r w:rsidRPr="00FB11CE">
        <w:rPr>
          <w:sz w:val="30"/>
          <w:szCs w:val="30"/>
          <w:lang w:val="ru-RU"/>
        </w:rPr>
        <w:t>.</w:t>
      </w:r>
      <w:proofErr w:type="gramEnd"/>
    </w:p>
    <w:p w:rsidR="006D7132" w:rsidRPr="00FB11CE" w:rsidRDefault="00FA6252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 w:rsidRPr="00FB11CE">
        <w:rPr>
          <w:sz w:val="30"/>
          <w:szCs w:val="30"/>
          <w:lang w:val="ru-RU"/>
        </w:rPr>
        <w:t>Классным руководителям составить</w:t>
      </w:r>
      <w:r w:rsidR="006D7132" w:rsidRPr="00FB11CE">
        <w:rPr>
          <w:sz w:val="30"/>
          <w:szCs w:val="30"/>
          <w:lang w:val="ru-RU"/>
        </w:rPr>
        <w:t xml:space="preserve"> график</w:t>
      </w:r>
      <w:r w:rsidRPr="00FB11CE">
        <w:rPr>
          <w:sz w:val="30"/>
          <w:szCs w:val="30"/>
          <w:lang w:val="ru-RU"/>
        </w:rPr>
        <w:t>и</w:t>
      </w:r>
      <w:r w:rsidR="006D7132" w:rsidRPr="00FB11CE">
        <w:rPr>
          <w:sz w:val="30"/>
          <w:szCs w:val="30"/>
          <w:lang w:val="ru-RU"/>
        </w:rPr>
        <w:t xml:space="preserve"> занятости детей в свободное от учебы время</w:t>
      </w:r>
      <w:r w:rsidRPr="00FB11CE">
        <w:rPr>
          <w:sz w:val="30"/>
          <w:szCs w:val="30"/>
          <w:lang w:val="ru-RU"/>
        </w:rPr>
        <w:t xml:space="preserve"> и предоставить на утверждение</w:t>
      </w:r>
      <w:r w:rsidR="006D7132" w:rsidRPr="00FB11CE">
        <w:rPr>
          <w:sz w:val="30"/>
          <w:szCs w:val="30"/>
          <w:lang w:val="ru-RU"/>
        </w:rPr>
        <w:t>, не реже 1раза в полугодие.</w:t>
      </w:r>
    </w:p>
    <w:p w:rsidR="00C23D68" w:rsidRDefault="00C23D68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Не допускать случаев превышения общего количества перевозимых в автобусах детей и взрослых в соответствии с технической характеристикой автобуса, постоянно.</w:t>
      </w:r>
    </w:p>
    <w:p w:rsidR="00C23D68" w:rsidRDefault="00C23D68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Обеспечить размещение </w:t>
      </w:r>
      <w:r w:rsidR="00671AB6">
        <w:rPr>
          <w:sz w:val="30"/>
          <w:szCs w:val="30"/>
          <w:lang w:val="ru-RU"/>
        </w:rPr>
        <w:t>на сайте учреждения образования во вкладке «О</w:t>
      </w:r>
      <w:r>
        <w:rPr>
          <w:sz w:val="30"/>
          <w:szCs w:val="30"/>
          <w:lang w:val="ru-RU"/>
        </w:rPr>
        <w:t>рганизаци</w:t>
      </w:r>
      <w:r w:rsidR="00671AB6">
        <w:rPr>
          <w:sz w:val="30"/>
          <w:szCs w:val="30"/>
          <w:lang w:val="ru-RU"/>
        </w:rPr>
        <w:t>я</w:t>
      </w:r>
      <w:r>
        <w:rPr>
          <w:sz w:val="30"/>
          <w:szCs w:val="30"/>
          <w:lang w:val="ru-RU"/>
        </w:rPr>
        <w:t xml:space="preserve"> </w:t>
      </w:r>
      <w:r w:rsidR="00671AB6">
        <w:rPr>
          <w:sz w:val="30"/>
          <w:szCs w:val="30"/>
          <w:lang w:val="ru-RU"/>
        </w:rPr>
        <w:t>бесплатной перевозки</w:t>
      </w:r>
      <w:r>
        <w:rPr>
          <w:sz w:val="30"/>
          <w:szCs w:val="30"/>
          <w:lang w:val="ru-RU"/>
        </w:rPr>
        <w:t xml:space="preserve"> </w:t>
      </w:r>
      <w:proofErr w:type="gramStart"/>
      <w:r>
        <w:rPr>
          <w:sz w:val="30"/>
          <w:szCs w:val="30"/>
          <w:lang w:val="ru-RU"/>
        </w:rPr>
        <w:t>обучающихся</w:t>
      </w:r>
      <w:proofErr w:type="gramEnd"/>
      <w:r w:rsidR="00671AB6">
        <w:rPr>
          <w:sz w:val="30"/>
          <w:szCs w:val="30"/>
          <w:lang w:val="ru-RU"/>
        </w:rPr>
        <w:t>» размещение необходимой информации по организации бесплатной перевозки</w:t>
      </w:r>
      <w:r>
        <w:rPr>
          <w:sz w:val="30"/>
          <w:szCs w:val="30"/>
          <w:lang w:val="ru-RU"/>
        </w:rPr>
        <w:t>, безопасному поведению на дороге, в транспорте,</w:t>
      </w:r>
      <w:r w:rsidR="00671AB6">
        <w:rPr>
          <w:sz w:val="30"/>
          <w:szCs w:val="30"/>
          <w:lang w:val="ru-RU"/>
        </w:rPr>
        <w:t xml:space="preserve"> включив разделы: нормативно-правовая база, маршруты бесплатной перевозки, список обучающихся,</w:t>
      </w:r>
      <w:r>
        <w:rPr>
          <w:sz w:val="30"/>
          <w:szCs w:val="30"/>
          <w:lang w:val="ru-RU"/>
        </w:rPr>
        <w:t xml:space="preserve"> с последующим поддержанием информации в актуальном состоянии, в течени</w:t>
      </w:r>
      <w:r w:rsidR="00671AB6">
        <w:rPr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 xml:space="preserve"> учебного года.</w:t>
      </w:r>
    </w:p>
    <w:p w:rsidR="001128EA" w:rsidRDefault="007B46C7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Чернушевич</w:t>
      </w:r>
      <w:proofErr w:type="spellEnd"/>
      <w:r w:rsidR="00671AB6">
        <w:rPr>
          <w:sz w:val="30"/>
          <w:szCs w:val="30"/>
          <w:lang w:val="ru-RU"/>
        </w:rPr>
        <w:t xml:space="preserve"> Д.В., учителю ОБЖ</w:t>
      </w:r>
      <w:r w:rsidR="00B87D1B">
        <w:rPr>
          <w:sz w:val="30"/>
          <w:szCs w:val="30"/>
          <w:lang w:val="ru-RU"/>
        </w:rPr>
        <w:t xml:space="preserve">, разработать и принять меры по реализации </w:t>
      </w:r>
      <w:r w:rsidR="001128EA">
        <w:rPr>
          <w:sz w:val="30"/>
          <w:szCs w:val="30"/>
          <w:lang w:val="ru-RU"/>
        </w:rPr>
        <w:t>план</w:t>
      </w:r>
      <w:r w:rsidR="00B87D1B">
        <w:rPr>
          <w:sz w:val="30"/>
          <w:szCs w:val="30"/>
          <w:lang w:val="ru-RU"/>
        </w:rPr>
        <w:t xml:space="preserve">а </w:t>
      </w:r>
      <w:r w:rsidR="001128EA">
        <w:rPr>
          <w:sz w:val="30"/>
          <w:szCs w:val="30"/>
          <w:lang w:val="ru-RU"/>
        </w:rPr>
        <w:t>мероприятий по предупреждению детского дорожно-</w:t>
      </w:r>
      <w:r w:rsidR="00B87D1B">
        <w:rPr>
          <w:sz w:val="30"/>
          <w:szCs w:val="30"/>
          <w:lang w:val="ru-RU"/>
        </w:rPr>
        <w:lastRenderedPageBreak/>
        <w:t xml:space="preserve">транспортного травматизма </w:t>
      </w:r>
      <w:r w:rsidR="001128EA">
        <w:rPr>
          <w:sz w:val="30"/>
          <w:szCs w:val="30"/>
          <w:lang w:val="ru-RU"/>
        </w:rPr>
        <w:t>совместно с сотрудниками межрайонного отдела ГАИ</w:t>
      </w:r>
      <w:r w:rsidR="00B87D1B">
        <w:rPr>
          <w:sz w:val="30"/>
          <w:szCs w:val="30"/>
          <w:lang w:val="ru-RU"/>
        </w:rPr>
        <w:t>, в течение учебного года</w:t>
      </w:r>
      <w:r w:rsidR="001128EA">
        <w:rPr>
          <w:sz w:val="30"/>
          <w:szCs w:val="30"/>
          <w:lang w:val="ru-RU"/>
        </w:rPr>
        <w:t>.</w:t>
      </w:r>
    </w:p>
    <w:p w:rsidR="00694802" w:rsidRDefault="00C23D68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Своевременно информировать управление </w:t>
      </w:r>
      <w:r w:rsidR="00B87D1B">
        <w:rPr>
          <w:sz w:val="30"/>
          <w:szCs w:val="30"/>
          <w:lang w:val="ru-RU"/>
        </w:rPr>
        <w:t xml:space="preserve">централизованного хозяйственного </w:t>
      </w:r>
      <w:proofErr w:type="gramStart"/>
      <w:r w:rsidR="00B87D1B">
        <w:rPr>
          <w:sz w:val="30"/>
          <w:szCs w:val="30"/>
          <w:lang w:val="ru-RU"/>
        </w:rPr>
        <w:t xml:space="preserve">обслуживания </w:t>
      </w:r>
      <w:r>
        <w:rPr>
          <w:sz w:val="30"/>
          <w:szCs w:val="30"/>
          <w:lang w:val="ru-RU"/>
        </w:rPr>
        <w:t xml:space="preserve">Гродненского </w:t>
      </w:r>
      <w:r w:rsidR="00B87D1B">
        <w:rPr>
          <w:sz w:val="30"/>
          <w:szCs w:val="30"/>
          <w:lang w:val="ru-RU"/>
        </w:rPr>
        <w:t>районного  центра обеспечения деятельности организаций сферы</w:t>
      </w:r>
      <w:proofErr w:type="gramEnd"/>
      <w:r w:rsidR="00B87D1B">
        <w:rPr>
          <w:sz w:val="30"/>
          <w:szCs w:val="30"/>
          <w:lang w:val="ru-RU"/>
        </w:rPr>
        <w:t xml:space="preserve"> образования</w:t>
      </w:r>
      <w:r>
        <w:rPr>
          <w:sz w:val="30"/>
          <w:szCs w:val="30"/>
          <w:lang w:val="ru-RU"/>
        </w:rPr>
        <w:t>, а также иных заинтересованных лиц, утверждающи</w:t>
      </w:r>
      <w:r w:rsidR="00694802">
        <w:rPr>
          <w:sz w:val="30"/>
          <w:szCs w:val="30"/>
          <w:lang w:val="ru-RU"/>
        </w:rPr>
        <w:t xml:space="preserve">х акты </w:t>
      </w:r>
      <w:r w:rsidR="00B87D1B">
        <w:rPr>
          <w:sz w:val="30"/>
          <w:szCs w:val="30"/>
          <w:lang w:val="ru-RU"/>
        </w:rPr>
        <w:t>о вносимых изменениях в локальные документы, постоянно</w:t>
      </w:r>
      <w:r w:rsidR="00694802">
        <w:rPr>
          <w:sz w:val="30"/>
          <w:szCs w:val="30"/>
          <w:lang w:val="ru-RU"/>
        </w:rPr>
        <w:t>.</w:t>
      </w:r>
    </w:p>
    <w:p w:rsidR="00B7386F" w:rsidRPr="00B7386F" w:rsidRDefault="00694802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  <w:proofErr w:type="gramStart"/>
      <w:r w:rsidR="00B7386F">
        <w:rPr>
          <w:sz w:val="30"/>
          <w:szCs w:val="30"/>
          <w:lang w:val="ru-RU"/>
        </w:rPr>
        <w:t>Ответственными</w:t>
      </w:r>
      <w:proofErr w:type="gramEnd"/>
      <w:r w:rsidR="00B7386F">
        <w:rPr>
          <w:sz w:val="30"/>
          <w:szCs w:val="30"/>
          <w:lang w:val="ru-RU"/>
        </w:rPr>
        <w:t xml:space="preserve"> за посадку и сопровождение обучающихся назначить: </w:t>
      </w:r>
      <w:proofErr w:type="spellStart"/>
      <w:proofErr w:type="gramStart"/>
      <w:r w:rsidR="00B7386F">
        <w:rPr>
          <w:sz w:val="30"/>
          <w:szCs w:val="30"/>
          <w:lang w:val="ru-RU"/>
        </w:rPr>
        <w:t>Бородюк</w:t>
      </w:r>
      <w:proofErr w:type="spellEnd"/>
      <w:r w:rsidR="00B7386F">
        <w:rPr>
          <w:sz w:val="30"/>
          <w:szCs w:val="30"/>
          <w:lang w:val="ru-RU"/>
        </w:rPr>
        <w:t xml:space="preserve"> Л.В., учителя музыки, Селецкую Л.Б., учителя белорусского языка и литературы, </w:t>
      </w:r>
      <w:r w:rsidR="00B87D1B">
        <w:rPr>
          <w:sz w:val="30"/>
          <w:szCs w:val="30"/>
          <w:lang w:val="ru-RU"/>
        </w:rPr>
        <w:t>Суворову А.Н</w:t>
      </w:r>
      <w:r w:rsidR="00B7386F">
        <w:rPr>
          <w:sz w:val="30"/>
          <w:szCs w:val="30"/>
          <w:lang w:val="ru-RU"/>
        </w:rPr>
        <w:t xml:space="preserve">., учителя </w:t>
      </w:r>
      <w:r w:rsidR="00B87D1B">
        <w:rPr>
          <w:sz w:val="30"/>
          <w:szCs w:val="30"/>
          <w:lang w:val="ru-RU"/>
        </w:rPr>
        <w:t>русского языка и литературы</w:t>
      </w:r>
      <w:r w:rsidR="00B7386F">
        <w:rPr>
          <w:sz w:val="30"/>
          <w:szCs w:val="30"/>
          <w:lang w:val="ru-RU"/>
        </w:rPr>
        <w:t xml:space="preserve">, </w:t>
      </w:r>
      <w:proofErr w:type="spellStart"/>
      <w:r w:rsidR="009061E7">
        <w:rPr>
          <w:sz w:val="30"/>
          <w:szCs w:val="30"/>
          <w:lang w:val="ru-RU"/>
        </w:rPr>
        <w:t>Шибун</w:t>
      </w:r>
      <w:proofErr w:type="spellEnd"/>
      <w:r w:rsidR="009061E7">
        <w:rPr>
          <w:sz w:val="30"/>
          <w:szCs w:val="30"/>
          <w:lang w:val="ru-RU"/>
        </w:rPr>
        <w:t xml:space="preserve"> А.А.</w:t>
      </w:r>
      <w:r w:rsidR="009061E7" w:rsidRPr="009061E7">
        <w:rPr>
          <w:sz w:val="30"/>
          <w:szCs w:val="30"/>
          <w:lang w:val="ru-RU"/>
        </w:rPr>
        <w:t xml:space="preserve"> </w:t>
      </w:r>
      <w:r w:rsidR="009061E7">
        <w:rPr>
          <w:sz w:val="30"/>
          <w:szCs w:val="30"/>
          <w:lang w:val="ru-RU"/>
        </w:rPr>
        <w:t>учителя начальных классов</w:t>
      </w:r>
      <w:r w:rsidR="00E707D8">
        <w:rPr>
          <w:sz w:val="30"/>
          <w:szCs w:val="30"/>
          <w:lang w:val="ru-RU"/>
        </w:rPr>
        <w:t xml:space="preserve">, </w:t>
      </w:r>
      <w:r w:rsidR="009061E7">
        <w:rPr>
          <w:sz w:val="30"/>
          <w:szCs w:val="30"/>
          <w:lang w:val="ru-RU"/>
        </w:rPr>
        <w:t xml:space="preserve"> </w:t>
      </w:r>
      <w:r w:rsidR="00E707D8">
        <w:rPr>
          <w:sz w:val="30"/>
          <w:szCs w:val="30"/>
          <w:lang w:val="ru-RU"/>
        </w:rPr>
        <w:t xml:space="preserve"> Малышко Н.В., учителя иностранного языка, </w:t>
      </w:r>
      <w:proofErr w:type="spellStart"/>
      <w:r w:rsidR="00E707D8">
        <w:rPr>
          <w:sz w:val="30"/>
          <w:szCs w:val="30"/>
          <w:lang w:val="ru-RU"/>
        </w:rPr>
        <w:t>Балинскую</w:t>
      </w:r>
      <w:proofErr w:type="spellEnd"/>
      <w:r w:rsidR="00E707D8">
        <w:rPr>
          <w:sz w:val="30"/>
          <w:szCs w:val="30"/>
          <w:lang w:val="ru-RU"/>
        </w:rPr>
        <w:t xml:space="preserve"> Я.И., учителя математики, </w:t>
      </w:r>
      <w:proofErr w:type="spellStart"/>
      <w:r w:rsidR="00E707D8">
        <w:rPr>
          <w:sz w:val="30"/>
          <w:szCs w:val="30"/>
          <w:lang w:val="ru-RU"/>
        </w:rPr>
        <w:t>Радевича</w:t>
      </w:r>
      <w:proofErr w:type="spellEnd"/>
      <w:r w:rsidR="00E707D8">
        <w:rPr>
          <w:sz w:val="30"/>
          <w:szCs w:val="30"/>
          <w:lang w:val="ru-RU"/>
        </w:rPr>
        <w:t xml:space="preserve"> И.Ю., учителя физкультуры, </w:t>
      </w:r>
      <w:proofErr w:type="spellStart"/>
      <w:r w:rsidR="00E707D8">
        <w:rPr>
          <w:sz w:val="30"/>
          <w:szCs w:val="30"/>
          <w:lang w:val="ru-RU"/>
        </w:rPr>
        <w:t>Селицкую</w:t>
      </w:r>
      <w:proofErr w:type="spellEnd"/>
      <w:r w:rsidR="00E707D8">
        <w:rPr>
          <w:sz w:val="30"/>
          <w:szCs w:val="30"/>
          <w:lang w:val="ru-RU"/>
        </w:rPr>
        <w:t xml:space="preserve"> В.Р., учителя истории, Кот Ю.В., учителя начальных классов, Матыс А.Т., учителя начальных классов</w:t>
      </w:r>
      <w:proofErr w:type="gramEnd"/>
      <w:r w:rsidR="00E707D8">
        <w:rPr>
          <w:sz w:val="30"/>
          <w:szCs w:val="30"/>
          <w:lang w:val="ru-RU"/>
        </w:rPr>
        <w:t xml:space="preserve">, </w:t>
      </w:r>
      <w:proofErr w:type="spellStart"/>
      <w:r w:rsidR="007B46C7">
        <w:rPr>
          <w:sz w:val="30"/>
          <w:szCs w:val="30"/>
          <w:lang w:val="ru-RU"/>
        </w:rPr>
        <w:t>Чернушевич</w:t>
      </w:r>
      <w:proofErr w:type="spellEnd"/>
      <w:r w:rsidR="009061E7">
        <w:rPr>
          <w:sz w:val="30"/>
          <w:szCs w:val="30"/>
          <w:lang w:val="ru-RU"/>
        </w:rPr>
        <w:t xml:space="preserve"> Д.В</w:t>
      </w:r>
      <w:r w:rsidR="00E707D8">
        <w:rPr>
          <w:sz w:val="30"/>
          <w:szCs w:val="30"/>
          <w:lang w:val="ru-RU"/>
        </w:rPr>
        <w:t xml:space="preserve">., учителя </w:t>
      </w:r>
      <w:r w:rsidR="009061E7">
        <w:rPr>
          <w:sz w:val="30"/>
          <w:szCs w:val="30"/>
          <w:lang w:val="ru-RU"/>
        </w:rPr>
        <w:t>физической культуры</w:t>
      </w:r>
      <w:r w:rsidR="00E707D8">
        <w:rPr>
          <w:sz w:val="30"/>
          <w:szCs w:val="30"/>
          <w:lang w:val="ru-RU"/>
        </w:rPr>
        <w:t xml:space="preserve">, Змитрович Т.А., учителя начальных классов, Малышко А.С., воспитателя, </w:t>
      </w:r>
      <w:proofErr w:type="spellStart"/>
      <w:r w:rsidR="00E707D8">
        <w:rPr>
          <w:sz w:val="30"/>
          <w:szCs w:val="30"/>
          <w:lang w:val="ru-RU"/>
        </w:rPr>
        <w:t>Ванюк</w:t>
      </w:r>
      <w:proofErr w:type="spellEnd"/>
      <w:r w:rsidR="00E707D8">
        <w:rPr>
          <w:sz w:val="30"/>
          <w:szCs w:val="30"/>
          <w:lang w:val="ru-RU"/>
        </w:rPr>
        <w:t xml:space="preserve"> Г.В., </w:t>
      </w:r>
      <w:r w:rsidR="00B87D1B">
        <w:rPr>
          <w:sz w:val="30"/>
          <w:szCs w:val="30"/>
          <w:lang w:val="ru-RU"/>
        </w:rPr>
        <w:t>учителя русского языка и литературы</w:t>
      </w:r>
      <w:r w:rsidR="009061E7">
        <w:rPr>
          <w:sz w:val="30"/>
          <w:szCs w:val="30"/>
          <w:lang w:val="ru-RU"/>
        </w:rPr>
        <w:t>, Гаврилова Н.Г., учителя химии и биологии</w:t>
      </w:r>
      <w:r w:rsidR="00B87D1B">
        <w:rPr>
          <w:sz w:val="30"/>
          <w:szCs w:val="30"/>
          <w:lang w:val="ru-RU"/>
        </w:rPr>
        <w:t xml:space="preserve">, </w:t>
      </w:r>
      <w:proofErr w:type="spellStart"/>
      <w:r w:rsidR="00B87D1B">
        <w:rPr>
          <w:sz w:val="30"/>
          <w:szCs w:val="30"/>
          <w:lang w:val="ru-RU"/>
        </w:rPr>
        <w:t>Гедревича</w:t>
      </w:r>
      <w:proofErr w:type="spellEnd"/>
      <w:r w:rsidR="00B87D1B">
        <w:rPr>
          <w:sz w:val="30"/>
          <w:szCs w:val="30"/>
          <w:lang w:val="ru-RU"/>
        </w:rPr>
        <w:t xml:space="preserve"> А.М</w:t>
      </w:r>
      <w:r w:rsidR="00E707D8">
        <w:rPr>
          <w:sz w:val="30"/>
          <w:szCs w:val="30"/>
          <w:lang w:val="ru-RU"/>
        </w:rPr>
        <w:t>.</w:t>
      </w:r>
    </w:p>
    <w:p w:rsidR="00E867F4" w:rsidRDefault="00E867F4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 w:rsidRPr="00FB11CE">
        <w:rPr>
          <w:sz w:val="30"/>
          <w:szCs w:val="30"/>
          <w:lang w:val="ru-RU"/>
        </w:rPr>
        <w:t>В случае отсутствия учителя, сопровождающего по графику учащихся при подвозе, назначить ответственной за сопровождение учащихся при подвозе</w:t>
      </w:r>
      <w:r w:rsidR="009061E7" w:rsidRPr="009061E7">
        <w:rPr>
          <w:sz w:val="30"/>
          <w:szCs w:val="30"/>
          <w:lang w:val="ru-RU"/>
        </w:rPr>
        <w:t xml:space="preserve"> </w:t>
      </w:r>
      <w:r w:rsidR="009061E7">
        <w:rPr>
          <w:sz w:val="30"/>
          <w:szCs w:val="30"/>
          <w:lang w:val="ru-RU"/>
        </w:rPr>
        <w:t>Романчук Л.Ч., учителя географии.</w:t>
      </w:r>
    </w:p>
    <w:p w:rsidR="009061E7" w:rsidRDefault="007B22B4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 w:rsidRPr="009061E7">
        <w:rPr>
          <w:sz w:val="30"/>
          <w:szCs w:val="30"/>
          <w:lang w:val="ru-RU"/>
        </w:rPr>
        <w:t>Ознакомить с инструкцией для ответственных лиц, осуществляющих перевозку детей</w:t>
      </w:r>
      <w:r w:rsidR="009061E7" w:rsidRPr="009061E7">
        <w:rPr>
          <w:sz w:val="30"/>
          <w:szCs w:val="30"/>
          <w:lang w:val="ru-RU"/>
        </w:rPr>
        <w:t xml:space="preserve"> перечисленных в пункте </w:t>
      </w:r>
      <w:r w:rsidR="007B46C7">
        <w:rPr>
          <w:sz w:val="30"/>
          <w:szCs w:val="30"/>
          <w:lang w:val="ru-RU"/>
        </w:rPr>
        <w:t>17</w:t>
      </w:r>
      <w:r w:rsidR="009061E7" w:rsidRPr="009061E7">
        <w:rPr>
          <w:sz w:val="30"/>
          <w:szCs w:val="30"/>
          <w:lang w:val="ru-RU"/>
        </w:rPr>
        <w:t>.</w:t>
      </w:r>
      <w:r w:rsidRPr="009061E7">
        <w:rPr>
          <w:sz w:val="30"/>
          <w:szCs w:val="30"/>
          <w:lang w:val="ru-RU"/>
        </w:rPr>
        <w:t xml:space="preserve"> </w:t>
      </w:r>
    </w:p>
    <w:p w:rsidR="00B24631" w:rsidRPr="009061E7" w:rsidRDefault="0027243C" w:rsidP="001C5E5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  <w:lang w:val="ru-RU"/>
        </w:rPr>
      </w:pPr>
      <w:r w:rsidRPr="009061E7">
        <w:rPr>
          <w:sz w:val="30"/>
          <w:szCs w:val="30"/>
          <w:lang w:val="ru-RU"/>
        </w:rPr>
        <w:t xml:space="preserve">Назначить </w:t>
      </w:r>
      <w:proofErr w:type="gramStart"/>
      <w:r w:rsidRPr="009061E7">
        <w:rPr>
          <w:sz w:val="30"/>
          <w:szCs w:val="30"/>
          <w:lang w:val="ru-RU"/>
        </w:rPr>
        <w:t>ответственным</w:t>
      </w:r>
      <w:proofErr w:type="gramEnd"/>
      <w:r w:rsidRPr="009061E7">
        <w:rPr>
          <w:sz w:val="30"/>
          <w:szCs w:val="30"/>
          <w:lang w:val="ru-RU"/>
        </w:rPr>
        <w:t xml:space="preserve"> за организацию подвоза обучающихся </w:t>
      </w:r>
      <w:r w:rsidR="007B46C7">
        <w:rPr>
          <w:sz w:val="30"/>
          <w:szCs w:val="30"/>
          <w:lang w:val="ru-RU"/>
        </w:rPr>
        <w:t>заместителя директора по учебно-воспитательной работе</w:t>
      </w:r>
      <w:r w:rsidRPr="009061E7">
        <w:rPr>
          <w:sz w:val="30"/>
          <w:szCs w:val="30"/>
          <w:lang w:val="ru-RU"/>
        </w:rPr>
        <w:t xml:space="preserve"> </w:t>
      </w:r>
      <w:r w:rsidR="006A33FA" w:rsidRPr="009061E7">
        <w:rPr>
          <w:sz w:val="30"/>
          <w:szCs w:val="30"/>
          <w:lang w:val="ru-RU"/>
        </w:rPr>
        <w:t>Малышко Т.Р.</w:t>
      </w:r>
    </w:p>
    <w:p w:rsidR="00E82AF5" w:rsidRDefault="00E82AF5" w:rsidP="001C5E5E">
      <w:pPr>
        <w:pStyle w:val="a3"/>
        <w:tabs>
          <w:tab w:val="left" w:pos="6840"/>
        </w:tabs>
        <w:ind w:left="0"/>
        <w:jc w:val="both"/>
        <w:rPr>
          <w:sz w:val="30"/>
          <w:szCs w:val="30"/>
          <w:lang w:val="ru-RU"/>
        </w:rPr>
      </w:pPr>
    </w:p>
    <w:p w:rsidR="00E82AF5" w:rsidRDefault="007B46C7" w:rsidP="00FE55CF">
      <w:pPr>
        <w:pStyle w:val="a3"/>
        <w:tabs>
          <w:tab w:val="left" w:pos="6840"/>
        </w:tabs>
        <w:ind w:left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</w:t>
      </w:r>
      <w:r w:rsidR="00782CF6" w:rsidRPr="00FB11CE">
        <w:rPr>
          <w:sz w:val="30"/>
          <w:szCs w:val="30"/>
          <w:lang w:val="ru-RU"/>
        </w:rPr>
        <w:t>иректор</w:t>
      </w:r>
      <w:r>
        <w:rPr>
          <w:sz w:val="30"/>
          <w:szCs w:val="30"/>
          <w:lang w:val="ru-RU"/>
        </w:rPr>
        <w:t xml:space="preserve">    </w:t>
      </w:r>
      <w:r w:rsidR="00FB11CE" w:rsidRPr="00FB11CE">
        <w:rPr>
          <w:sz w:val="30"/>
          <w:szCs w:val="30"/>
          <w:lang w:val="ru-RU"/>
        </w:rPr>
        <w:t xml:space="preserve">  </w:t>
      </w:r>
      <w:r w:rsidR="00913A76">
        <w:rPr>
          <w:sz w:val="30"/>
          <w:szCs w:val="30"/>
          <w:lang w:val="ru-RU"/>
        </w:rPr>
        <w:t xml:space="preserve">            </w:t>
      </w:r>
      <w:r w:rsidR="003513DB" w:rsidRPr="00FB11CE">
        <w:rPr>
          <w:sz w:val="30"/>
          <w:szCs w:val="30"/>
          <w:lang w:val="ru-RU"/>
        </w:rPr>
        <w:t xml:space="preserve">       </w:t>
      </w:r>
      <w:r w:rsidR="00782CF6" w:rsidRPr="00FB11CE">
        <w:rPr>
          <w:sz w:val="30"/>
          <w:szCs w:val="30"/>
          <w:lang w:val="ru-RU"/>
        </w:rPr>
        <w:t xml:space="preserve">                     </w:t>
      </w:r>
      <w:r w:rsidR="004E414B">
        <w:rPr>
          <w:sz w:val="30"/>
          <w:szCs w:val="30"/>
          <w:lang w:val="ru-RU"/>
        </w:rPr>
        <w:t xml:space="preserve">                       </w:t>
      </w:r>
      <w:r w:rsidR="00FE55CF">
        <w:rPr>
          <w:sz w:val="30"/>
          <w:szCs w:val="30"/>
          <w:lang w:val="ru-RU"/>
        </w:rPr>
        <w:tab/>
      </w:r>
      <w:proofErr w:type="spellStart"/>
      <w:r w:rsidR="00D2729E">
        <w:rPr>
          <w:sz w:val="30"/>
          <w:szCs w:val="30"/>
          <w:lang w:val="ru-RU"/>
        </w:rPr>
        <w:t>Н.С.Суворова</w:t>
      </w:r>
      <w:proofErr w:type="spellEnd"/>
    </w:p>
    <w:p w:rsidR="001465E1" w:rsidRDefault="001465E1" w:rsidP="001465E1">
      <w:pPr>
        <w:rPr>
          <w:sz w:val="30"/>
          <w:szCs w:val="30"/>
          <w:lang w:val="ru-RU"/>
        </w:rPr>
      </w:pPr>
    </w:p>
    <w:p w:rsidR="00FE55CF" w:rsidRDefault="00FE55CF" w:rsidP="00FE55CF">
      <w:pPr>
        <w:tabs>
          <w:tab w:val="left" w:pos="6804"/>
        </w:tabs>
        <w:rPr>
          <w:sz w:val="30"/>
          <w:szCs w:val="30"/>
          <w:lang w:val="ru-RU"/>
        </w:rPr>
      </w:pPr>
    </w:p>
    <w:p w:rsidR="00FE55CF" w:rsidRDefault="00FE55CF" w:rsidP="00FE55CF">
      <w:pPr>
        <w:tabs>
          <w:tab w:val="left" w:pos="6804"/>
        </w:tabs>
        <w:rPr>
          <w:sz w:val="30"/>
          <w:szCs w:val="30"/>
          <w:lang w:val="ru-RU"/>
        </w:rPr>
      </w:pPr>
    </w:p>
    <w:p w:rsidR="00FE55CF" w:rsidRDefault="00FE55CF" w:rsidP="00FE55CF">
      <w:pPr>
        <w:tabs>
          <w:tab w:val="left" w:pos="6804"/>
        </w:tabs>
        <w:rPr>
          <w:sz w:val="30"/>
          <w:szCs w:val="30"/>
          <w:lang w:val="ru-RU"/>
        </w:rPr>
      </w:pPr>
    </w:p>
    <w:p w:rsidR="00FE55CF" w:rsidRDefault="00FE55CF" w:rsidP="00FE55CF">
      <w:pPr>
        <w:tabs>
          <w:tab w:val="left" w:pos="6804"/>
        </w:tabs>
        <w:rPr>
          <w:sz w:val="30"/>
          <w:szCs w:val="30"/>
          <w:lang w:val="ru-RU"/>
        </w:rPr>
      </w:pPr>
    </w:p>
    <w:p w:rsidR="00FE55CF" w:rsidRDefault="00FE55CF" w:rsidP="00FE55CF">
      <w:pPr>
        <w:tabs>
          <w:tab w:val="left" w:pos="6804"/>
        </w:tabs>
        <w:rPr>
          <w:sz w:val="30"/>
          <w:szCs w:val="30"/>
          <w:lang w:val="ru-RU"/>
        </w:rPr>
      </w:pPr>
    </w:p>
    <w:p w:rsidR="00FE55CF" w:rsidRDefault="00FE55CF" w:rsidP="00FE55CF">
      <w:pPr>
        <w:tabs>
          <w:tab w:val="left" w:pos="6804"/>
        </w:tabs>
        <w:rPr>
          <w:sz w:val="30"/>
          <w:szCs w:val="30"/>
          <w:lang w:val="ru-RU"/>
        </w:rPr>
      </w:pPr>
    </w:p>
    <w:p w:rsidR="00FE55CF" w:rsidRDefault="00FE55CF" w:rsidP="00FE55CF">
      <w:pPr>
        <w:tabs>
          <w:tab w:val="left" w:pos="6804"/>
        </w:tabs>
        <w:rPr>
          <w:sz w:val="30"/>
          <w:szCs w:val="30"/>
          <w:lang w:val="ru-RU"/>
        </w:rPr>
      </w:pPr>
    </w:p>
    <w:p w:rsidR="00FE55CF" w:rsidRDefault="00FE55CF" w:rsidP="00FE55CF">
      <w:pPr>
        <w:tabs>
          <w:tab w:val="left" w:pos="6804"/>
        </w:tabs>
        <w:rPr>
          <w:sz w:val="30"/>
          <w:szCs w:val="30"/>
          <w:lang w:val="ru-RU"/>
        </w:rPr>
      </w:pPr>
    </w:p>
    <w:p w:rsidR="00FE55CF" w:rsidRDefault="00FE55CF" w:rsidP="00FE55CF">
      <w:pPr>
        <w:tabs>
          <w:tab w:val="left" w:pos="6804"/>
        </w:tabs>
        <w:rPr>
          <w:sz w:val="30"/>
          <w:szCs w:val="30"/>
          <w:lang w:val="ru-RU"/>
        </w:rPr>
      </w:pPr>
    </w:p>
    <w:p w:rsidR="00FE55CF" w:rsidRDefault="00FE55CF" w:rsidP="00FE55CF">
      <w:pPr>
        <w:tabs>
          <w:tab w:val="left" w:pos="6804"/>
        </w:tabs>
        <w:rPr>
          <w:sz w:val="30"/>
          <w:szCs w:val="30"/>
          <w:lang w:val="ru-RU"/>
        </w:rPr>
      </w:pPr>
    </w:p>
    <w:p w:rsidR="00FE55CF" w:rsidRDefault="00FE55CF" w:rsidP="00FE55CF">
      <w:pPr>
        <w:tabs>
          <w:tab w:val="left" w:pos="6804"/>
        </w:tabs>
        <w:rPr>
          <w:sz w:val="30"/>
          <w:szCs w:val="30"/>
          <w:lang w:val="ru-RU"/>
        </w:rPr>
      </w:pPr>
    </w:p>
    <w:p w:rsidR="00FE55CF" w:rsidRDefault="00FE55CF" w:rsidP="00FE55CF">
      <w:pPr>
        <w:tabs>
          <w:tab w:val="left" w:pos="6804"/>
        </w:tabs>
        <w:rPr>
          <w:sz w:val="30"/>
          <w:szCs w:val="30"/>
          <w:lang w:val="ru-RU"/>
        </w:rPr>
      </w:pPr>
    </w:p>
    <w:p w:rsidR="00FE55CF" w:rsidRDefault="00FE55CF" w:rsidP="00FE55CF">
      <w:pPr>
        <w:tabs>
          <w:tab w:val="left" w:pos="6804"/>
        </w:tabs>
        <w:rPr>
          <w:sz w:val="30"/>
          <w:szCs w:val="30"/>
          <w:lang w:val="ru-RU"/>
        </w:rPr>
      </w:pPr>
    </w:p>
    <w:p w:rsidR="00FE55CF" w:rsidRDefault="00B24631" w:rsidP="00FE55CF">
      <w:pPr>
        <w:tabs>
          <w:tab w:val="left" w:pos="6804"/>
        </w:tabs>
        <w:spacing w:line="276" w:lineRule="auto"/>
        <w:rPr>
          <w:sz w:val="30"/>
          <w:szCs w:val="30"/>
          <w:lang w:val="ru-RU"/>
        </w:rPr>
      </w:pPr>
      <w:r w:rsidRPr="00FB11CE">
        <w:rPr>
          <w:sz w:val="30"/>
          <w:szCs w:val="30"/>
          <w:lang w:val="ru-RU"/>
        </w:rPr>
        <w:lastRenderedPageBreak/>
        <w:t>С</w:t>
      </w:r>
      <w:r w:rsidR="007A2846" w:rsidRPr="00FB11CE">
        <w:rPr>
          <w:sz w:val="30"/>
          <w:szCs w:val="30"/>
          <w:lang w:val="ru-RU"/>
        </w:rPr>
        <w:t xml:space="preserve"> </w:t>
      </w:r>
      <w:r w:rsidRPr="00FB11CE">
        <w:rPr>
          <w:sz w:val="30"/>
          <w:szCs w:val="30"/>
          <w:lang w:val="ru-RU"/>
        </w:rPr>
        <w:t xml:space="preserve"> приказом </w:t>
      </w:r>
      <w:r w:rsidR="007A2846" w:rsidRPr="00FB11CE">
        <w:rPr>
          <w:sz w:val="30"/>
          <w:szCs w:val="30"/>
          <w:lang w:val="ru-RU"/>
        </w:rPr>
        <w:t xml:space="preserve"> </w:t>
      </w:r>
      <w:proofErr w:type="gramStart"/>
      <w:r w:rsidRPr="00FB11CE">
        <w:rPr>
          <w:sz w:val="30"/>
          <w:szCs w:val="30"/>
          <w:lang w:val="ru-RU"/>
        </w:rPr>
        <w:t>ознакомлены</w:t>
      </w:r>
      <w:proofErr w:type="gramEnd"/>
      <w:r w:rsidRPr="00FB11CE">
        <w:rPr>
          <w:sz w:val="30"/>
          <w:szCs w:val="30"/>
          <w:lang w:val="ru-RU"/>
        </w:rPr>
        <w:t>:</w:t>
      </w:r>
      <w:r w:rsidRPr="00FB11CE">
        <w:rPr>
          <w:sz w:val="30"/>
          <w:szCs w:val="30"/>
          <w:lang w:val="ru-RU"/>
        </w:rPr>
        <w:tab/>
      </w:r>
      <w:proofErr w:type="spellStart"/>
      <w:r w:rsidR="00FE55CF">
        <w:rPr>
          <w:sz w:val="30"/>
          <w:szCs w:val="30"/>
          <w:lang w:val="ru-RU"/>
        </w:rPr>
        <w:t>Т.Р.</w:t>
      </w:r>
      <w:r w:rsidR="00FE55CF" w:rsidRPr="00FB11CE">
        <w:rPr>
          <w:sz w:val="30"/>
          <w:szCs w:val="30"/>
          <w:lang w:val="ru-RU"/>
        </w:rPr>
        <w:t>Малышко</w:t>
      </w:r>
      <w:proofErr w:type="spellEnd"/>
    </w:p>
    <w:p w:rsidR="00FB11CE" w:rsidRDefault="00FE55CF" w:rsidP="00FE55CF">
      <w:pPr>
        <w:tabs>
          <w:tab w:val="left" w:pos="6804"/>
        </w:tabs>
        <w:spacing w:line="276" w:lineRule="auto"/>
        <w:ind w:firstLine="6804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Д.В.Чернушевич</w:t>
      </w:r>
      <w:proofErr w:type="spellEnd"/>
      <w:r w:rsidR="00E45147" w:rsidRPr="00FB11CE">
        <w:rPr>
          <w:sz w:val="30"/>
          <w:szCs w:val="30"/>
          <w:lang w:val="ru-RU"/>
        </w:rPr>
        <w:tab/>
      </w:r>
    </w:p>
    <w:p w:rsidR="00B24631" w:rsidRPr="00FB11CE" w:rsidRDefault="00C02FA4" w:rsidP="00FE55CF">
      <w:pPr>
        <w:spacing w:line="276" w:lineRule="auto"/>
        <w:ind w:firstLine="6804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А.Т.Матыс</w:t>
      </w:r>
      <w:proofErr w:type="spellEnd"/>
      <w:r w:rsidR="00B24631" w:rsidRPr="00FB11CE">
        <w:rPr>
          <w:sz w:val="30"/>
          <w:szCs w:val="30"/>
        </w:rPr>
        <w:t xml:space="preserve"> </w:t>
      </w:r>
    </w:p>
    <w:p w:rsidR="00FE55CF" w:rsidRDefault="003F55DC" w:rsidP="00FE55CF">
      <w:pPr>
        <w:spacing w:line="276" w:lineRule="auto"/>
        <w:ind w:firstLine="6804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Н.В.Малышко</w:t>
      </w:r>
      <w:proofErr w:type="spellEnd"/>
      <w:r w:rsidR="00B24631" w:rsidRPr="00FB11CE">
        <w:rPr>
          <w:sz w:val="30"/>
          <w:szCs w:val="30"/>
        </w:rPr>
        <w:t xml:space="preserve"> </w:t>
      </w:r>
    </w:p>
    <w:p w:rsidR="00FE55CF" w:rsidRDefault="003F55DC" w:rsidP="00FE55CF">
      <w:pPr>
        <w:spacing w:line="276" w:lineRule="auto"/>
        <w:ind w:firstLine="6804"/>
        <w:rPr>
          <w:sz w:val="30"/>
          <w:szCs w:val="30"/>
          <w:lang w:val="ru-RU"/>
        </w:rPr>
      </w:pPr>
      <w:r w:rsidRPr="003F55DC">
        <w:rPr>
          <w:sz w:val="30"/>
          <w:szCs w:val="30"/>
        </w:rPr>
        <w:t>Л.Б.</w:t>
      </w:r>
      <w:r w:rsidR="00B24631" w:rsidRPr="00FB11CE">
        <w:rPr>
          <w:sz w:val="30"/>
          <w:szCs w:val="30"/>
        </w:rPr>
        <w:t xml:space="preserve">Селецкая </w:t>
      </w:r>
    </w:p>
    <w:p w:rsidR="00B24631" w:rsidRPr="00C50DAA" w:rsidRDefault="003F55DC" w:rsidP="00FE55CF">
      <w:pPr>
        <w:spacing w:line="276" w:lineRule="auto"/>
        <w:ind w:firstLine="6804"/>
        <w:rPr>
          <w:sz w:val="30"/>
          <w:szCs w:val="30"/>
        </w:rPr>
      </w:pPr>
      <w:r w:rsidRPr="00C50DAA">
        <w:rPr>
          <w:sz w:val="30"/>
          <w:szCs w:val="30"/>
        </w:rPr>
        <w:t>В.Р.Селицкая</w:t>
      </w:r>
    </w:p>
    <w:p w:rsidR="00E867F4" w:rsidRPr="00C02FA4" w:rsidRDefault="003F55DC" w:rsidP="00FE55CF">
      <w:pPr>
        <w:tabs>
          <w:tab w:val="left" w:pos="6390"/>
        </w:tabs>
        <w:spacing w:line="276" w:lineRule="auto"/>
        <w:ind w:firstLine="6804"/>
        <w:rPr>
          <w:sz w:val="30"/>
          <w:szCs w:val="30"/>
        </w:rPr>
      </w:pPr>
      <w:r w:rsidRPr="00C02FA4">
        <w:rPr>
          <w:sz w:val="30"/>
          <w:szCs w:val="30"/>
        </w:rPr>
        <w:t>А.С.</w:t>
      </w:r>
      <w:r w:rsidR="00E45147" w:rsidRPr="00C02FA4">
        <w:rPr>
          <w:sz w:val="30"/>
          <w:szCs w:val="30"/>
        </w:rPr>
        <w:t>Алещик</w:t>
      </w:r>
      <w:r w:rsidR="00782CF6" w:rsidRPr="00C02FA4">
        <w:rPr>
          <w:sz w:val="30"/>
          <w:szCs w:val="30"/>
        </w:rPr>
        <w:t xml:space="preserve"> </w:t>
      </w:r>
    </w:p>
    <w:p w:rsidR="0043764B" w:rsidRPr="00C02FA4" w:rsidRDefault="00C02FA4" w:rsidP="00FE55CF">
      <w:pPr>
        <w:tabs>
          <w:tab w:val="left" w:pos="6390"/>
        </w:tabs>
        <w:spacing w:line="276" w:lineRule="auto"/>
        <w:ind w:firstLine="6804"/>
        <w:rPr>
          <w:sz w:val="30"/>
          <w:szCs w:val="30"/>
        </w:rPr>
      </w:pPr>
      <w:r w:rsidRPr="00C30FD9">
        <w:rPr>
          <w:sz w:val="30"/>
          <w:szCs w:val="30"/>
        </w:rPr>
        <w:t>Т.А.Змитрович</w:t>
      </w:r>
      <w:r w:rsidR="0043764B" w:rsidRPr="00C02FA4">
        <w:rPr>
          <w:sz w:val="30"/>
          <w:szCs w:val="30"/>
        </w:rPr>
        <w:t xml:space="preserve"> </w:t>
      </w:r>
    </w:p>
    <w:p w:rsidR="00C02FA4" w:rsidRPr="001465E1" w:rsidRDefault="001465E1" w:rsidP="00FE55CF">
      <w:pPr>
        <w:tabs>
          <w:tab w:val="left" w:pos="6390"/>
        </w:tabs>
        <w:spacing w:line="276" w:lineRule="auto"/>
        <w:ind w:firstLine="6804"/>
        <w:rPr>
          <w:sz w:val="30"/>
          <w:szCs w:val="30"/>
        </w:rPr>
      </w:pPr>
      <w:r w:rsidRPr="001465E1">
        <w:rPr>
          <w:sz w:val="30"/>
          <w:szCs w:val="30"/>
        </w:rPr>
        <w:t>А.А.Шибун</w:t>
      </w:r>
    </w:p>
    <w:p w:rsidR="00C02FA4" w:rsidRPr="001465E1" w:rsidRDefault="00C02FA4" w:rsidP="00FE55CF">
      <w:pPr>
        <w:tabs>
          <w:tab w:val="left" w:pos="6390"/>
          <w:tab w:val="left" w:pos="6804"/>
        </w:tabs>
        <w:spacing w:line="276" w:lineRule="auto"/>
        <w:ind w:firstLine="6804"/>
        <w:rPr>
          <w:sz w:val="30"/>
          <w:szCs w:val="30"/>
        </w:rPr>
      </w:pPr>
      <w:r w:rsidRPr="00C30FD9">
        <w:rPr>
          <w:sz w:val="30"/>
          <w:szCs w:val="30"/>
        </w:rPr>
        <w:t>Ю.В.Кот</w:t>
      </w:r>
    </w:p>
    <w:p w:rsidR="00913A76" w:rsidRDefault="00913A76" w:rsidP="00FE55CF">
      <w:pPr>
        <w:tabs>
          <w:tab w:val="left" w:pos="6390"/>
        </w:tabs>
        <w:spacing w:line="276" w:lineRule="auto"/>
        <w:ind w:firstLine="6804"/>
        <w:rPr>
          <w:sz w:val="30"/>
          <w:szCs w:val="30"/>
          <w:lang w:val="ru-RU"/>
        </w:rPr>
      </w:pPr>
      <w:bookmarkStart w:id="0" w:name="_GoBack"/>
      <w:bookmarkEnd w:id="0"/>
      <w:proofErr w:type="spellStart"/>
      <w:r>
        <w:rPr>
          <w:sz w:val="30"/>
          <w:szCs w:val="30"/>
          <w:lang w:val="ru-RU"/>
        </w:rPr>
        <w:t>Н.Г.Гаврилов</w:t>
      </w:r>
      <w:proofErr w:type="spellEnd"/>
    </w:p>
    <w:p w:rsidR="00913A76" w:rsidRDefault="00913A76" w:rsidP="00FE55CF">
      <w:pPr>
        <w:tabs>
          <w:tab w:val="left" w:pos="6390"/>
        </w:tabs>
        <w:spacing w:line="276" w:lineRule="auto"/>
        <w:ind w:firstLine="6804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Я.И.Балинская</w:t>
      </w:r>
      <w:proofErr w:type="spellEnd"/>
    </w:p>
    <w:p w:rsidR="00FE55CF" w:rsidRDefault="00913A76" w:rsidP="00FE55CF">
      <w:pPr>
        <w:tabs>
          <w:tab w:val="left" w:pos="6663"/>
        </w:tabs>
        <w:spacing w:line="276" w:lineRule="auto"/>
        <w:ind w:firstLine="6804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Л.В.Бородюк</w:t>
      </w:r>
      <w:proofErr w:type="spellEnd"/>
    </w:p>
    <w:p w:rsidR="00FE55CF" w:rsidRDefault="00913A76" w:rsidP="00FE55CF">
      <w:pPr>
        <w:tabs>
          <w:tab w:val="left" w:pos="6663"/>
        </w:tabs>
        <w:spacing w:line="276" w:lineRule="auto"/>
        <w:ind w:firstLine="6804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А.С.Малышко</w:t>
      </w:r>
      <w:proofErr w:type="spellEnd"/>
    </w:p>
    <w:p w:rsidR="00FE55CF" w:rsidRDefault="00913A76" w:rsidP="00FE55CF">
      <w:pPr>
        <w:tabs>
          <w:tab w:val="left" w:pos="6663"/>
        </w:tabs>
        <w:spacing w:line="276" w:lineRule="auto"/>
        <w:ind w:firstLine="6804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И.Ю.Радевич</w:t>
      </w:r>
      <w:proofErr w:type="spellEnd"/>
    </w:p>
    <w:p w:rsidR="00FE55CF" w:rsidRDefault="001465E1" w:rsidP="00FE55CF">
      <w:pPr>
        <w:tabs>
          <w:tab w:val="left" w:pos="6663"/>
        </w:tabs>
        <w:spacing w:line="276" w:lineRule="auto"/>
        <w:ind w:firstLine="6804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Л.Ч.Романчук</w:t>
      </w:r>
      <w:proofErr w:type="spellEnd"/>
    </w:p>
    <w:p w:rsidR="001465E1" w:rsidRDefault="00FE55CF" w:rsidP="00FE55CF">
      <w:pPr>
        <w:spacing w:line="276" w:lineRule="auto"/>
        <w:ind w:firstLine="6804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А.М.Гедревич</w:t>
      </w:r>
      <w:proofErr w:type="spellEnd"/>
    </w:p>
    <w:p w:rsidR="00FE55CF" w:rsidRPr="00FE55CF" w:rsidRDefault="00FE55CF" w:rsidP="00FE55CF">
      <w:pPr>
        <w:spacing w:line="276" w:lineRule="auto"/>
        <w:ind w:firstLine="6804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А.Н.Суворова</w:t>
      </w:r>
      <w:proofErr w:type="spellEnd"/>
    </w:p>
    <w:sectPr w:rsidR="00FE55CF" w:rsidRPr="00FE55CF" w:rsidSect="001465E1">
      <w:type w:val="continuous"/>
      <w:pgSz w:w="11906" w:h="16838"/>
      <w:pgMar w:top="567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93" w:rsidRDefault="00F66D93" w:rsidP="00913A76">
      <w:r>
        <w:separator/>
      </w:r>
    </w:p>
  </w:endnote>
  <w:endnote w:type="continuationSeparator" w:id="0">
    <w:p w:rsidR="00F66D93" w:rsidRDefault="00F66D93" w:rsidP="0091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93" w:rsidRDefault="00F66D93" w:rsidP="00913A76">
      <w:r>
        <w:separator/>
      </w:r>
    </w:p>
  </w:footnote>
  <w:footnote w:type="continuationSeparator" w:id="0">
    <w:p w:rsidR="00F66D93" w:rsidRDefault="00F66D93" w:rsidP="00913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777506"/>
      <w:docPartObj>
        <w:docPartGallery w:val="Page Numbers (Top of Page)"/>
        <w:docPartUnique/>
      </w:docPartObj>
    </w:sdtPr>
    <w:sdtEndPr/>
    <w:sdtContent>
      <w:p w:rsidR="00E27A1B" w:rsidRDefault="00E27A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5CF" w:rsidRPr="00FE55CF">
          <w:rPr>
            <w:noProof/>
            <w:lang w:val="ru-RU"/>
          </w:rPr>
          <w:t>4</w:t>
        </w:r>
        <w:r>
          <w:fldChar w:fldCharType="end"/>
        </w:r>
      </w:p>
    </w:sdtContent>
  </w:sdt>
  <w:p w:rsidR="00913A76" w:rsidRDefault="00913A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457DB"/>
    <w:multiLevelType w:val="hybridMultilevel"/>
    <w:tmpl w:val="EBB8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4594C"/>
    <w:multiLevelType w:val="multilevel"/>
    <w:tmpl w:val="9EE4064C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31"/>
    <w:rsid w:val="000226A4"/>
    <w:rsid w:val="0002279D"/>
    <w:rsid w:val="00044774"/>
    <w:rsid w:val="00057B24"/>
    <w:rsid w:val="000870CD"/>
    <w:rsid w:val="000D2381"/>
    <w:rsid w:val="000E374B"/>
    <w:rsid w:val="000E699D"/>
    <w:rsid w:val="000F1396"/>
    <w:rsid w:val="00102760"/>
    <w:rsid w:val="001128EA"/>
    <w:rsid w:val="0012726A"/>
    <w:rsid w:val="001465E1"/>
    <w:rsid w:val="0017012E"/>
    <w:rsid w:val="0018673B"/>
    <w:rsid w:val="001A7F3D"/>
    <w:rsid w:val="001B52C3"/>
    <w:rsid w:val="001B5C26"/>
    <w:rsid w:val="001B7DBF"/>
    <w:rsid w:val="001C5E5E"/>
    <w:rsid w:val="00232575"/>
    <w:rsid w:val="0027053A"/>
    <w:rsid w:val="0027243C"/>
    <w:rsid w:val="002C320B"/>
    <w:rsid w:val="002C7ADC"/>
    <w:rsid w:val="00322674"/>
    <w:rsid w:val="003329A3"/>
    <w:rsid w:val="003513DB"/>
    <w:rsid w:val="00363F56"/>
    <w:rsid w:val="003737CF"/>
    <w:rsid w:val="003F55DC"/>
    <w:rsid w:val="00436E4A"/>
    <w:rsid w:val="0043764B"/>
    <w:rsid w:val="004415D5"/>
    <w:rsid w:val="004476E2"/>
    <w:rsid w:val="00452E72"/>
    <w:rsid w:val="00453E09"/>
    <w:rsid w:val="0046442C"/>
    <w:rsid w:val="00472054"/>
    <w:rsid w:val="00493E8C"/>
    <w:rsid w:val="0049599D"/>
    <w:rsid w:val="004A1322"/>
    <w:rsid w:val="004A7034"/>
    <w:rsid w:val="004C2728"/>
    <w:rsid w:val="004C332E"/>
    <w:rsid w:val="004D6541"/>
    <w:rsid w:val="004E0B9C"/>
    <w:rsid w:val="004E414B"/>
    <w:rsid w:val="004F1CFE"/>
    <w:rsid w:val="005259FD"/>
    <w:rsid w:val="00555ACE"/>
    <w:rsid w:val="00573DAE"/>
    <w:rsid w:val="00575206"/>
    <w:rsid w:val="00575811"/>
    <w:rsid w:val="005857D1"/>
    <w:rsid w:val="00593DF2"/>
    <w:rsid w:val="005F6F93"/>
    <w:rsid w:val="0060226C"/>
    <w:rsid w:val="00671AB6"/>
    <w:rsid w:val="006816E3"/>
    <w:rsid w:val="00694802"/>
    <w:rsid w:val="006A33FA"/>
    <w:rsid w:val="006C0F9B"/>
    <w:rsid w:val="006D7132"/>
    <w:rsid w:val="006F53C6"/>
    <w:rsid w:val="00721E8A"/>
    <w:rsid w:val="00756628"/>
    <w:rsid w:val="007716E4"/>
    <w:rsid w:val="00782CF6"/>
    <w:rsid w:val="007A2846"/>
    <w:rsid w:val="007B157A"/>
    <w:rsid w:val="007B22B4"/>
    <w:rsid w:val="007B46C7"/>
    <w:rsid w:val="007F4A3D"/>
    <w:rsid w:val="00866261"/>
    <w:rsid w:val="008824ED"/>
    <w:rsid w:val="00885CC2"/>
    <w:rsid w:val="008C0B83"/>
    <w:rsid w:val="008D07B4"/>
    <w:rsid w:val="008D6747"/>
    <w:rsid w:val="00905261"/>
    <w:rsid w:val="009061E7"/>
    <w:rsid w:val="00913A76"/>
    <w:rsid w:val="00933646"/>
    <w:rsid w:val="0097136D"/>
    <w:rsid w:val="009B1FF1"/>
    <w:rsid w:val="009D0E82"/>
    <w:rsid w:val="009F35D2"/>
    <w:rsid w:val="009F731C"/>
    <w:rsid w:val="00A104E6"/>
    <w:rsid w:val="00A22B82"/>
    <w:rsid w:val="00A60B1B"/>
    <w:rsid w:val="00A61F84"/>
    <w:rsid w:val="00A7716D"/>
    <w:rsid w:val="00A9620E"/>
    <w:rsid w:val="00AF0F1F"/>
    <w:rsid w:val="00B24631"/>
    <w:rsid w:val="00B42856"/>
    <w:rsid w:val="00B429CD"/>
    <w:rsid w:val="00B43824"/>
    <w:rsid w:val="00B43964"/>
    <w:rsid w:val="00B631A9"/>
    <w:rsid w:val="00B7386F"/>
    <w:rsid w:val="00B87D1B"/>
    <w:rsid w:val="00B9760D"/>
    <w:rsid w:val="00C02FA4"/>
    <w:rsid w:val="00C11C3D"/>
    <w:rsid w:val="00C1215C"/>
    <w:rsid w:val="00C23D68"/>
    <w:rsid w:val="00C30FD9"/>
    <w:rsid w:val="00C37173"/>
    <w:rsid w:val="00C50DAA"/>
    <w:rsid w:val="00C76037"/>
    <w:rsid w:val="00C94499"/>
    <w:rsid w:val="00C9588C"/>
    <w:rsid w:val="00CC3DF4"/>
    <w:rsid w:val="00CC4C42"/>
    <w:rsid w:val="00CC7D1E"/>
    <w:rsid w:val="00CD0A2A"/>
    <w:rsid w:val="00D07A6F"/>
    <w:rsid w:val="00D07C6F"/>
    <w:rsid w:val="00D1423A"/>
    <w:rsid w:val="00D2729E"/>
    <w:rsid w:val="00D314D3"/>
    <w:rsid w:val="00D73D26"/>
    <w:rsid w:val="00DC010B"/>
    <w:rsid w:val="00DD1A8D"/>
    <w:rsid w:val="00DF5C96"/>
    <w:rsid w:val="00E011CF"/>
    <w:rsid w:val="00E2321C"/>
    <w:rsid w:val="00E27A1B"/>
    <w:rsid w:val="00E34DAA"/>
    <w:rsid w:val="00E45147"/>
    <w:rsid w:val="00E707D8"/>
    <w:rsid w:val="00E82AF5"/>
    <w:rsid w:val="00E84956"/>
    <w:rsid w:val="00E867F4"/>
    <w:rsid w:val="00E977E8"/>
    <w:rsid w:val="00EE1DC8"/>
    <w:rsid w:val="00F167E1"/>
    <w:rsid w:val="00F33964"/>
    <w:rsid w:val="00F66D93"/>
    <w:rsid w:val="00FA091A"/>
    <w:rsid w:val="00FA6252"/>
    <w:rsid w:val="00FB0428"/>
    <w:rsid w:val="00FB11CE"/>
    <w:rsid w:val="00FD2A9D"/>
    <w:rsid w:val="00FE26D2"/>
    <w:rsid w:val="00FE5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24631"/>
    <w:pPr>
      <w:ind w:left="-360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B246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246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3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36D"/>
    <w:rPr>
      <w:rFonts w:ascii="Tahoma" w:eastAsia="Times New Roman" w:hAnsi="Tahoma" w:cs="Tahoma"/>
      <w:sz w:val="16"/>
      <w:szCs w:val="16"/>
      <w:lang w:val="be-BY" w:eastAsia="ru-RU"/>
    </w:rPr>
  </w:style>
  <w:style w:type="table" w:styleId="a6">
    <w:name w:val="Table Grid"/>
    <w:basedOn w:val="a1"/>
    <w:uiPriority w:val="59"/>
    <w:rsid w:val="00A96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13A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3A76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unhideWhenUsed/>
    <w:rsid w:val="00913A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3A76"/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24631"/>
    <w:pPr>
      <w:ind w:left="-360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B246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246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3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36D"/>
    <w:rPr>
      <w:rFonts w:ascii="Tahoma" w:eastAsia="Times New Roman" w:hAnsi="Tahoma" w:cs="Tahoma"/>
      <w:sz w:val="16"/>
      <w:szCs w:val="16"/>
      <w:lang w:val="be-BY" w:eastAsia="ru-RU"/>
    </w:rPr>
  </w:style>
  <w:style w:type="table" w:styleId="a6">
    <w:name w:val="Table Grid"/>
    <w:basedOn w:val="a1"/>
    <w:uiPriority w:val="59"/>
    <w:rsid w:val="00A96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13A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3A76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unhideWhenUsed/>
    <w:rsid w:val="00913A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3A76"/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47D8-6698-4230-8322-52F4732C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38</cp:revision>
  <cp:lastPrinted>2022-09-13T11:23:00Z</cp:lastPrinted>
  <dcterms:created xsi:type="dcterms:W3CDTF">2018-09-10T07:11:00Z</dcterms:created>
  <dcterms:modified xsi:type="dcterms:W3CDTF">2022-09-13T11:23:00Z</dcterms:modified>
</cp:coreProperties>
</file>