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pacing w:val="8"/>
          <w:lang w:eastAsia="ru-RU"/>
        </w:rPr>
      </w:pPr>
      <w:bookmarkStart w:id="0" w:name="_GoBack"/>
      <w:bookmarkEnd w:id="0"/>
      <w:r w:rsidRPr="00E269D4">
        <w:rPr>
          <w:rFonts w:ascii="Times New Roman" w:eastAsia="Times New Roman" w:hAnsi="Times New Roman" w:cs="Times New Roman"/>
          <w:b/>
          <w:bCs/>
          <w:color w:val="C00000"/>
          <w:spacing w:val="8"/>
          <w:lang w:eastAsia="ru-RU"/>
        </w:rPr>
        <w:t>Правила поведения на солнце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Загорайте постепенно.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Первые солнечные ванны должны продолжаться не более 30 минут.</w:t>
      </w:r>
      <w:r w:rsidRPr="00E269D4">
        <w:rPr>
          <w:rFonts w:ascii="Times New Roman" w:eastAsia="Times New Roman" w:hAnsi="Times New Roman" w:cs="Times New Roman"/>
          <w:spacing w:val="8"/>
          <w:lang w:eastAsia="ru-RU"/>
        </w:rPr>
        <w:br/>
        <w:t>Утренний загар не опасен, потому что воздух еще чист и не раскален.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находитесь под прямыми солнечными лучами с 12.00 до 16.00.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Защищайте глаза темными очками, чтобы не вызвать ожог глаз.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Идите загорать не ранее чем через час после еды.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Повяжите голову косынкой или наденьте панамку.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играйте долго на солнце.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Носите легкую хлопчатобумажную одежду: она хорошо пропускает воздух и защищает от ожогов.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забывайте пить прохладительные напитки, но будьте осторожны, потому что слишком холодная вода может стать причиной ангины.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Время от времени отдыхайте в тени.</w:t>
      </w:r>
    </w:p>
    <w:p w:rsidR="00252A51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Если есть возможность, чаще окунайтесь в воду.</w:t>
      </w:r>
      <w:r w:rsidRPr="00E269D4">
        <w:rPr>
          <w:rFonts w:ascii="Times New Roman" w:eastAsia="Times New Roman" w:hAnsi="Times New Roman" w:cs="Times New Roman"/>
          <w:b/>
          <w:bCs/>
          <w:spacing w:val="8"/>
          <w:lang w:eastAsia="ru-RU"/>
        </w:rPr>
        <w:t> </w:t>
      </w:r>
    </w:p>
    <w:p w:rsidR="00E269D4" w:rsidRDefault="00E269D4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8"/>
          <w:lang w:eastAsia="ru-RU"/>
        </w:rPr>
      </w:pPr>
    </w:p>
    <w:p w:rsidR="00E269D4" w:rsidRP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F73D21" wp14:editId="5666BAE4">
            <wp:extent cx="1663822" cy="1038225"/>
            <wp:effectExtent l="0" t="0" r="0" b="0"/>
            <wp:docPr id="1" name="Рисунок 1" descr="Загораем правильно — как не сгореть под палящим солнцем | Молодеж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ораем правильно — как не сгореть под палящим солнцем | Молодежный порт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82" cy="104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bCs/>
          <w:color w:val="C00000"/>
          <w:spacing w:val="8"/>
          <w:lang w:eastAsia="ru-RU"/>
        </w:rPr>
        <w:t>Безопасность на воде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Как известно, купание не только доставляет удовольствие, но и служит хорошим средством закаливания организма. Но необходимо помнить, что небрежность, лихачество, излишняя шалость на воде нередко приводят к беде. Из-за несоблюдения техники безопасности в водоемах ежегодно гибнут тысячи людей.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Необходимо соблюдать правила безопасного поведения на воде: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купаться и загорать лучше на оборудованном пляже;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если вы не умеете плавать, не следует заходить в воду выше пояса;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находится в воде не более 15–20 минут, при переохлаждении могут возникнуть судороги;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прыгать с берега в незнакомых местах категорически запрещается;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нельзя заплывать за буйки, так как они ограничивают место с проверенным дном – там нет водоворотов;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lastRenderedPageBreak/>
        <w:t>нельзя заплывать далеко, так как можно не рассчитать своих сил, чтобы вернуться к берегу;</w:t>
      </w:r>
    </w:p>
    <w:p w:rsidR="00E269D4" w:rsidRPr="00E269D4" w:rsidRDefault="00252A51" w:rsidP="00E269D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 xml:space="preserve">опасно подныривать друг под друга, хватать за ноги, пугать, сталкивать в воду и заводить на глубину </w:t>
      </w:r>
      <w:proofErr w:type="spellStart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неумеющих</w:t>
      </w:r>
      <w:proofErr w:type="spellEnd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 xml:space="preserve"> плавать;</w:t>
      </w:r>
    </w:p>
    <w:p w:rsidR="00252A51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следует купаться ночью.</w:t>
      </w:r>
      <w:r w:rsidRPr="00E269D4">
        <w:rPr>
          <w:rFonts w:ascii="Times New Roman" w:eastAsia="Times New Roman" w:hAnsi="Times New Roman" w:cs="Times New Roman"/>
          <w:b/>
          <w:bCs/>
          <w:spacing w:val="8"/>
          <w:lang w:eastAsia="ru-RU"/>
        </w:rPr>
        <w:t> </w:t>
      </w:r>
    </w:p>
    <w:p w:rsidR="00E269D4" w:rsidRDefault="00E269D4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8"/>
          <w:lang w:eastAsia="ru-RU"/>
        </w:rPr>
      </w:pPr>
    </w:p>
    <w:p w:rsidR="00E269D4" w:rsidRDefault="00E269D4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659952" wp14:editId="6777A388">
            <wp:extent cx="2238375" cy="1253490"/>
            <wp:effectExtent l="0" t="0" r="9525" b="3810"/>
            <wp:docPr id="2" name="Рисунок 2" descr="Безопасность на воде: простые правила сохранят жизнь | Администрация  Засвия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на воде: простые правила сохранят жизнь | Администрация  Засвия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95" cy="12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bCs/>
          <w:color w:val="C00000"/>
          <w:spacing w:val="8"/>
          <w:lang w:eastAsia="ru-RU"/>
        </w:rPr>
        <w:t>Пожар в природе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Когда вокруг все горит – это страшно. Тем более страшно, когда пожар происходит в лесу, в степи, охватывая огромные площади.</w:t>
      </w:r>
      <w:r w:rsidRPr="00E269D4">
        <w:rPr>
          <w:rFonts w:ascii="Times New Roman" w:eastAsia="Times New Roman" w:hAnsi="Times New Roman" w:cs="Times New Roman"/>
          <w:spacing w:val="8"/>
          <w:lang w:eastAsia="ru-RU"/>
        </w:rPr>
        <w:br/>
        <w:t>Непотушенный костер, горящая спичка, брошенная на сухую траву, или листья, могут стать причиной пожара.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С целью недопущения пожаров в природной среде запрещается: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бросать в лесу горящие спички, окурки, тлеющие тряпки;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разводить костер в густых зарослях;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выжигать сухую траву на лесных полянах, в садах, на полях, под деревьями;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поджигать камыш;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разводить костер в ветреную погоду и оставлять его без присмотра;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оставлять костер горящим после покидания стоянки.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Из горящего леса выходить нужно на дорогу, широкую просеку, опушку леса, к водоему. Если что-то мешает вам уйти от огня, войдите в водоем или укройтесь на открытой поляне, накрывшись мокрой одеждой.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Обязательно сообщите о месте пожара спасателям.</w:t>
      </w:r>
      <w:r w:rsidRPr="00E269D4">
        <w:rPr>
          <w:rFonts w:ascii="Times New Roman" w:eastAsia="Times New Roman" w:hAnsi="Times New Roman" w:cs="Times New Roman"/>
          <w:b/>
          <w:bCs/>
          <w:spacing w:val="8"/>
          <w:lang w:eastAsia="ru-RU"/>
        </w:rPr>
        <w:t> 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bCs/>
          <w:color w:val="C00000"/>
          <w:spacing w:val="8"/>
          <w:lang w:eastAsia="ru-RU"/>
        </w:rPr>
        <w:t>Клещи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Многие любят отдыхать в лесополосах. К сожалению, такая прогулка может привести к неприятным последствиям.  Особую опасность представляют клещи. Они могут заразить человека инфекционными болезнями, из которых одной из самых опасных является клещевой энцефалит.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В целях профилактики заболеваемости клещевым энцефалитом рекомендуется:</w:t>
      </w:r>
    </w:p>
    <w:p w:rsidR="00252A51" w:rsidRPr="00E269D4" w:rsidRDefault="00252A51" w:rsidP="00252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252A51" w:rsidRPr="00E269D4" w:rsidRDefault="00252A51" w:rsidP="00252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lastRenderedPageBreak/>
        <w:t xml:space="preserve">В целях обнаружения клещей каждые 2 часа проводить </w:t>
      </w:r>
      <w:proofErr w:type="spellStart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самоосмотры</w:t>
      </w:r>
      <w:proofErr w:type="spellEnd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 xml:space="preserve"> и </w:t>
      </w:r>
      <w:proofErr w:type="spellStart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взаимоосмотры</w:t>
      </w:r>
      <w:proofErr w:type="spellEnd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 xml:space="preserve"> открытых частей тела и поверхности одежды.</w:t>
      </w:r>
    </w:p>
    <w:p w:rsidR="00252A51" w:rsidRPr="00E269D4" w:rsidRDefault="00252A51" w:rsidP="00252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При жаркой погоде, когда нет возможности надевать плотно прилегающую одежду, перед выходом в зеленую зону применять мази и лосьоны, отпугивающие насекомых.</w:t>
      </w:r>
    </w:p>
    <w:p w:rsidR="00252A51" w:rsidRPr="00E269D4" w:rsidRDefault="00252A51" w:rsidP="00252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При присасывании клещей немедленно обратиться в ближайшее лечебное учреждение.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Самостоятельное удаление клеща допускается взрослыми, если нет возможности обратиться в медицинское учреждение.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Так же существует </w:t>
      </w:r>
      <w:r w:rsidRPr="00E269D4">
        <w:rPr>
          <w:rFonts w:ascii="Times New Roman" w:eastAsia="Times New Roman" w:hAnsi="Times New Roman" w:cs="Times New Roman"/>
          <w:b/>
          <w:bCs/>
          <w:color w:val="C00000"/>
          <w:spacing w:val="8"/>
          <w:lang w:eastAsia="ru-RU"/>
        </w:rPr>
        <w:t>техника безопасности обращения с животными</w:t>
      </w:r>
      <w:r w:rsidR="009C219D" w:rsidRPr="00E269D4">
        <w:rPr>
          <w:rFonts w:ascii="Times New Roman" w:eastAsia="Times New Roman" w:hAnsi="Times New Roman" w:cs="Times New Roman"/>
          <w:spacing w:val="8"/>
          <w:lang w:eastAsia="ru-RU"/>
        </w:rPr>
        <w:t xml:space="preserve">, так </w:t>
      </w: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как многие имеют приусадебные участки, на все лето уезжают к бабушке в деревню.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proofErr w:type="gramStart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Прислуша</w:t>
      </w:r>
      <w:r w:rsidR="009C219D" w:rsidRPr="00E269D4">
        <w:rPr>
          <w:rFonts w:ascii="Times New Roman" w:eastAsia="Times New Roman" w:hAnsi="Times New Roman" w:cs="Times New Roman"/>
          <w:spacing w:val="8"/>
          <w:lang w:eastAsia="ru-RU"/>
        </w:rPr>
        <w:t>й</w:t>
      </w: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тесь  к</w:t>
      </w:r>
      <w:proofErr w:type="gramEnd"/>
      <w:r w:rsidRPr="00E269D4">
        <w:rPr>
          <w:rFonts w:ascii="Times New Roman" w:eastAsia="Times New Roman" w:hAnsi="Times New Roman" w:cs="Times New Roman"/>
          <w:spacing w:val="8"/>
          <w:lang w:eastAsia="ru-RU"/>
        </w:rPr>
        <w:t xml:space="preserve"> советам: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показывай, что ты боишься собаки.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Ни в коем случае не убегай от собаки. Она может принять тебя за дичь и захочет поохотиться.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Помни, что помахивание хвостом не всегда говорит о дружелюбном настроении собаки.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Если тебе хочется погладить собаку — спроси разрешения у хозяина. Гладь ее осторожно, не делая резких движений.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корми чужих собак и не трогай их во время еды или сна.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подходи к собаке, сидящей на привязи.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приближайся к большим собакам охранных пород. Их часто учат бросаться на людей, подошедших близко.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трогай щенков и не пытайся отобрать предмет, с которым собака играет.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После того как ты погладил собаку или кошку, обязательно вымой руки с мылом.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Не подходи близко к корове или быку.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Встретив на пути стадо коров, обойди его.</w:t>
      </w:r>
    </w:p>
    <w:p w:rsidR="00252A51" w:rsidRPr="00E269D4" w:rsidRDefault="00252A51" w:rsidP="00252A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Будь осторожен с телятами. У них чешутся рожки, и они могут нанести ими серьезную травму.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bCs/>
          <w:color w:val="C00000"/>
          <w:spacing w:val="8"/>
          <w:lang w:eastAsia="ru-RU"/>
        </w:rPr>
        <w:t>И еще!!!</w:t>
      </w:r>
    </w:p>
    <w:p w:rsidR="00252A51" w:rsidRPr="00E269D4" w:rsidRDefault="009C219D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color w:val="FF0000"/>
          <w:spacing w:val="8"/>
          <w:lang w:eastAsia="ru-RU"/>
        </w:rPr>
        <w:t>Не находитесь на улице позже </w:t>
      </w:r>
      <w:r w:rsidR="00252A51" w:rsidRPr="00E269D4">
        <w:rPr>
          <w:rFonts w:ascii="Times New Roman" w:eastAsia="Times New Roman" w:hAnsi="Times New Roman" w:cs="Times New Roman"/>
          <w:color w:val="FF0000"/>
          <w:spacing w:val="8"/>
          <w:lang w:eastAsia="ru-RU"/>
        </w:rPr>
        <w:t>22 часов, соблюдайте комендантский час.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color w:val="FF0000"/>
          <w:spacing w:val="8"/>
          <w:lang w:eastAsia="ru-RU"/>
        </w:rPr>
        <w:t>Не садитесь в машину к незнакомым людям.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color w:val="FF0000"/>
          <w:spacing w:val="8"/>
          <w:lang w:eastAsia="ru-RU"/>
        </w:rPr>
        <w:t>Не сокращайте путь по пустырям и глухим переулкам в вечернее время.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color w:val="FF0000"/>
          <w:spacing w:val="8"/>
          <w:lang w:eastAsia="ru-RU"/>
        </w:rPr>
        <w:t>Избегайте случайных знакомств.</w:t>
      </w:r>
    </w:p>
    <w:p w:rsidR="00252A51" w:rsidRPr="00E269D4" w:rsidRDefault="00252A51" w:rsidP="00252A5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color w:val="FF0000"/>
          <w:spacing w:val="8"/>
          <w:lang w:eastAsia="ru-RU"/>
        </w:rPr>
        <w:t>Обходите места оборванных проводов, они могут быть под напряжением.</w:t>
      </w:r>
    </w:p>
    <w:p w:rsidR="00C24353" w:rsidRDefault="00252A51" w:rsidP="009C219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spacing w:val="8"/>
          <w:lang w:eastAsia="ru-RU"/>
        </w:rPr>
        <w:t>Берегите себя, ребята! Удачных каникул!!!</w:t>
      </w:r>
    </w:p>
    <w:p w:rsidR="00E269D4" w:rsidRP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  <w:proofErr w:type="spellStart"/>
      <w:r w:rsidRPr="00E269D4">
        <w:rPr>
          <w:rFonts w:ascii="Times New Roman" w:eastAsia="Times New Roman" w:hAnsi="Times New Roman" w:cs="Times New Roman"/>
          <w:b/>
          <w:spacing w:val="8"/>
          <w:lang w:eastAsia="ru-RU"/>
        </w:rPr>
        <w:lastRenderedPageBreak/>
        <w:t>Госадарственное</w:t>
      </w:r>
      <w:proofErr w:type="spellEnd"/>
      <w:r w:rsidRPr="00E269D4">
        <w:rPr>
          <w:rFonts w:ascii="Times New Roman" w:eastAsia="Times New Roman" w:hAnsi="Times New Roman" w:cs="Times New Roman"/>
          <w:b/>
          <w:spacing w:val="8"/>
          <w:lang w:eastAsia="ru-RU"/>
        </w:rPr>
        <w:t xml:space="preserve"> учреждение </w:t>
      </w:r>
    </w:p>
    <w:p w:rsidR="00E269D4" w:rsidRP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spacing w:val="8"/>
          <w:lang w:eastAsia="ru-RU"/>
        </w:rPr>
        <w:t xml:space="preserve">образования </w:t>
      </w:r>
    </w:p>
    <w:p w:rsidR="00E269D4" w:rsidRP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spacing w:val="8"/>
          <w:lang w:eastAsia="ru-RU"/>
        </w:rPr>
        <w:t xml:space="preserve">«Кормянский районный </w:t>
      </w: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spacing w:val="8"/>
          <w:lang w:eastAsia="ru-RU"/>
        </w:rPr>
        <w:t>социально-педагогический центр»</w:t>
      </w: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</w:p>
    <w:p w:rsidR="00E269D4" w:rsidRP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ПРАВИЛА ПОВЕДЕНИЯ </w:t>
      </w:r>
    </w:p>
    <w:p w:rsidR="00E269D4" w:rsidRP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269D4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ВО ВРЕМЯ </w:t>
      </w: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ЛЕТНИХ КАНИКУЛ</w:t>
      </w: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71DB5" wp14:editId="076472B1">
            <wp:extent cx="3861027" cy="2162175"/>
            <wp:effectExtent l="0" t="0" r="6350" b="0"/>
            <wp:docPr id="3" name="Рисунок 3" descr="Летние каникулы в кинотеатре &quot;Восток&quot;! / Новости / КиноГродно - кинотеатры  г.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ние каникулы в кинотеатре &quot;Восток&quot;! / Новости / КиноГродно - кинотеатры  г.Грод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21" cy="216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Default="00E269D4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269D4" w:rsidRPr="00E269D4" w:rsidRDefault="00485F2E" w:rsidP="00E269D4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lang w:eastAsia="ru-RU"/>
        </w:rPr>
        <w:t>Корма, 2021г.</w:t>
      </w:r>
    </w:p>
    <w:sectPr w:rsidR="00E269D4" w:rsidRPr="00E269D4" w:rsidSect="00252A51">
      <w:pgSz w:w="16838" w:h="11906" w:orient="landscape"/>
      <w:pgMar w:top="426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7974"/>
    <w:multiLevelType w:val="multilevel"/>
    <w:tmpl w:val="56CE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82158"/>
    <w:multiLevelType w:val="multilevel"/>
    <w:tmpl w:val="D9AC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51"/>
    <w:rsid w:val="00252A51"/>
    <w:rsid w:val="00485F2E"/>
    <w:rsid w:val="00791E9C"/>
    <w:rsid w:val="009C219D"/>
    <w:rsid w:val="00C24353"/>
    <w:rsid w:val="00CE2A4E"/>
    <w:rsid w:val="00E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564E-66F4-455C-8AC0-761DB1C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2A51"/>
    <w:rPr>
      <w:b/>
      <w:bCs/>
    </w:rPr>
  </w:style>
  <w:style w:type="character" w:styleId="a4">
    <w:name w:val="Hyperlink"/>
    <w:basedOn w:val="a0"/>
    <w:uiPriority w:val="99"/>
    <w:semiHidden/>
    <w:unhideWhenUsed/>
    <w:rsid w:val="00252A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2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828">
              <w:marLeft w:val="150"/>
              <w:marRight w:val="150"/>
              <w:marTop w:val="150"/>
              <w:marBottom w:val="150"/>
              <w:divBdr>
                <w:top w:val="single" w:sz="6" w:space="0" w:color="FE9A05"/>
                <w:left w:val="single" w:sz="6" w:space="0" w:color="FE9A05"/>
                <w:bottom w:val="single" w:sz="6" w:space="0" w:color="FE9A05"/>
                <w:right w:val="single" w:sz="6" w:space="0" w:color="FE9A0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Главный</cp:lastModifiedBy>
  <cp:revision>12</cp:revision>
  <dcterms:created xsi:type="dcterms:W3CDTF">2019-05-30T07:17:00Z</dcterms:created>
  <dcterms:modified xsi:type="dcterms:W3CDTF">2021-06-29T08:27:00Z</dcterms:modified>
</cp:coreProperties>
</file>