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C9" w:rsidRPr="007732C9" w:rsidRDefault="007732C9" w:rsidP="007732C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7732C9">
        <w:rPr>
          <w:rStyle w:val="a4"/>
          <w:color w:val="111111"/>
          <w:sz w:val="28"/>
          <w:szCs w:val="28"/>
          <w:shd w:val="clear" w:color="auto" w:fill="FFFF00"/>
        </w:rPr>
        <w:t>Ответственность за распространение наркотических веществ</w:t>
      </w:r>
    </w:p>
    <w:p w:rsidR="007732C9" w:rsidRPr="006D094C" w:rsidRDefault="007732C9" w:rsidP="006D09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D094C">
        <w:rPr>
          <w:color w:val="111111"/>
          <w:sz w:val="28"/>
          <w:szCs w:val="28"/>
        </w:rPr>
        <w:t xml:space="preserve">Ответственность за незаконный оборот наркотических средств, психотропных веществ их </w:t>
      </w:r>
      <w:proofErr w:type="spellStart"/>
      <w:r w:rsidRPr="006D094C">
        <w:rPr>
          <w:color w:val="111111"/>
          <w:sz w:val="28"/>
          <w:szCs w:val="28"/>
        </w:rPr>
        <w:t>прекурсоров</w:t>
      </w:r>
      <w:proofErr w:type="spellEnd"/>
      <w:r w:rsidRPr="006D094C">
        <w:rPr>
          <w:color w:val="111111"/>
          <w:sz w:val="28"/>
          <w:szCs w:val="28"/>
        </w:rPr>
        <w:t xml:space="preserve"> и аналогов, предусмотренная Уголовным кодексом Республики Беларусь:</w:t>
      </w:r>
    </w:p>
    <w:p w:rsidR="006D094C" w:rsidRPr="006D094C" w:rsidRDefault="006D094C" w:rsidP="006D09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b/>
          <w:color w:val="222222"/>
          <w:szCs w:val="28"/>
        </w:rPr>
      </w:pPr>
      <w:r w:rsidRPr="006D094C">
        <w:rPr>
          <w:rFonts w:eastAsia="Times New Roman" w:cs="Times New Roman"/>
          <w:b/>
          <w:color w:val="222222"/>
          <w:szCs w:val="28"/>
        </w:rPr>
        <w:t xml:space="preserve">Статья 327. Хищение наркотических средств, психотропных веществ, их </w:t>
      </w:r>
      <w:proofErr w:type="spellStart"/>
      <w:r w:rsidRPr="006D094C">
        <w:rPr>
          <w:rFonts w:eastAsia="Times New Roman" w:cs="Times New Roman"/>
          <w:b/>
          <w:color w:val="222222"/>
          <w:szCs w:val="28"/>
        </w:rPr>
        <w:t>прекурсоров</w:t>
      </w:r>
      <w:proofErr w:type="spellEnd"/>
      <w:r w:rsidRPr="006D094C">
        <w:rPr>
          <w:rFonts w:eastAsia="Times New Roman" w:cs="Times New Roman"/>
          <w:b/>
          <w:color w:val="222222"/>
          <w:szCs w:val="28"/>
        </w:rPr>
        <w:t xml:space="preserve"> и аналогов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 xml:space="preserve">1. Хищение наркотических средств, психотропных веществ либо их </w:t>
      </w:r>
      <w:proofErr w:type="spellStart"/>
      <w:r w:rsidRPr="006D094C">
        <w:rPr>
          <w:rFonts w:eastAsia="Times New Roman" w:cs="Times New Roman"/>
          <w:color w:val="222222"/>
          <w:szCs w:val="28"/>
        </w:rPr>
        <w:t>прекурсоров</w:t>
      </w:r>
      <w:proofErr w:type="spellEnd"/>
      <w:r w:rsidRPr="006D094C">
        <w:rPr>
          <w:rFonts w:eastAsia="Times New Roman" w:cs="Times New Roman"/>
          <w:color w:val="222222"/>
          <w:szCs w:val="28"/>
        </w:rPr>
        <w:t xml:space="preserve"> или аналогов –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наказывается лишением свободы н</w:t>
      </w:r>
      <w:bookmarkStart w:id="0" w:name="_GoBack"/>
      <w:bookmarkEnd w:id="0"/>
      <w:r w:rsidRPr="006D094C">
        <w:rPr>
          <w:rFonts w:eastAsia="Times New Roman" w:cs="Times New Roman"/>
          <w:color w:val="222222"/>
          <w:szCs w:val="28"/>
        </w:rPr>
        <w:t>а срок до пяти лет.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2. То же действие, совершенное повторно, либо группой лиц, либо лицом, которому 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статьями 328, 329 или 331 настоящего Кодекса, либо в отношении особо опасных наркотических средств или психотропных веществ, –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лишения.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3. Действия, предусмотренные частями первой или второй настоящей статьи, совершенные путем разбоя или вымогательства, либо организованной группой, либо в крупном размере, –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наказываются лишением свободы на срок от семи до пятнадцати лет с конфискацией имущества или без конфискации.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Примечания: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 xml:space="preserve">1. Под наркотическими средствами, психотропными веществами и их </w:t>
      </w:r>
      <w:proofErr w:type="spellStart"/>
      <w:r w:rsidRPr="006D094C">
        <w:rPr>
          <w:rFonts w:eastAsia="Times New Roman" w:cs="Times New Roman"/>
          <w:color w:val="222222"/>
          <w:szCs w:val="28"/>
        </w:rPr>
        <w:t>прекурсорами</w:t>
      </w:r>
      <w:proofErr w:type="spellEnd"/>
      <w:r w:rsidRPr="006D094C">
        <w:rPr>
          <w:rFonts w:eastAsia="Times New Roman" w:cs="Times New Roman"/>
          <w:color w:val="222222"/>
          <w:szCs w:val="28"/>
        </w:rPr>
        <w:t xml:space="preserve"> в статьях настоящего Кодекса понимаются средства и вещества, а также препараты, их содержащие, включенные в Республиканский перечень наркотических средств, психотропных веществ и их </w:t>
      </w:r>
      <w:proofErr w:type="spellStart"/>
      <w:r w:rsidRPr="006D094C">
        <w:rPr>
          <w:rFonts w:eastAsia="Times New Roman" w:cs="Times New Roman"/>
          <w:color w:val="222222"/>
          <w:szCs w:val="28"/>
        </w:rPr>
        <w:t>прекурсоров</w:t>
      </w:r>
      <w:proofErr w:type="spellEnd"/>
      <w:r w:rsidRPr="006D094C">
        <w:rPr>
          <w:rFonts w:eastAsia="Times New Roman" w:cs="Times New Roman"/>
          <w:color w:val="222222"/>
          <w:szCs w:val="28"/>
        </w:rPr>
        <w:t xml:space="preserve">, подлежащих государственному контролю в Республике Беларусь, за исключением перечисленных в таблице 2 «Химические вещества, которые могут быть использованы в процессе изготовления, производства и переработки наркотических средств или психотропных веществ» списка </w:t>
      </w:r>
      <w:proofErr w:type="spellStart"/>
      <w:r w:rsidRPr="006D094C">
        <w:rPr>
          <w:rFonts w:eastAsia="Times New Roman" w:cs="Times New Roman"/>
          <w:color w:val="222222"/>
          <w:szCs w:val="28"/>
        </w:rPr>
        <w:t>прекурсоров</w:t>
      </w:r>
      <w:proofErr w:type="spellEnd"/>
      <w:r w:rsidRPr="006D094C">
        <w:rPr>
          <w:rFonts w:eastAsia="Times New Roman" w:cs="Times New Roman"/>
          <w:color w:val="222222"/>
          <w:szCs w:val="28"/>
        </w:rPr>
        <w:t xml:space="preserve"> наркотических средств и психотропных веществ данного Перечня.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2. Под особо опасными наркотическими средствами или психотропными веществами в статьях настоящего Кодекса понимаются средства или вещества, включенные в список особо опасных наркотических средств и психотропных веществ, не используемых в медицинских целях, или список особо опасных наркотических средств и психотропных веществ, разрешенных к контролируемому обороту, указанного Перечня.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lastRenderedPageBreak/>
        <w:t>3. Под аналогами наркотических средств и психотропных веществ в статьях настоящего Кодекса понимаются химические вещества, не включенные в данный Перечень, структурные формулы которых образованы заменой в структурных формулах наркотических средств, психотропных веществ одного или двух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веществ, установленный Министерством внутренних дел Республики Беларусь.</w:t>
      </w: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6D094C" w:rsidRPr="006D094C" w:rsidRDefault="007732C9" w:rsidP="006D09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b/>
          <w:color w:val="222222"/>
          <w:szCs w:val="28"/>
        </w:rPr>
      </w:pPr>
      <w:r w:rsidRPr="006D094C">
        <w:rPr>
          <w:rFonts w:cs="Times New Roman"/>
          <w:b/>
          <w:color w:val="111111"/>
          <w:szCs w:val="28"/>
        </w:rPr>
        <w:t xml:space="preserve">            </w:t>
      </w:r>
      <w:r w:rsidR="006D094C" w:rsidRPr="006D094C">
        <w:rPr>
          <w:rFonts w:eastAsia="Times New Roman" w:cs="Times New Roman"/>
          <w:b/>
          <w:color w:val="222222"/>
          <w:szCs w:val="28"/>
        </w:rPr>
        <w:t xml:space="preserve">Статья 328. Незаконный оборот наркотических средств, психотропных веществ, их </w:t>
      </w:r>
      <w:proofErr w:type="spellStart"/>
      <w:r w:rsidR="006D094C" w:rsidRPr="006D094C">
        <w:rPr>
          <w:rFonts w:eastAsia="Times New Roman" w:cs="Times New Roman"/>
          <w:b/>
          <w:color w:val="222222"/>
          <w:szCs w:val="28"/>
        </w:rPr>
        <w:t>прекурсоров</w:t>
      </w:r>
      <w:proofErr w:type="spellEnd"/>
      <w:r w:rsidR="006D094C" w:rsidRPr="006D094C">
        <w:rPr>
          <w:rFonts w:eastAsia="Times New Roman" w:cs="Times New Roman"/>
          <w:b/>
          <w:color w:val="222222"/>
          <w:szCs w:val="28"/>
        </w:rPr>
        <w:t xml:space="preserve"> и аналогов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6D094C">
        <w:rPr>
          <w:rFonts w:eastAsia="Times New Roman" w:cs="Times New Roman"/>
          <w:color w:val="222222"/>
          <w:szCs w:val="28"/>
        </w:rPr>
        <w:t>прекурсоров</w:t>
      </w:r>
      <w:proofErr w:type="spellEnd"/>
      <w:r w:rsidRPr="006D094C">
        <w:rPr>
          <w:rFonts w:eastAsia="Times New Roman" w:cs="Times New Roman"/>
          <w:color w:val="222222"/>
          <w:szCs w:val="28"/>
        </w:rPr>
        <w:t xml:space="preserve"> или аналогов –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наказывается ограничением свободы на срок до пяти лет или лишением свободы на срок от двух до пяти лет.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6D094C">
        <w:rPr>
          <w:rFonts w:eastAsia="Times New Roman" w:cs="Times New Roman"/>
          <w:color w:val="222222"/>
          <w:szCs w:val="28"/>
        </w:rPr>
        <w:t>прекурсоров</w:t>
      </w:r>
      <w:proofErr w:type="spellEnd"/>
      <w:r w:rsidRPr="006D094C">
        <w:rPr>
          <w:rFonts w:eastAsia="Times New Roman" w:cs="Times New Roman"/>
          <w:color w:val="222222"/>
          <w:szCs w:val="28"/>
        </w:rPr>
        <w:t xml:space="preserve"> или аналогов –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наказывается лишением свободы на срок от пяти до восьми лет с конфискацией имущества или без конфискации.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 xml:space="preserve"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6D094C">
        <w:rPr>
          <w:rFonts w:eastAsia="Times New Roman" w:cs="Times New Roman"/>
          <w:color w:val="222222"/>
          <w:szCs w:val="28"/>
        </w:rPr>
        <w:t>прекурсоров</w:t>
      </w:r>
      <w:proofErr w:type="spellEnd"/>
      <w:r w:rsidRPr="006D094C">
        <w:rPr>
          <w:rFonts w:eastAsia="Times New Roman" w:cs="Times New Roman"/>
          <w:color w:val="222222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–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наказываются лишением свободы на срок от восьми до тринадцати лет с конфискацией имущества или без конфискации.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4. Действия, предусмотренные частями второй или третьей настоящей статьи, совершенные организованной группой, –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наказывается лишением свободы на срок от десяти до пятнадцати лет с конфискацией имущества или без конфискации.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6D094C" w:rsidRPr="006D094C" w:rsidRDefault="006D094C" w:rsidP="006D09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6D094C">
        <w:rPr>
          <w:rFonts w:eastAsia="Times New Roman" w:cs="Times New Roman"/>
          <w:color w:val="222222"/>
          <w:szCs w:val="28"/>
        </w:rPr>
        <w:t>прекурсоры</w:t>
      </w:r>
      <w:proofErr w:type="spellEnd"/>
      <w:r w:rsidRPr="006D094C">
        <w:rPr>
          <w:rFonts w:eastAsia="Times New Roman" w:cs="Times New Roman"/>
          <w:color w:val="222222"/>
          <w:szCs w:val="28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</w:t>
      </w:r>
      <w:r w:rsidRPr="006D094C">
        <w:rPr>
          <w:rFonts w:eastAsia="Times New Roman" w:cs="Times New Roman"/>
          <w:color w:val="222222"/>
          <w:szCs w:val="28"/>
        </w:rPr>
        <w:lastRenderedPageBreak/>
        <w:t>совершивших, обнаружению имущества, добытого преступным путем, освобождается от уголовной ответственности за данное преступление.</w:t>
      </w: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6D094C" w:rsidRPr="006D094C" w:rsidRDefault="007732C9" w:rsidP="006D09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b/>
          <w:color w:val="222222"/>
          <w:szCs w:val="28"/>
        </w:rPr>
      </w:pPr>
      <w:r w:rsidRPr="006D094C">
        <w:rPr>
          <w:rFonts w:cs="Times New Roman"/>
          <w:b/>
          <w:color w:val="111111"/>
          <w:szCs w:val="28"/>
        </w:rPr>
        <w:t xml:space="preserve"> </w:t>
      </w:r>
      <w:r w:rsidR="006D094C" w:rsidRPr="006D094C">
        <w:rPr>
          <w:rFonts w:eastAsia="Times New Roman" w:cs="Times New Roman"/>
          <w:b/>
          <w:color w:val="222222"/>
          <w:szCs w:val="28"/>
        </w:rPr>
        <w:t>Статья 329. Посев или выращивание запрещенных к возделыванию растений и грибов, содержащих наркотические средства или психотропные вещества</w:t>
      </w:r>
    </w:p>
    <w:p w:rsidR="006D094C" w:rsidRPr="006D094C" w:rsidRDefault="006D094C" w:rsidP="006D09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1. Посев или выращивание в целях сбыта или изготовления наркотических средств, психотропных веществ запрещенных к возделыванию растений и грибов, содержащих наркотические средства или психотропные вещества, –</w:t>
      </w:r>
    </w:p>
    <w:p w:rsidR="006D094C" w:rsidRPr="006D094C" w:rsidRDefault="006D094C" w:rsidP="006D09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наказываются штрафом, или арестом на срок до шести месяцев, или ограничением свободы на срок до трех лет, или лишением свободы на тот же срок.</w:t>
      </w:r>
    </w:p>
    <w:p w:rsidR="006D094C" w:rsidRPr="006D094C" w:rsidRDefault="006D094C" w:rsidP="006D09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6D094C" w:rsidRPr="006D094C" w:rsidRDefault="006D094C" w:rsidP="006D09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2. Те же действия, совершенные повторно, либо группой лиц, либо лицом, ранее совершившим преступления, предусмотренные</w:t>
      </w: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  <w:hyperlink r:id="rId5" w:history="1">
        <w:r w:rsidRPr="006D094C">
          <w:rPr>
            <w:rFonts w:eastAsia="Times New Roman" w:cs="Times New Roman"/>
            <w:color w:val="1192E4"/>
            <w:szCs w:val="28"/>
            <w:u w:val="single"/>
            <w:bdr w:val="none" w:sz="0" w:space="0" w:color="auto" w:frame="1"/>
          </w:rPr>
          <w:t>статьями 327</w:t>
        </w:r>
      </w:hyperlink>
      <w:r w:rsidRPr="006D094C">
        <w:rPr>
          <w:rFonts w:eastAsia="Times New Roman" w:cs="Times New Roman"/>
          <w:color w:val="222222"/>
          <w:szCs w:val="28"/>
        </w:rPr>
        <w:t>,</w:t>
      </w: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  <w:hyperlink r:id="rId6" w:history="1">
        <w:r w:rsidRPr="006D094C">
          <w:rPr>
            <w:rFonts w:eastAsia="Times New Roman" w:cs="Times New Roman"/>
            <w:color w:val="1192E4"/>
            <w:szCs w:val="28"/>
            <w:u w:val="single"/>
            <w:bdr w:val="none" w:sz="0" w:space="0" w:color="auto" w:frame="1"/>
          </w:rPr>
          <w:t>328</w:t>
        </w:r>
      </w:hyperlink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  <w:r w:rsidRPr="006D094C">
        <w:rPr>
          <w:rFonts w:eastAsia="Times New Roman" w:cs="Times New Roman"/>
          <w:color w:val="222222"/>
          <w:szCs w:val="28"/>
        </w:rPr>
        <w:t>и</w:t>
      </w: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  <w:hyperlink r:id="rId7" w:history="1">
        <w:r w:rsidRPr="006D094C">
          <w:rPr>
            <w:rFonts w:eastAsia="Times New Roman" w:cs="Times New Roman"/>
            <w:color w:val="1192E4"/>
            <w:szCs w:val="28"/>
            <w:u w:val="single"/>
            <w:bdr w:val="none" w:sz="0" w:space="0" w:color="auto" w:frame="1"/>
          </w:rPr>
          <w:t>331 настоящего Кодекса</w:t>
        </w:r>
      </w:hyperlink>
      <w:r w:rsidRPr="006D094C">
        <w:rPr>
          <w:rFonts w:eastAsia="Times New Roman" w:cs="Times New Roman"/>
          <w:color w:val="222222"/>
          <w:szCs w:val="28"/>
        </w:rPr>
        <w:t>, –</w:t>
      </w:r>
    </w:p>
    <w:p w:rsidR="006D094C" w:rsidRPr="006D094C" w:rsidRDefault="006D094C" w:rsidP="006D09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наказываются ограничением свободы на срок до пяти лет или лишением свободы на срок от трех до семи лет.</w:t>
      </w:r>
    </w:p>
    <w:p w:rsidR="006D094C" w:rsidRPr="006D094C" w:rsidRDefault="006D094C" w:rsidP="006D09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6D094C" w:rsidRPr="006D094C" w:rsidRDefault="006D094C" w:rsidP="006D09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3. Действия, предусмотренные частями первой или второй настоящей статьи, совершенные организованной группой, –</w:t>
      </w:r>
    </w:p>
    <w:p w:rsidR="006D094C" w:rsidRPr="006D094C" w:rsidRDefault="006D094C" w:rsidP="006D09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Cs w:val="28"/>
        </w:rPr>
      </w:pPr>
      <w:r w:rsidRPr="006D094C">
        <w:rPr>
          <w:rFonts w:eastAsia="Times New Roman" w:cs="Times New Roman"/>
          <w:color w:val="222222"/>
          <w:szCs w:val="28"/>
        </w:rPr>
        <w:t>наказываются лишением свободы на срок от пяти до пятнадцати лет с конфискацией имущества или без конфискации.</w:t>
      </w:r>
      <w:r w:rsidRPr="006D094C">
        <w:rPr>
          <w:rFonts w:eastAsia="Times New Roman" w:cs="Times New Roman"/>
          <w:color w:val="222222"/>
          <w:szCs w:val="28"/>
          <w:lang w:val="en-US"/>
        </w:rPr>
        <w:t> </w:t>
      </w:r>
    </w:p>
    <w:p w:rsidR="00421505" w:rsidRPr="007732C9" w:rsidRDefault="00421505" w:rsidP="007732C9">
      <w:pPr>
        <w:jc w:val="both"/>
        <w:rPr>
          <w:rFonts w:cs="Times New Roman"/>
          <w:szCs w:val="28"/>
        </w:rPr>
      </w:pPr>
    </w:p>
    <w:sectPr w:rsidR="00421505" w:rsidRPr="0077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8DC"/>
    <w:multiLevelType w:val="multilevel"/>
    <w:tmpl w:val="0A1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D3003"/>
    <w:multiLevelType w:val="multilevel"/>
    <w:tmpl w:val="4C10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00EF3"/>
    <w:multiLevelType w:val="multilevel"/>
    <w:tmpl w:val="5F58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9F"/>
    <w:rsid w:val="00421505"/>
    <w:rsid w:val="00444E8F"/>
    <w:rsid w:val="006D094C"/>
    <w:rsid w:val="007732C9"/>
    <w:rsid w:val="007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D8FF"/>
  <w15:chartTrackingRefBased/>
  <w15:docId w15:val="{A139B98C-BD72-40D1-9A33-8E6A3E05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8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2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2C9"/>
    <w:rPr>
      <w:b/>
      <w:bCs/>
    </w:rPr>
  </w:style>
  <w:style w:type="character" w:styleId="a5">
    <w:name w:val="Emphasis"/>
    <w:basedOn w:val="a0"/>
    <w:uiPriority w:val="20"/>
    <w:qFormat/>
    <w:rsid w:val="00773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446">
          <w:marLeft w:val="0"/>
          <w:marRight w:val="0"/>
          <w:marTop w:val="150"/>
          <w:marBottom w:val="15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4213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525">
          <w:marLeft w:val="0"/>
          <w:marRight w:val="0"/>
          <w:marTop w:val="150"/>
          <w:marBottom w:val="15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388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307">
          <w:marLeft w:val="0"/>
          <w:marRight w:val="0"/>
          <w:marTop w:val="150"/>
          <w:marBottom w:val="15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0146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zakon.net/%D0%9A%D0%BE%D0%B4%D0%B5%D0%BA%D1%81%D1%8B/%D0%A3%D0%B3%D0%BE%D0%BB%D0%BE%D0%B2%D0%BD%D1%8B%D0%B9_%D0%9A%D0%BE%D0%B4%D0%B5%D0%BA%D1%81_%D0%A0%D0%91/%D0%A1%D1%82%D0%B0%D1%82%D1%8C%D1%8F_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zakon.net/%D0%9A%D0%BE%D0%B4%D0%B5%D0%BA%D1%81%D1%8B/%D0%A3%D0%B3%D0%BE%D0%BB%D0%BE%D0%B2%D0%BD%D1%8B%D0%B9_%D0%9A%D0%BE%D0%B4%D0%B5%D0%BA%D1%81_%D0%A0%D0%91/%D0%A1%D1%82%D0%B0%D1%82%D1%8C%D1%8F_328" TargetMode="External"/><Relationship Id="rId5" Type="http://schemas.openxmlformats.org/officeDocument/2006/relationships/hyperlink" Target="https://belzakon.net/%D0%9A%D0%BE%D0%B4%D0%B5%D0%BA%D1%81%D1%8B/%D0%A3%D0%B3%D0%BE%D0%BB%D0%BE%D0%B2%D0%BD%D1%8B%D0%B9_%D0%9A%D0%BE%D0%B4%D0%B5%D0%BA%D1%81_%D0%A0%D0%91/%D0%A1%D1%82%D0%B0%D1%82%D1%8C%D1%8F_3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999</Words>
  <Characters>5695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2019-11-13T08:25:00Z</dcterms:created>
  <dcterms:modified xsi:type="dcterms:W3CDTF">2021-05-03T11:29:00Z</dcterms:modified>
</cp:coreProperties>
</file>