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80"/>
          <w:sz w:val="18"/>
          <w:szCs w:val="18"/>
        </w:rPr>
        <w:t>1. История становления института прав ребенка. Законодательство о правах детей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Лицо с момента рождения до достижения им восемнадцати лет считается несовершеннолетним. Ребенок до достижения им четырнадцати лет считается малолетним. Несовершеннолетний в возрасте от четырнадцати до восемнадцати лет считается подростком.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Ребенок имеет право на особую, преимущественную и первоочередную заботу, как со стороны родителей, так и со стороны государства. Государство гарантирует защиту прав ребенка как до, так и после рождения. 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пользуются дети, рожденные в браке и вне брака. Защиту прав и законных интересов детей обеспечивают в пределах своей компетенции государственные органы.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80"/>
          <w:sz w:val="18"/>
          <w:szCs w:val="18"/>
        </w:rPr>
        <w:t>2. Социальные права детей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 Право детей на жизнь, достойные условия жизни и охрану здоровья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Дети имеют право на жизнь в мирных, безопасных и достойных условиях.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Условия жизни детей должны обеспечивать их полноценное физическое, умственное и духовное развитие. Родители, воспитывая детей, обязаны заботиться об их здоровье, физическом, умственном и духовном развитии, приобщать их к посильному труду и готовить их к самостоятельной жизни.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Все дети имеют право на охрану здоровья и бесплатную медицинскую помощь со стороны государства в соответствии с законодательством Республики Беларусь. Они находятся под диспансерным наблюдением в государственных организациях здравоохранения.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 на жизнь в семье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Все дети имеют право на жизнь в семье в кругу родителей и близких родственников, на их заботу и внимание. Право детей на заботу и внимание со стороны матери и отца является равным независимо от совместного или раздельного проживания родителей. При раздельном проживании родителей ребенок по достижении десяти лет вправе выбрать, с кем из родителей он будет проживать.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принимать все меры по устройству детей-сирот и детей, оставшихся без попечения родителей, на воспитание в семью (на усыновление, в детский дом семейного типа, детскую деревню (городок), опекунскую семью, приемную семью). Подросток имеет право жить самостоятельно при наличии условий для проживания, материальной поддержки и при осуществлении контроля со стороны органов опеки и попечительства.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 на образование и труд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Все дети имеют право на получение бесплатного общего среднего и профессионально-технического образования в государственных учреждениях образования, на выбор учреждения образования и получение образования.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Дети имеют право на получение профессии в соответствии со своими склонностями и способностями. По достижении шестнадцати лет подросток имеет право на самостоятельную трудовую деятельность. С письменного согласия родителя или попечителя трудовой договор может быть заключен с ребенком, достигшим четырнадцати лет.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 на отдых и досуг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Каждый ребенок имеет право на отдых и досуг, выбор внешкольных занятий в соответствии с потребностями здорового и гармоничного развития.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-Гарантии свободы личности ребенка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Государство гарантирует каждому ребенку свободу слова, мысли, совести, творчества, право на независимый выбор взглядов, убеждений, на создание и участие в деятельности детских общественных организаций, в мирных собраниях, демонстрациях, шествиях, а также право на самостоятельный выбор жизненного пути.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 на защиту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Каждый ребенок имеет право на защиту своей личности, чести и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lastRenderedPageBreak/>
        <w:t>Ребенок вправе обратиться за защитой своих прав и законных интересов в комиссии по делам несовершеннолетних, органы опеки и попечительства, прокуратуру, а с четырнадцати лет – и в суд, а также осуществлять защиту прав и законных интересов через своих законных представителей.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-Обязанности ребенка вне семьи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Каждый ребенок обязан уважать права и достоинство других людей, проявлять к ним гуманное отношение.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Ребенок обязан уважать историко-культурное наследие, самобытность, язык и иные ценности, являющиеся достоянием Республики Беларусь и других народов, бережно относиться к природе, соблюдать законы Республики Беларусь.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000080"/>
          <w:sz w:val="18"/>
          <w:szCs w:val="18"/>
        </w:rPr>
        <w:t>3. Материальные права детей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 на материальное обеспечение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0000CD"/>
          <w:sz w:val="18"/>
          <w:szCs w:val="18"/>
        </w:rPr>
        <w:t>Каждый ребенок независимо от того, проживает он совместно с родителями или раздельно, имеет право на такое материальное обеспечение со стороны семьи и государства, которое необходимо для его полноценного физического и умственного развития, реализации природных наклонностей и талантов, получения образования в соответствии с его способностями в целях содействия гармоничному развитию личности и воспитанию достойного члена общества.</w:t>
      </w:r>
      <w:proofErr w:type="gramEnd"/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Детство должно быть счастливым. Родители - своеобразные волшебники, которые исполняют все даже самые невероятные мечты своих чад. Детские игрушки – прекрасная возможность побыть магом. Ненадолго. Совсем чуть-чуть. Но зато как вас оценят!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-Право на жилище</w:t>
      </w:r>
    </w:p>
    <w:p w:rsidR="00FB5EBE" w:rsidRDefault="00FB5EBE" w:rsidP="00FB5EB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 xml:space="preserve">Каждый ребенок имеет право на жилище, соответствующее по размеру и </w:t>
      </w:r>
      <w:proofErr w:type="gramStart"/>
      <w:r>
        <w:rPr>
          <w:rFonts w:ascii="Tahoma" w:hAnsi="Tahoma" w:cs="Tahoma"/>
          <w:color w:val="0000CD"/>
          <w:sz w:val="18"/>
          <w:szCs w:val="18"/>
        </w:rPr>
        <w:t>качеству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 принятым в Республике Беларусь нормам и стандартам. Реализация данного права осуществляется в порядке, определяемом жилищным законодательством Республики Беларусь.</w:t>
      </w:r>
    </w:p>
    <w:p w:rsidR="00A722F7" w:rsidRDefault="00A722F7">
      <w:bookmarkStart w:id="0" w:name="_GoBack"/>
      <w:bookmarkEnd w:id="0"/>
    </w:p>
    <w:sectPr w:rsidR="00A7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BE"/>
    <w:rsid w:val="00A722F7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</dc:creator>
  <cp:lastModifiedBy>ДС4</cp:lastModifiedBy>
  <cp:revision>2</cp:revision>
  <dcterms:created xsi:type="dcterms:W3CDTF">2022-01-09T18:04:00Z</dcterms:created>
  <dcterms:modified xsi:type="dcterms:W3CDTF">2022-01-09T18:05:00Z</dcterms:modified>
</cp:coreProperties>
</file>