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2" w:rsidRDefault="00275392" w:rsidP="00CE0D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bookmarkStart w:id="0" w:name="_GoBack"/>
      <w:bookmarkEnd w:id="0"/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Літаратурная гасцёўня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“Адзіная мая…”, </w:t>
      </w:r>
    </w:p>
    <w:p w:rsidR="00275392" w:rsidRPr="00995E4F" w:rsidRDefault="00275392" w:rsidP="00995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прысвечаная Дню Маці і святу Пакроў Прасвятой Багародзіцы</w:t>
      </w:r>
    </w:p>
    <w:p w:rsidR="00275392" w:rsidRPr="00995E4F" w:rsidRDefault="00275392" w:rsidP="00BF20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74BC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Мама, мам</w:t>
      </w:r>
      <w:r w:rsidR="003F63E3">
        <w:rPr>
          <w:rFonts w:ascii="Times New Roman" w:hAnsi="Times New Roman" w:cs="Times New Roman"/>
          <w:sz w:val="28"/>
          <w:szCs w:val="28"/>
          <w:lang w:val="be-BY"/>
        </w:rPr>
        <w:t>ачка, матуля… С</w:t>
      </w:r>
      <w:r>
        <w:rPr>
          <w:rFonts w:ascii="Times New Roman" w:hAnsi="Times New Roman" w:cs="Times New Roman"/>
          <w:sz w:val="28"/>
          <w:szCs w:val="28"/>
          <w:lang w:val="be-BY"/>
        </w:rPr>
        <w:t>амыя мілагучныя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самыя любыя  словы на свец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. Што можа быць  даражэй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, чым імя маці? Для любога з нас: дзіцяці, падлетка, юнака, пасівелага дарослага – маці – самы родны, самы дарагі чалавек на зямлі, які даў нам жыццё.</w:t>
      </w:r>
    </w:p>
    <w:p w:rsidR="00275392" w:rsidRPr="00995E4F" w:rsidRDefault="00275392" w:rsidP="00BF20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Таму вельмі правільна і с</w:t>
      </w:r>
      <w:r>
        <w:rPr>
          <w:rFonts w:ascii="Times New Roman" w:hAnsi="Times New Roman" w:cs="Times New Roman"/>
          <w:sz w:val="28"/>
          <w:szCs w:val="28"/>
          <w:lang w:val="be-BY"/>
        </w:rPr>
        <w:t>правядліва, што ў Беларусі, як у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многіх краінах свету, з 1996 года дзень 14 кастрычніка зацверджаны як Дзень маці.</w:t>
      </w:r>
    </w:p>
    <w:p w:rsidR="00275392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Дзень маці супадае з вялі</w:t>
      </w:r>
      <w:r>
        <w:rPr>
          <w:rFonts w:ascii="Times New Roman" w:hAnsi="Times New Roman" w:cs="Times New Roman"/>
          <w:sz w:val="28"/>
          <w:szCs w:val="28"/>
          <w:lang w:val="be-BY"/>
        </w:rPr>
        <w:t>кім святам Пакроваў. Як тлумачыц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ь праваслаўная царква, Пакровы – пакрывала Божай Маці, якая абараніла людзей ад бяды.</w:t>
      </w:r>
    </w:p>
    <w:p w:rsidR="00275392" w:rsidRPr="00CE0D85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5392" w:rsidRDefault="00275392" w:rsidP="00995E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Чытач 1</w:t>
      </w:r>
    </w:p>
    <w:p w:rsidR="00275392" w:rsidRPr="00995E4F" w:rsidRDefault="00275392" w:rsidP="009874BC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Аповед пра Пакроў Божай Маці</w:t>
      </w:r>
    </w:p>
    <w:p w:rsidR="00275392" w:rsidRPr="00995E4F" w:rsidRDefault="003F63E3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далё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>кай паўднёвай краіне, у адной багатай сям’і з’явіўся хлопчык – раб Андрэй, якога гаспадар зрабіў сваім выхаванцам. Андрэй вырас разу</w:t>
      </w:r>
      <w:r w:rsidR="00275392">
        <w:rPr>
          <w:rFonts w:ascii="Times New Roman" w:hAnsi="Times New Roman" w:cs="Times New Roman"/>
          <w:sz w:val="28"/>
          <w:szCs w:val="28"/>
          <w:lang w:val="be-BY"/>
        </w:rPr>
        <w:t>мным юнаком. Гаспадар любіў яго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як сына. Але ад</w:t>
      </w:r>
      <w:r w:rsidR="00275392">
        <w:rPr>
          <w:rFonts w:ascii="Times New Roman" w:hAnsi="Times New Roman" w:cs="Times New Roman"/>
          <w:sz w:val="28"/>
          <w:szCs w:val="28"/>
          <w:lang w:val="be-BY"/>
        </w:rPr>
        <w:t>нойчы Андрэя знайшлі на вуліцы ў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парваным адзенні. Ён паводзіў сябе як вар’ят. Не, ён не звар’яцеў, ён выбраў для сябе такое служэнне Богу: жыць у беднасці, адчуваць ганенне ад іншых людзей як </w:t>
      </w:r>
      <w:r w:rsidR="00275392"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вар’ята, але заклікаць </w:t>
      </w:r>
      <w:r w:rsidR="00275392">
        <w:rPr>
          <w:rFonts w:ascii="Times New Roman" w:hAnsi="Times New Roman" w:cs="Times New Roman"/>
          <w:sz w:val="28"/>
          <w:szCs w:val="28"/>
          <w:lang w:val="be-BY"/>
        </w:rPr>
        <w:t>грэшнікаў да пакаяння, прытварыўшы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>ся з’ехаўшым з глузду. Ён днём гаварыў людзям пра іх грахі, а ноччу маліўся за іх. Яго крыўдзілі, білі, выганялі адусюль. У той краіне,  дзе жый Андрэй, ішла вайна. У</w:t>
      </w:r>
      <w:r w:rsidR="00275392">
        <w:rPr>
          <w:rFonts w:ascii="Times New Roman" w:hAnsi="Times New Roman" w:cs="Times New Roman"/>
          <w:sz w:val="28"/>
          <w:szCs w:val="28"/>
          <w:lang w:val="be-BY"/>
        </w:rPr>
        <w:t xml:space="preserve"> храмах днё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>м і ноччу маліліся аб выратаванні і міры. Аднойчы, стоячы на малітве ў натоўпе, Андрэй убачыў, як у паветры ідзе Сама Прасвятая Багародзіца. Яна доўга малілася. А потым зняла з галавы покрыва, а Сама  заззяла ярчэй сонца. Прасвятая як бы пакрыла ўсіх, хто маліўся, узяла пад Сваю абарону. Вось гэта падзе</w:t>
      </w:r>
      <w:r w:rsidR="00275392">
        <w:rPr>
          <w:rFonts w:ascii="Times New Roman" w:hAnsi="Times New Roman" w:cs="Times New Roman"/>
          <w:sz w:val="28"/>
          <w:szCs w:val="28"/>
          <w:lang w:val="be-BY"/>
        </w:rPr>
        <w:t>я і святкуецца сё</w:t>
      </w:r>
      <w:r w:rsidR="00275392" w:rsidRPr="00995E4F">
        <w:rPr>
          <w:rFonts w:ascii="Times New Roman" w:hAnsi="Times New Roman" w:cs="Times New Roman"/>
          <w:sz w:val="28"/>
          <w:szCs w:val="28"/>
          <w:lang w:val="be-BY"/>
        </w:rPr>
        <w:t>ння.</w:t>
      </w:r>
    </w:p>
    <w:p w:rsidR="00275392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Чыта</w:t>
      </w: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be-BY"/>
        </w:rPr>
        <w:t>расскажу вам адну гісторыю. Пад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час вайны вырашана было адправіць дзяцей на грузавіках далей ад фронта. Каб маш</w:t>
      </w:r>
      <w:r>
        <w:rPr>
          <w:rFonts w:ascii="Times New Roman" w:hAnsi="Times New Roman" w:cs="Times New Roman"/>
          <w:sz w:val="28"/>
          <w:szCs w:val="28"/>
          <w:lang w:val="be-BY"/>
        </w:rPr>
        <w:t>ыны не патрапілі пад бамбежку, е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хаць вырашылі ноччу. Дарога ішла праз лес, </w:t>
      </w:r>
      <w:r>
        <w:rPr>
          <w:rFonts w:ascii="Times New Roman" w:hAnsi="Times New Roman" w:cs="Times New Roman"/>
          <w:sz w:val="28"/>
          <w:szCs w:val="28"/>
          <w:lang w:val="be-BY"/>
        </w:rPr>
        <w:t>і ў цемры машыны страцілі накірунак. Сталі яго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шукаць, але так і не знайшлі і паехалі далей полем</w:t>
      </w:r>
      <w:r w:rsidR="003F63E3">
        <w:rPr>
          <w:rFonts w:ascii="Times New Roman" w:hAnsi="Times New Roman" w:cs="Times New Roman"/>
          <w:sz w:val="28"/>
          <w:szCs w:val="28"/>
          <w:lang w:val="be-BY"/>
        </w:rPr>
        <w:t>. Раптам перад першай машынай па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ўст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ла Жанчына ў белым адзенні. Ян</w:t>
      </w:r>
      <w:r>
        <w:rPr>
          <w:rFonts w:ascii="Times New Roman" w:hAnsi="Times New Roman" w:cs="Times New Roman"/>
          <w:sz w:val="28"/>
          <w:szCs w:val="28"/>
          <w:lang w:val="be-BY"/>
        </w:rPr>
        <w:t>а моўчкі стаяла з раскінутымі ў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бакі рукам</w:t>
      </w:r>
      <w:r>
        <w:rPr>
          <w:rFonts w:ascii="Times New Roman" w:hAnsi="Times New Roman" w:cs="Times New Roman"/>
          <w:sz w:val="28"/>
          <w:szCs w:val="28"/>
          <w:lang w:val="be-BY"/>
        </w:rPr>
        <w:t>і. Шафёр выскачыў з машыны, але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на дарозе нікога не было. Машыны крануліся , але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тут жа Яна з’явілася зноў. Шафё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р выйшаў з кабіны і прайшоў крыху наперад – та</w:t>
      </w:r>
      <w:r>
        <w:rPr>
          <w:rFonts w:ascii="Times New Roman" w:hAnsi="Times New Roman" w:cs="Times New Roman"/>
          <w:sz w:val="28"/>
          <w:szCs w:val="28"/>
          <w:lang w:val="be-BY"/>
        </w:rPr>
        <w:t>м быў абрыў, немінучая смерць… М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ашыны павярнулі назад і хутка выехалі на дарогу. Так Божая Маці выратавала дзяцей.</w:t>
      </w:r>
    </w:p>
    <w:p w:rsidR="00275392" w:rsidRDefault="00275392" w:rsidP="00995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75392" w:rsidRPr="00995E4F" w:rsidRDefault="00275392" w:rsidP="00995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Інсцэніраванне “Гутарка Багародзіцы з Анёламі пра чалавека”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(С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цэна ўпрыгожана шарамі, на падлозе покрыва з блакітнага матэрыялу, крэсла задрапавана, на асноўнай частцы сцэны – аблокі, падчас з’яўлення анёлаў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мыльныя бурбалкі лётаюць у паветры). Анёлы па адным з</w:t>
      </w:r>
      <w:r w:rsidRPr="00995E4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яўляю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цца на сцэне і разыгрываюць маленькі эцюд пад музыку. З’яўляецца дзяўчынка, якая выконвае </w:t>
      </w:r>
      <w:r w:rsidR="003F63E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образ Багародзіцы. Размяшчаюцца на сцэне.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Пачынаецца дыялог.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1: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Хто там?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: Там? Там чалавек.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2: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А ён нас бачыць?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Не.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3: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А чаму?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Таму, што зорка бачыць адно толькі сэрца. Сама</w:t>
      </w:r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галоўнага вачыма не ўбачыш.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1: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А які 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н чалавек?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Розны. Сур’ёзны і без розуму, смешны і даверлівы, баязлівы і адважны.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2: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А што чалавек робіць?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Ён радуецца. У яго сёння свята.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3: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Чалавек такі моцны!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Гэта </w:t>
      </w:r>
      <w:r>
        <w:rPr>
          <w:rFonts w:ascii="Times New Roman" w:hAnsi="Times New Roman" w:cs="Times New Roman"/>
          <w:sz w:val="28"/>
          <w:szCs w:val="28"/>
          <w:lang w:val="be-BY"/>
        </w:rPr>
        <w:t>ён так думае! Чалавек залазіць на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горы, пакарае акіяны, не ведае спакою, кідаецца то ў адзін бок, то ў другі.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1: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Яму патрэбна наша дапамога?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Так.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Анёл 2: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А што я павінен рабіць?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 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ыць заўсёды побач!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калі яму здрадзяць сябры і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будзе здавацца, што ён застаецца зусім адзін і няма ні ў чым сэнсу, ты возьмеш чалавека за руку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63E3">
        <w:rPr>
          <w:rFonts w:ascii="Times New Roman" w:hAnsi="Times New Roman" w:cs="Times New Roman"/>
          <w:sz w:val="28"/>
          <w:szCs w:val="28"/>
          <w:lang w:val="be-BY"/>
        </w:rPr>
        <w:t>(Багародзіца бярэ Анёла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за руку) і прывядзеш да святла.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Анёл 3: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 я?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удзь заўсёды побач! І калі яму здрадзяць сябры і яму будзе здавацца, што ён застаецца зусім адзін і няма ні ў чым сэнсу, ты возьмеш чалавека</w:t>
      </w:r>
      <w:r w:rsidR="003F63E3">
        <w:rPr>
          <w:rFonts w:ascii="Times New Roman" w:hAnsi="Times New Roman" w:cs="Times New Roman"/>
          <w:sz w:val="28"/>
          <w:szCs w:val="28"/>
          <w:lang w:val="be-BY"/>
        </w:rPr>
        <w:t xml:space="preserve"> за руку(Багародзіца бярэ Анёла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за руку) і прывядзеш да святла.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Анёл 1: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што буду рабіць я?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удзь заўсёды побач! І калі свет страціць для яго свае фарбы, адчай і страх паселіц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 ў душы, у яго апусцяцца рукі і не будзе сілы ісці далей, ты аддасі чалавеку свае крылы і навучыш лётаць. Ну, што ж вы чакаеце? Ідзіце да яго! Вы патрэбны чалавеку!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    (Анёлы выходзяць на пярэдні план сцэны)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Анел 1: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ічога не бойся! Я з табой і дару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табе мару!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(Пасылае </w:t>
      </w: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ветраны пацалунак)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Анел 2: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Нічога не бойся! Я з табой і дару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табе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веру! 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(Пасылае </w:t>
      </w: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ветраны пацалунак)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Анел 3: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Нічога не бойся! Я з табою і дару табе надзею!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(Пасылае </w:t>
      </w: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ветраны пацалунак)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Багародзіца: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(хавае анёлаў пад сваім покрывам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) Нічога не бойся! Я дару табе каханне!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В.2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. І нашы маці, як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і Прасвятая Багародзіца</w:t>
      </w: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,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гатовы на с</w:t>
      </w:r>
      <w:r>
        <w:rPr>
          <w:rFonts w:ascii="Times New Roman" w:hAnsi="Times New Roman" w:cs="Times New Roman"/>
          <w:sz w:val="28"/>
          <w:szCs w:val="28"/>
          <w:lang w:val="be-BY"/>
        </w:rPr>
        <w:t>амыя неверагодныя ахвяры дзеля ш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часця сваіх дзяцей. Маці не проста любіць сваё </w:t>
      </w:r>
      <w:r>
        <w:rPr>
          <w:rFonts w:ascii="Times New Roman" w:hAnsi="Times New Roman" w:cs="Times New Roman"/>
          <w:sz w:val="28"/>
          <w:szCs w:val="28"/>
          <w:lang w:val="be-BY"/>
        </w:rPr>
        <w:t>дзіця, слабае і дуж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ае, прыгожае і непрыгожае, спакойнае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крыклівае, маці разумее яго ў ш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часці і горы, у смутку і радасці, калі жыццё жорстка абыходзіцца з ім.</w:t>
      </w:r>
    </w:p>
    <w:p w:rsidR="00275392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Чытач 1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як маці, н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свеце ніхто не ў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мее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 дзяцей хвалявацца і перажываць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Так, як маці, ніхто не ўмее на свеце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Немаўлят сваіх песціць, калыханку спяваць.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Так, як маці, ніхто цябе не разумее,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Яна словам суцешыць заўсёды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бя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дзе.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Ад матуліных слоў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цэлы свет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харашэе,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Не, ніхто не заменіць, матуля, цябе.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Я. Крупенька “Мама”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В.1. </w:t>
      </w:r>
      <w:r w:rsidR="003F63E3">
        <w:rPr>
          <w:rFonts w:ascii="Times New Roman" w:hAnsi="Times New Roman" w:cs="Times New Roman"/>
          <w:sz w:val="28"/>
          <w:szCs w:val="28"/>
          <w:lang w:val="be-BY"/>
        </w:rPr>
        <w:t>Маці – праца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ўніца, маці </w:t>
      </w:r>
      <w:r>
        <w:rPr>
          <w:rFonts w:ascii="Times New Roman" w:hAnsi="Times New Roman" w:cs="Times New Roman"/>
          <w:sz w:val="28"/>
          <w:szCs w:val="28"/>
          <w:lang w:val="be-BY"/>
        </w:rPr>
        <w:t>– карміліца, м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аці – заступніца.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В.2.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У цяжкія хвіліны сагравае промнямі сваёй любові, свеціць, калі цёмна, грэе, калі холадна, аддае апошні кавалак, калі голадна. </w:t>
      </w:r>
      <w:r>
        <w:rPr>
          <w:rFonts w:ascii="Times New Roman" w:hAnsi="Times New Roman" w:cs="Times New Roman"/>
          <w:sz w:val="28"/>
          <w:szCs w:val="28"/>
          <w:lang w:val="be-BY"/>
        </w:rPr>
        <w:t>Закрывае грудзьмі, калі надыходзіць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смяротная бяспека.</w:t>
      </w:r>
    </w:p>
    <w:p w:rsidR="00275392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Чытач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Ці хмары збяр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уцца, ці вецер падуе,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Ці крыўда сустрэне на сцежках жыцця,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Хто гэтак, як маці, цябе пашкадуе?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Дарослая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ты і цяпер ёй дзіця.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У дарогу збірала – нібы адрывала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Ад сэрца крывінку, дзяўчынку сваю.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А як вінаватых яна б пакарала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 кожную горкую слёзку тваю.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…Тут зоркі на хвалях, тут вёсел усплёскі,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Тут побач з табою сябры давідна,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І ты ўсё радзей прыязджаеш дадому.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маці ста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рэе. А маці – адна.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В.1.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Ад разлукі сум, ад разлукі баліць сэрца маці.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У народзе гавораць:</w:t>
      </w:r>
    </w:p>
    <w:p w:rsidR="00275392" w:rsidRPr="00F162FB" w:rsidRDefault="00275392" w:rsidP="00F162F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62FB">
        <w:rPr>
          <w:rFonts w:ascii="Times New Roman" w:hAnsi="Times New Roman" w:cs="Times New Roman"/>
          <w:sz w:val="28"/>
          <w:szCs w:val="28"/>
          <w:lang w:val="be-BY"/>
        </w:rPr>
        <w:t xml:space="preserve">Што больш мяккае. Чым пух? – </w:t>
      </w:r>
      <w:r>
        <w:rPr>
          <w:rFonts w:ascii="Times New Roman" w:hAnsi="Times New Roman" w:cs="Times New Roman"/>
          <w:sz w:val="28"/>
          <w:szCs w:val="28"/>
          <w:lang w:val="be-BY"/>
        </w:rPr>
        <w:t>Сэрца маці.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Што больш цвёрдае, чым </w:t>
      </w:r>
      <w:r>
        <w:rPr>
          <w:rFonts w:ascii="Times New Roman" w:hAnsi="Times New Roman" w:cs="Times New Roman"/>
          <w:sz w:val="28"/>
          <w:szCs w:val="28"/>
          <w:lang w:val="be-BY"/>
        </w:rPr>
        <w:t>камень? – Сэрца маці.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sz w:val="28"/>
          <w:szCs w:val="28"/>
          <w:lang w:val="be-BY"/>
        </w:rPr>
        <w:t>то больш за ўсё спагадлівае? – Сэрца маці.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Нездарма іс</w:t>
      </w:r>
      <w:r>
        <w:rPr>
          <w:rFonts w:ascii="Times New Roman" w:hAnsi="Times New Roman" w:cs="Times New Roman"/>
          <w:sz w:val="28"/>
          <w:szCs w:val="28"/>
          <w:lang w:val="be-BY"/>
        </w:rPr>
        <w:t>нуе пра яго павучальная легенда.</w:t>
      </w:r>
    </w:p>
    <w:p w:rsidR="00275392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Чыта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ч 1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(Расказвае навучэнец)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Гучыць мелодыя песні “Мацярынская памяць”. Муз. А.Фельдмана. Легенда “Сэрца маці” 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Быў у маці адзін сын. Ажаніўся </w:t>
      </w:r>
      <w:r>
        <w:rPr>
          <w:rFonts w:ascii="Times New Roman" w:hAnsi="Times New Roman" w:cs="Times New Roman"/>
          <w:sz w:val="28"/>
          <w:szCs w:val="28"/>
          <w:lang w:val="be-BY"/>
        </w:rPr>
        <w:t>ён з дзяўчынай неапісальнай прыгажосці і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прывёў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яе жыць у родную хату. Не палю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іла н</w:t>
      </w:r>
      <w:r>
        <w:rPr>
          <w:rFonts w:ascii="Times New Roman" w:hAnsi="Times New Roman" w:cs="Times New Roman"/>
          <w:sz w:val="28"/>
          <w:szCs w:val="28"/>
          <w:lang w:val="be-BY"/>
        </w:rPr>
        <w:t>явестка свекрыві і кажа мужу: “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Няхай твая маці не заходзіць у пакой, няхай жыве ў сенях!” Стала жыць маці  ў се</w:t>
      </w:r>
      <w:r>
        <w:rPr>
          <w:rFonts w:ascii="Times New Roman" w:hAnsi="Times New Roman" w:cs="Times New Roman"/>
          <w:sz w:val="28"/>
          <w:szCs w:val="28"/>
          <w:lang w:val="be-BY"/>
        </w:rPr>
        <w:t>нях і баялася паказацца нявестцы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на вочы. Але і гэтага маладой жонцы здалося мала. Кажа яна яму: “Каб духам тваёй маці не пахла ў хаце! Няхай жыве яна ў хляве!”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Стала маці жыць у хляве. Толькі ноччу выходзіла са свайго сховішча. Аднойчы нявестка-прыгажуня адпачывала пад яблы</w:t>
      </w:r>
      <w:r>
        <w:rPr>
          <w:rFonts w:ascii="Times New Roman" w:hAnsi="Times New Roman" w:cs="Times New Roman"/>
          <w:sz w:val="28"/>
          <w:szCs w:val="28"/>
          <w:lang w:val="be-BY"/>
        </w:rPr>
        <w:t>няй і ўбачыла, што маці выйшла з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хлява. Разгневалася жонка і прыбегла да мужа: “Калі хочаш, каб я з табой жыла, забі сваю маці, дастань з грудзей сэрца і прынясі мне”.</w:t>
      </w:r>
    </w:p>
    <w:p w:rsidR="00275392" w:rsidRPr="00995E4F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падумаў сын: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зачаравала яго прыгажосць жонкі. Прыйшоў ён да маці і кажа: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-Пойдзем,мама, пакупаемся ў рэчцы.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-Пойдзем, с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ынок, калі трэба, - адказала маці.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Ідуць яны камяністым берагам. Зача</w:t>
      </w:r>
      <w:r>
        <w:rPr>
          <w:rFonts w:ascii="Times New Roman" w:hAnsi="Times New Roman" w:cs="Times New Roman"/>
          <w:sz w:val="28"/>
          <w:szCs w:val="28"/>
          <w:lang w:val="be-BY"/>
        </w:rPr>
        <w:t>пілася маці за камень, пахіснулася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Раззлаваўся сын: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-Што ты, маці,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спатыкаешся? Чаму пад ногі не глядзіш? Ідзі хутчэй, а 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да вечара мы так не дойдзем!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Прыйшлі, распрануліся, пакупаліся…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Сын забіў маці, выняў з грудзей сэрца, паклаў на кляновы лісток, нясе. Трапечацца маленькае сэрца маці.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Зачапіўся сын за камень, упаў, пабіў калена. Упала на востры камень і гарачае сэрца маці, акрывавілася, затрапятала і прашаптала: “Сыночак мой, родненькі, дзіцятка маё, ці не балюча ты ўпаў?”…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Заплакаў сын, схапіў гарачае сэрца маці, вярнуўся да ракі, уклаў сэрца ў разрэзаныя грудзі, абліў гарачымі слязьмі. Зразумеў ён, што ніхто ніколі не л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біў </w:t>
      </w:r>
      <w:r>
        <w:rPr>
          <w:rFonts w:ascii="Times New Roman" w:hAnsi="Times New Roman" w:cs="Times New Roman"/>
          <w:sz w:val="28"/>
          <w:szCs w:val="28"/>
          <w:lang w:val="be-BY"/>
        </w:rPr>
        <w:t>яго так моцна, аддана і шчыра, я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к родная маці.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lastRenderedPageBreak/>
        <w:t>І такой моцнай была любоў маці да сына, вельмі глыбокім было жаданне сэрца маці бачыць сына радасным і бесклапотным, што ажыло сэрца, загаілася рана, а маці ўстала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прыціснула галаву сына да грудзей, прамовіла: “Нічога, сынку, нічога”.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мог пасля гэтага сын вярнуцца да сваёй жонкі-прыгажуні, ненавіснай яму яна стала.</w:t>
      </w:r>
    </w:p>
    <w:p w:rsidR="00275392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Не вянулася дамоў і маці. Пашлі яны ўдваіх палямі, лугамі, выйшлі на шырокі прастор і сталі высокімі курганамі.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В.1.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Гэта легенда. Але сэрцу маці прысвячаюць свае творы многія пісменнікі і паэты. Напрыклад, К. Кірэенка прысвячае гэтай тэме верш “Сказ пра матуліна сэрца”.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(Чытанне верша на фоне музыкі Ю.Чычкова “Матчын вальс”.)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Чытыч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У гарачае сэрца, у сэрца матулі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Білі бомбы варожыя і варожыя кулі,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І палілі, і ранілі матуліна сэрца,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змаг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лася матуля, скарылася смерці.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Але ўсё маці вынесла, усё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сцярпела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сыноў сваіх мілых, за іх дуж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асць і смеласць,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 дарогі іх светлыя ў добрую славу.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 вяртанне іх, любых, на родную лаву.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Перад сэрцам матуліным, перад марай матулі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Спарахавелі варожыя бомбы і кулі,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Нібы ветрам, развеяла лютую зг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раю,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Тую сілу варожую, што гразілася краю.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Плы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ве сонца ў блакіце, усім свеціць зіхотна,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І сыны абнімаюць матулю пяшчотна.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зба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іцца ніхто самай лютае смерці,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Пакуль кліча ў жыццё нас матуліна сэрца.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В.1.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Самаахвяр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ванне, самазабыццё – менавіта гэтыя словы дакладней за ўсе характарызуюць матчыну любоў</w:t>
      </w:r>
      <w:r>
        <w:rPr>
          <w:rFonts w:ascii="Times New Roman" w:hAnsi="Times New Roman" w:cs="Times New Roman"/>
          <w:sz w:val="28"/>
          <w:szCs w:val="28"/>
          <w:lang w:val="be-BY"/>
        </w:rPr>
        <w:t>. Любоў маці да дзяцей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бескарысная. Забываюць, а часам здраджваюць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сябры, пакідаюць каханыя, асуджаюць таварыш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ы па службе, суседзі, і толькі маці заўсёды з намі, любіць і разумее нас. А ці заўсёды мы разумеем гэта? Паслухайце,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ласка, прытчу пра сыноўню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ю любоў.</w:t>
      </w:r>
    </w:p>
    <w:p w:rsidR="00275392" w:rsidRPr="00995E4F" w:rsidRDefault="00275392" w:rsidP="009874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Прытча</w:t>
      </w:r>
    </w:p>
    <w:p w:rsidR="00275392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Тры жанчыны бралі ваду ў калодзежы. Да іх падышлі сыны. 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lastRenderedPageBreak/>
        <w:t>Адзін пацалаваў маці і пабег, напяваючы, далей. Другі спытаў: “Ты не стамілася ма</w:t>
      </w:r>
      <w:r>
        <w:rPr>
          <w:rFonts w:ascii="Times New Roman" w:hAnsi="Times New Roman" w:cs="Times New Roman"/>
          <w:sz w:val="28"/>
          <w:szCs w:val="28"/>
          <w:lang w:val="be-BY"/>
        </w:rPr>
        <w:t>ма?” – і пачаў даганяць таварыш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а. Трэці моўчкі ўзяў вёдры і панёс іх у дом.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-Скажы, мудрэц, - спыталі маці, - чый сын самы лепшы?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-О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жанчына, тут быў толькі адзін сын,-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адказаў стары.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В.1.</w:t>
      </w:r>
      <w:r>
        <w:rPr>
          <w:rFonts w:ascii="Times New Roman" w:hAnsi="Times New Roman" w:cs="Times New Roman"/>
          <w:sz w:val="28"/>
          <w:szCs w:val="28"/>
          <w:lang w:val="be-BY"/>
        </w:rPr>
        <w:t>Давайце на хвіліну ўявім сабе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, што калі б аднойчы ваша маці прачнулася і сказала вам: “Я вельмі, вельмі люблю цябе, сыночак, дачушка!Больш за ўсіх на свеце!”І нічога не стала б рабіць для вас. Яна ж сказала пра сваю любоў да вас. Хіба гэта</w:t>
      </w:r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мала? А хіба не так некаторыя з нас адказваюць на любоў маці? Лягчэй сказаць, чым зрабіць – гэта вядома ўсім. А для таго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 каб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было не толькі сказана, але і зроблена, кожнаму дзіцяці патрэбна выхаванне. Жыццё паказвае, што адказнасць за выхаванне ляжыць у сям</w:t>
      </w:r>
      <w:r w:rsidRPr="00995E4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звычайна на маці.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В.2.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Так, ва ўсе часы роля маці ў выхаванні дзяцей была галоўнай і бяс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прэчнай</w:t>
      </w:r>
      <w:r>
        <w:rPr>
          <w:rFonts w:ascii="Times New Roman" w:hAnsi="Times New Roman" w:cs="Times New Roman"/>
          <w:sz w:val="28"/>
          <w:szCs w:val="28"/>
          <w:lang w:val="be-BY"/>
        </w:rPr>
        <w:t>. Маці – гэта галоўны выхавальнік. Менавіта з яе пачынае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цца выхаванне пачуццяў. І кожная маці выхоўвае па-свой</w:t>
      </w:r>
      <w:r>
        <w:rPr>
          <w:rFonts w:ascii="Times New Roman" w:hAnsi="Times New Roman" w:cs="Times New Roman"/>
          <w:sz w:val="28"/>
          <w:szCs w:val="28"/>
          <w:lang w:val="be-BY"/>
        </w:rPr>
        <w:t>му, але жадае галоўнага –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шчасця для  свайго дзіцяці. Вашай увазе прапануюцца дзве сітуацыі выхавання дзіцяці.</w:t>
      </w:r>
    </w:p>
    <w:p w:rsidR="00275392" w:rsidRPr="00995E4F" w:rsidRDefault="00275392" w:rsidP="00995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Злая маці і добрая цётка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Даша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нькі былі маці і цётка. Яны абедзве любілі сваю дзяўчынку, але выхоўвалі яе па-рознаму.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Маці прымушала Дашаньку рана ўставаць, прыбіраць пакой, вучыць урокі. Яна вучыла сваю дачку мыць і вышываць, любіць працу і не баяцца ніякай работы…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А цётка нічога не прымушала рабіць: яна сама рашала за Дашаньку задачкі, на цэлы дзень адпу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кала дзяўчынку ў лес з сяброўкамі.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-У мяне злая маці і добрая цётка, - гаварыла сяброўкам Дашанька.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прйшлі гады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, прайшло з імі дзяцінства. Вырасла Дашанька, паступіла на работу. Не нахваляцца на яе людзі – залатыя рукі ў Дашанькі: за што не возьмецца, хутчэй за ўсіх зробіць…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-Хто ж гэта навучыў цябе так працаваць? – спытае, бывала, жанчына.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Засумуе Дашанька, апусціць галаву:</w:t>
      </w:r>
    </w:p>
    <w:p w:rsidR="00275392" w:rsidRPr="00995E4F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-Вучыла мяне мая маці. Дзякуй ёй.</w:t>
      </w:r>
    </w:p>
    <w:p w:rsidR="00275392" w:rsidRDefault="00275392" w:rsidP="009874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А пра цётку Дашанька нічога не кажа…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В.1.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 xml:space="preserve"> Самыя добрыя вочы – маміны.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В.2.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Самыя дбайныя рукі – маміны.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В.1.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Самае чуйнае сэрца – маміна.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В.2. 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Самая светлая радасць – маміна.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Чытач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1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Дзякуй, мама, за чуйнае сэрца,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Якім ты мяне надзяліла.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Свет шырокі наўкруг-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Дзякуй, мама, за крылы.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b/>
          <w:bCs/>
          <w:sz w:val="28"/>
          <w:szCs w:val="28"/>
          <w:lang w:val="be-BY"/>
        </w:rPr>
        <w:t>Чытач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Дзякуй, за шчырасць, мам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95E4F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Якой адпусціла нямала,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І за роднае слова,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Што пайшло за аснову</w:t>
      </w:r>
    </w:p>
    <w:p w:rsidR="00275392" w:rsidRPr="00995E4F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Працы маёй найпершай.</w:t>
      </w:r>
    </w:p>
    <w:p w:rsidR="00275392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5E4F">
        <w:rPr>
          <w:rFonts w:ascii="Times New Roman" w:hAnsi="Times New Roman" w:cs="Times New Roman"/>
          <w:sz w:val="28"/>
          <w:szCs w:val="28"/>
          <w:lang w:val="be-BY"/>
        </w:rPr>
        <w:t>Дзякуй, мама.</w:t>
      </w:r>
    </w:p>
    <w:p w:rsidR="00275392" w:rsidRDefault="00275392" w:rsidP="00684D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75392" w:rsidRDefault="00275392" w:rsidP="00684D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“ Аб чым марыць мая мама” (калаж)</w:t>
      </w:r>
    </w:p>
    <w:p w:rsidR="00275392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5392" w:rsidRPr="00684DC8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5392" w:rsidRPr="00145AFE" w:rsidRDefault="00275392" w:rsidP="00995E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5392" w:rsidRPr="00145AFE" w:rsidRDefault="00275392" w:rsidP="00995E4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275392" w:rsidRPr="00995E4F" w:rsidRDefault="00275392" w:rsidP="00995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75392" w:rsidRPr="009874BC" w:rsidRDefault="00275392" w:rsidP="00995E4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75392" w:rsidRPr="009874BC" w:rsidSect="00B6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C72"/>
    <w:multiLevelType w:val="hybridMultilevel"/>
    <w:tmpl w:val="21843448"/>
    <w:lvl w:ilvl="0" w:tplc="E918C5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4F"/>
    <w:rsid w:val="0010125F"/>
    <w:rsid w:val="00116411"/>
    <w:rsid w:val="00145AFE"/>
    <w:rsid w:val="001A4588"/>
    <w:rsid w:val="001B3BDB"/>
    <w:rsid w:val="00275392"/>
    <w:rsid w:val="002868A9"/>
    <w:rsid w:val="00316203"/>
    <w:rsid w:val="0038702E"/>
    <w:rsid w:val="003F63E3"/>
    <w:rsid w:val="00684DC8"/>
    <w:rsid w:val="00712ED6"/>
    <w:rsid w:val="00880C88"/>
    <w:rsid w:val="008A39A4"/>
    <w:rsid w:val="008F01FF"/>
    <w:rsid w:val="00930636"/>
    <w:rsid w:val="009874BC"/>
    <w:rsid w:val="00995E4F"/>
    <w:rsid w:val="00A30A80"/>
    <w:rsid w:val="00B6525A"/>
    <w:rsid w:val="00BF204D"/>
    <w:rsid w:val="00C82E0A"/>
    <w:rsid w:val="00CE0D85"/>
    <w:rsid w:val="00DD0BDA"/>
    <w:rsid w:val="00E35F54"/>
    <w:rsid w:val="00E814EE"/>
    <w:rsid w:val="00F162FB"/>
    <w:rsid w:val="00F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35F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35F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35F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35F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E35F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3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5F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F162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35F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35F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35F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35F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E35F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3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5F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F162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Літаратурная гасцёўня  “Адзіная мая…”, </vt:lpstr>
    </vt:vector>
  </TitlesOfParts>
  <Company>SPecialiST RePack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Літаратурная гасцёўня  “Адзіная мая…”,</dc:title>
  <dc:creator>Nata</dc:creator>
  <cp:lastModifiedBy>Пользователь</cp:lastModifiedBy>
  <cp:revision>2</cp:revision>
  <dcterms:created xsi:type="dcterms:W3CDTF">2021-11-01T17:13:00Z</dcterms:created>
  <dcterms:modified xsi:type="dcterms:W3CDTF">2021-11-01T17:13:00Z</dcterms:modified>
</cp:coreProperties>
</file>