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11" w:rsidRPr="00D36811" w:rsidRDefault="00D36811" w:rsidP="00D36811">
      <w:pPr>
        <w:jc w:val="center"/>
        <w:rPr>
          <w:rFonts w:ascii="Times New Roman" w:hAnsi="Times New Roman" w:cs="Times New Roman"/>
          <w:b/>
          <w:sz w:val="18"/>
          <w:u w:val="single"/>
        </w:rPr>
      </w:pPr>
      <w:bookmarkStart w:id="0" w:name="bookmark8"/>
      <w:r w:rsidRPr="00D36811">
        <w:rPr>
          <w:rFonts w:ascii="Times New Roman" w:hAnsi="Times New Roman" w:cs="Times New Roman"/>
          <w:b/>
          <w:sz w:val="18"/>
          <w:u w:val="single"/>
        </w:rPr>
        <w:t xml:space="preserve">Диагностика </w:t>
      </w:r>
      <w:proofErr w:type="spellStart"/>
      <w:r w:rsidRPr="00D36811">
        <w:rPr>
          <w:rFonts w:ascii="Times New Roman" w:hAnsi="Times New Roman" w:cs="Times New Roman"/>
          <w:b/>
          <w:sz w:val="18"/>
          <w:u w:val="single"/>
        </w:rPr>
        <w:t>игромании</w:t>
      </w:r>
      <w:proofErr w:type="spellEnd"/>
      <w:r>
        <w:rPr>
          <w:rFonts w:ascii="Times New Roman" w:hAnsi="Times New Roman" w:cs="Times New Roman"/>
          <w:b/>
          <w:sz w:val="18"/>
          <w:u w:val="single"/>
        </w:rPr>
        <w:t>!</w:t>
      </w:r>
    </w:p>
    <w:p w:rsidR="00D36811" w:rsidRDefault="00D36811" w:rsidP="00D36811">
      <w:pPr>
        <w:rPr>
          <w:rFonts w:ascii="Times New Roman" w:hAnsi="Times New Roman" w:cs="Times New Roman"/>
          <w:sz w:val="18"/>
        </w:rPr>
      </w:pPr>
      <w:r w:rsidRPr="00D36811">
        <w:rPr>
          <w:rFonts w:ascii="Times New Roman" w:hAnsi="Times New Roman" w:cs="Times New Roman"/>
          <w:sz w:val="18"/>
        </w:rPr>
        <w:t xml:space="preserve">Диагностика проводится с помощью клинико-психологического интервью. </w:t>
      </w:r>
    </w:p>
    <w:p w:rsidR="00D36811" w:rsidRPr="00D36811" w:rsidRDefault="00D36811" w:rsidP="00D36811">
      <w:pPr>
        <w:rPr>
          <w:rFonts w:ascii="Times New Roman" w:hAnsi="Times New Roman" w:cs="Times New Roman"/>
          <w:sz w:val="18"/>
        </w:rPr>
      </w:pPr>
      <w:r w:rsidRPr="00D36811">
        <w:rPr>
          <w:rFonts w:ascii="Times New Roman" w:hAnsi="Times New Roman" w:cs="Times New Roman"/>
          <w:sz w:val="18"/>
        </w:rPr>
        <w:t xml:space="preserve">К диагностическим критериям </w:t>
      </w:r>
      <w:proofErr w:type="spellStart"/>
      <w:r w:rsidRPr="00D36811">
        <w:rPr>
          <w:rFonts w:ascii="Times New Roman" w:hAnsi="Times New Roman" w:cs="Times New Roman"/>
          <w:sz w:val="18"/>
        </w:rPr>
        <w:t>игромании</w:t>
      </w:r>
      <w:proofErr w:type="spellEnd"/>
      <w:r w:rsidRPr="00D36811">
        <w:rPr>
          <w:rFonts w:ascii="Times New Roman" w:hAnsi="Times New Roman" w:cs="Times New Roman"/>
          <w:sz w:val="18"/>
        </w:rPr>
        <w:t xml:space="preserve"> относят:</w:t>
      </w:r>
    </w:p>
    <w:p w:rsidR="00D36811" w:rsidRPr="00D36811" w:rsidRDefault="00D36811" w:rsidP="00D36811">
      <w:pPr>
        <w:pStyle w:val="af"/>
        <w:numPr>
          <w:ilvl w:val="0"/>
          <w:numId w:val="16"/>
        </w:numPr>
        <w:rPr>
          <w:rFonts w:ascii="Times New Roman" w:hAnsi="Times New Roman" w:cs="Times New Roman"/>
          <w:sz w:val="18"/>
        </w:rPr>
      </w:pPr>
      <w:r w:rsidRPr="00D36811">
        <w:rPr>
          <w:rFonts w:ascii="Times New Roman" w:hAnsi="Times New Roman" w:cs="Times New Roman"/>
          <w:sz w:val="18"/>
        </w:rPr>
        <w:t>повторяющееся участие в азартных играх;</w:t>
      </w:r>
    </w:p>
    <w:p w:rsidR="00D36811" w:rsidRPr="00D36811" w:rsidRDefault="00D36811" w:rsidP="00D36811">
      <w:pPr>
        <w:pStyle w:val="af"/>
        <w:numPr>
          <w:ilvl w:val="0"/>
          <w:numId w:val="16"/>
        </w:numPr>
        <w:rPr>
          <w:rFonts w:ascii="Times New Roman" w:hAnsi="Times New Roman" w:cs="Times New Roman"/>
          <w:sz w:val="18"/>
        </w:rPr>
      </w:pPr>
      <w:r w:rsidRPr="00D36811">
        <w:rPr>
          <w:rFonts w:ascii="Times New Roman" w:hAnsi="Times New Roman" w:cs="Times New Roman"/>
          <w:sz w:val="18"/>
        </w:rPr>
        <w:t>участие не прекращается, несмотря на отсутствие выигрышей и появление социальных негативных последствий;</w:t>
      </w:r>
    </w:p>
    <w:p w:rsidR="00D36811" w:rsidRPr="00D36811" w:rsidRDefault="00D36811" w:rsidP="00D36811">
      <w:pPr>
        <w:pStyle w:val="af"/>
        <w:numPr>
          <w:ilvl w:val="0"/>
          <w:numId w:val="16"/>
        </w:numPr>
        <w:rPr>
          <w:rFonts w:ascii="Times New Roman" w:hAnsi="Times New Roman" w:cs="Times New Roman"/>
          <w:sz w:val="18"/>
        </w:rPr>
      </w:pPr>
      <w:r w:rsidRPr="00D36811">
        <w:rPr>
          <w:rFonts w:ascii="Times New Roman" w:hAnsi="Times New Roman" w:cs="Times New Roman"/>
          <w:sz w:val="18"/>
        </w:rPr>
        <w:t>участие в игре не поддается контролю;</w:t>
      </w:r>
    </w:p>
    <w:p w:rsidR="00D36811" w:rsidRPr="00D36811" w:rsidRDefault="00D36811" w:rsidP="00D36811">
      <w:pPr>
        <w:pStyle w:val="af"/>
        <w:numPr>
          <w:ilvl w:val="0"/>
          <w:numId w:val="16"/>
        </w:numPr>
        <w:rPr>
          <w:rStyle w:val="29pt"/>
          <w:rFonts w:eastAsia="Arial Unicode MS"/>
          <w:szCs w:val="24"/>
        </w:rPr>
      </w:pPr>
      <w:r w:rsidRPr="00D36811">
        <w:rPr>
          <w:rFonts w:ascii="Times New Roman" w:hAnsi="Times New Roman" w:cs="Times New Roman"/>
          <w:sz w:val="18"/>
        </w:rPr>
        <w:t xml:space="preserve">наличие психологического и физического дискомфорта при прекращении участия в играх; диагностика </w:t>
      </w:r>
      <w:proofErr w:type="spellStart"/>
      <w:r w:rsidRPr="00D36811">
        <w:rPr>
          <w:rFonts w:ascii="Times New Roman" w:hAnsi="Times New Roman" w:cs="Times New Roman"/>
          <w:sz w:val="18"/>
        </w:rPr>
        <w:t>игромании</w:t>
      </w:r>
      <w:proofErr w:type="spellEnd"/>
      <w:r w:rsidRPr="00D36811">
        <w:rPr>
          <w:rFonts w:ascii="Times New Roman" w:hAnsi="Times New Roman" w:cs="Times New Roman"/>
          <w:sz w:val="18"/>
        </w:rPr>
        <w:t xml:space="preserve"> должна также исключать наличие маниакального эпизода биполярного аффективного расстройства.</w:t>
      </w:r>
    </w:p>
    <w:p w:rsidR="006B34B4" w:rsidRPr="00DD5884" w:rsidRDefault="006B34B4" w:rsidP="006B34B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D5884">
        <w:rPr>
          <w:rStyle w:val="29pt"/>
          <w:rFonts w:eastAsia="Arial Unicode MS"/>
          <w:b/>
          <w:u w:val="single"/>
        </w:rPr>
        <w:t>Необходимо знать!</w:t>
      </w:r>
      <w:bookmarkEnd w:id="0"/>
    </w:p>
    <w:p w:rsidR="006B34B4" w:rsidRPr="00B23A99" w:rsidRDefault="006B34B4" w:rsidP="00A96168">
      <w:pPr>
        <w:pStyle w:val="a5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23A99">
        <w:rPr>
          <w:rStyle w:val="39pt"/>
          <w:rFonts w:eastAsia="Arial Unicode MS"/>
        </w:rPr>
        <w:t>Игромания</w:t>
      </w:r>
      <w:proofErr w:type="spellEnd"/>
      <w:r w:rsidRPr="00B23A99">
        <w:rPr>
          <w:rStyle w:val="39pt"/>
          <w:rFonts w:eastAsia="Arial Unicode MS"/>
        </w:rPr>
        <w:t xml:space="preserve"> - это не привычка и не безобидное времяпрепровождение.</w:t>
      </w:r>
    </w:p>
    <w:p w:rsidR="006B34B4" w:rsidRPr="001E1C25" w:rsidRDefault="006B34B4" w:rsidP="00A96168">
      <w:pPr>
        <w:pStyle w:val="a5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E1C25">
        <w:rPr>
          <w:rStyle w:val="39pt"/>
          <w:rFonts w:eastAsia="Arial Unicode MS"/>
        </w:rPr>
        <w:t>Игромания</w:t>
      </w:r>
      <w:proofErr w:type="spellEnd"/>
      <w:r w:rsidRPr="001E1C25">
        <w:rPr>
          <w:rStyle w:val="39pt"/>
          <w:rFonts w:eastAsia="Arial Unicode MS"/>
        </w:rPr>
        <w:t xml:space="preserve"> - это болезненная зависимость с неодолимой тягой к азартным</w:t>
      </w:r>
      <w:r w:rsidR="001E1C25" w:rsidRPr="001E1C25">
        <w:rPr>
          <w:rStyle w:val="39pt"/>
          <w:rFonts w:eastAsia="Arial Unicode MS"/>
        </w:rPr>
        <w:t xml:space="preserve"> </w:t>
      </w:r>
      <w:r w:rsidRPr="001E1C25">
        <w:rPr>
          <w:rStyle w:val="39pt"/>
          <w:rFonts w:eastAsia="Arial Unicode MS"/>
        </w:rPr>
        <w:t>играм.</w:t>
      </w:r>
    </w:p>
    <w:p w:rsidR="006B34B4" w:rsidRPr="00B23A99" w:rsidRDefault="006B34B4" w:rsidP="00A96168">
      <w:pPr>
        <w:pStyle w:val="a5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Самостоятельно справиться с этой бедой невозможно.</w:t>
      </w:r>
    </w:p>
    <w:p w:rsidR="006B34B4" w:rsidRPr="00B23A99" w:rsidRDefault="006B34B4" w:rsidP="00A96168">
      <w:pPr>
        <w:pStyle w:val="a5"/>
        <w:numPr>
          <w:ilvl w:val="0"/>
          <w:numId w:val="15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 xml:space="preserve">Вырваться из иллюзорного мира </w:t>
      </w:r>
      <w:proofErr w:type="spellStart"/>
      <w:r w:rsidRPr="00B23A99">
        <w:rPr>
          <w:rStyle w:val="39pt"/>
          <w:rFonts w:eastAsia="Arial Unicode MS"/>
        </w:rPr>
        <w:t>игромании</w:t>
      </w:r>
      <w:proofErr w:type="spellEnd"/>
      <w:r w:rsidRPr="00B23A99">
        <w:rPr>
          <w:rStyle w:val="39pt"/>
          <w:rFonts w:eastAsia="Arial Unicode MS"/>
        </w:rPr>
        <w:t xml:space="preserve"> возможно только при помощи специалистов: психиатров-наркологов, психотерапевтов, психологов.</w:t>
      </w:r>
    </w:p>
    <w:p w:rsidR="00AD55BA" w:rsidRPr="001A00A6" w:rsidRDefault="001056FE" w:rsidP="001A00A6">
      <w:pPr>
        <w:pStyle w:val="a5"/>
        <w:jc w:val="center"/>
        <w:rPr>
          <w:rStyle w:val="105pt"/>
          <w:rFonts w:eastAsia="Arial Unicode MS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2E6A9A8A" wp14:editId="4AB76C7C">
            <wp:extent cx="1490335" cy="981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68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BA" w:rsidRDefault="00AD55BA" w:rsidP="00195CAA">
      <w:pPr>
        <w:pStyle w:val="a5"/>
        <w:jc w:val="center"/>
        <w:rPr>
          <w:rStyle w:val="105pt"/>
          <w:rFonts w:eastAsia="Arial Unicode MS"/>
        </w:rPr>
      </w:pPr>
    </w:p>
    <w:p w:rsidR="00AD55BA" w:rsidRDefault="001056FE" w:rsidP="00195CAA">
      <w:pPr>
        <w:pStyle w:val="a5"/>
        <w:jc w:val="center"/>
        <w:rPr>
          <w:rStyle w:val="105pt"/>
          <w:rFonts w:eastAsia="Arial Unicode MS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F32B51D" wp14:editId="075B0044">
            <wp:extent cx="2421890" cy="18961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ovaya_zavisimo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BA" w:rsidRDefault="00AD55BA" w:rsidP="00D36811">
      <w:pPr>
        <w:pStyle w:val="a5"/>
        <w:rPr>
          <w:rStyle w:val="105pt"/>
          <w:rFonts w:eastAsia="Arial Unicode MS"/>
        </w:rPr>
      </w:pPr>
    </w:p>
    <w:p w:rsidR="00AD55BA" w:rsidRDefault="00AD55BA" w:rsidP="00D36811">
      <w:pPr>
        <w:pStyle w:val="a5"/>
        <w:rPr>
          <w:rStyle w:val="105pt"/>
          <w:rFonts w:eastAsia="Arial Unicode MS"/>
        </w:rPr>
      </w:pPr>
    </w:p>
    <w:p w:rsidR="00AD55BA" w:rsidRDefault="00AD55BA" w:rsidP="00195CAA">
      <w:pPr>
        <w:pStyle w:val="a5"/>
        <w:jc w:val="center"/>
        <w:rPr>
          <w:rStyle w:val="105pt"/>
          <w:rFonts w:eastAsia="Arial Unicode MS"/>
        </w:rPr>
      </w:pPr>
    </w:p>
    <w:p w:rsidR="006F28D9" w:rsidRPr="001056FE" w:rsidRDefault="006F28D9" w:rsidP="001056FE">
      <w:pPr>
        <w:pStyle w:val="a5"/>
        <w:rPr>
          <w:rStyle w:val="105pt"/>
          <w:rFonts w:eastAsia="Arial Unicode MS"/>
          <w:lang w:val="en-US"/>
        </w:rPr>
      </w:pPr>
    </w:p>
    <w:p w:rsidR="006F28D9" w:rsidRDefault="006F28D9" w:rsidP="00195CAA">
      <w:pPr>
        <w:pStyle w:val="a5"/>
        <w:jc w:val="center"/>
        <w:rPr>
          <w:rStyle w:val="105pt"/>
          <w:rFonts w:eastAsia="Arial Unicode MS"/>
        </w:rPr>
      </w:pPr>
    </w:p>
    <w:p w:rsidR="00B3092A" w:rsidRPr="00B3092A" w:rsidRDefault="00B3092A" w:rsidP="00B3092A">
      <w:pPr>
        <w:jc w:val="center"/>
        <w:rPr>
          <w:rFonts w:ascii="Times New Roman" w:hAnsi="Times New Roman" w:cs="Times New Roman"/>
          <w:sz w:val="18"/>
        </w:rPr>
      </w:pPr>
      <w:r w:rsidRPr="00B3092A">
        <w:rPr>
          <w:rFonts w:ascii="Times New Roman" w:hAnsi="Times New Roman" w:cs="Times New Roman"/>
          <w:sz w:val="18"/>
        </w:rPr>
        <w:t>Отрицание в признании себя одержимым азартной игрой человека является симптомом его болезни!</w:t>
      </w:r>
    </w:p>
    <w:p w:rsidR="00B3092A" w:rsidRPr="00B3092A" w:rsidRDefault="00B3092A" w:rsidP="00B3092A">
      <w:pPr>
        <w:jc w:val="center"/>
        <w:rPr>
          <w:rStyle w:val="39pt"/>
          <w:rFonts w:eastAsia="Arial Unicode MS"/>
          <w:szCs w:val="24"/>
        </w:rPr>
      </w:pPr>
    </w:p>
    <w:p w:rsidR="00B3092A" w:rsidRPr="00B3092A" w:rsidRDefault="00B3092A" w:rsidP="00B3092A">
      <w:pPr>
        <w:jc w:val="center"/>
        <w:rPr>
          <w:rFonts w:ascii="Times New Roman" w:hAnsi="Times New Roman" w:cs="Times New Roman"/>
          <w:b/>
          <w:sz w:val="18"/>
        </w:rPr>
      </w:pPr>
      <w:r w:rsidRPr="00B3092A">
        <w:rPr>
          <w:rFonts w:ascii="Times New Roman" w:hAnsi="Times New Roman" w:cs="Times New Roman"/>
          <w:b/>
          <w:sz w:val="18"/>
        </w:rPr>
        <w:t>Внимание!</w:t>
      </w:r>
    </w:p>
    <w:p w:rsidR="00B3092A" w:rsidRPr="00B3092A" w:rsidRDefault="00B3092A" w:rsidP="00B3092A">
      <w:pPr>
        <w:pStyle w:val="a5"/>
        <w:ind w:right="-61"/>
        <w:jc w:val="center"/>
        <w:rPr>
          <w:rStyle w:val="39pt"/>
          <w:rFonts w:eastAsia="Arial Unicode MS"/>
          <w:sz w:val="12"/>
        </w:rPr>
      </w:pPr>
      <w:r w:rsidRPr="00B3092A">
        <w:rPr>
          <w:rFonts w:ascii="Times New Roman" w:hAnsi="Times New Roman" w:cs="Times New Roman"/>
          <w:sz w:val="18"/>
        </w:rPr>
        <w:t>Если из всех перечисленных симптомов вы обнаружили у себя, или у вашего близкого человека не меньше трёх, то вам необходимо обратиться за помощью.</w:t>
      </w:r>
    </w:p>
    <w:p w:rsidR="00B3092A" w:rsidRPr="00B3092A" w:rsidRDefault="00B3092A" w:rsidP="006F28D9">
      <w:pPr>
        <w:pStyle w:val="a5"/>
        <w:ind w:right="-61"/>
        <w:jc w:val="center"/>
        <w:rPr>
          <w:rStyle w:val="39pt"/>
          <w:rFonts w:eastAsia="Arial Unicode MS"/>
        </w:rPr>
      </w:pPr>
    </w:p>
    <w:p w:rsidR="00B3092A" w:rsidRPr="00B3092A" w:rsidRDefault="00B3092A" w:rsidP="006F28D9">
      <w:pPr>
        <w:pStyle w:val="a5"/>
        <w:ind w:right="-61"/>
        <w:jc w:val="center"/>
        <w:rPr>
          <w:rStyle w:val="39pt"/>
          <w:rFonts w:eastAsia="Arial Unicode MS"/>
        </w:rPr>
      </w:pPr>
    </w:p>
    <w:p w:rsidR="00B3092A" w:rsidRPr="00B3092A" w:rsidRDefault="00B3092A" w:rsidP="006F28D9">
      <w:pPr>
        <w:pStyle w:val="a5"/>
        <w:ind w:right="-61"/>
        <w:jc w:val="center"/>
        <w:rPr>
          <w:rStyle w:val="39pt"/>
          <w:rFonts w:eastAsia="Arial Unicode MS"/>
        </w:rPr>
      </w:pPr>
    </w:p>
    <w:p w:rsidR="00B3092A" w:rsidRPr="00B3092A" w:rsidRDefault="00B3092A" w:rsidP="006F28D9">
      <w:pPr>
        <w:pStyle w:val="a5"/>
        <w:ind w:right="-61"/>
        <w:jc w:val="center"/>
        <w:rPr>
          <w:rStyle w:val="39pt"/>
          <w:rFonts w:eastAsia="Arial Unicode MS"/>
        </w:rPr>
      </w:pPr>
    </w:p>
    <w:p w:rsidR="00B3092A" w:rsidRPr="00B3092A" w:rsidRDefault="00B3092A" w:rsidP="006F28D9">
      <w:pPr>
        <w:pStyle w:val="a5"/>
        <w:ind w:right="-61"/>
        <w:jc w:val="center"/>
        <w:rPr>
          <w:rStyle w:val="39pt"/>
          <w:rFonts w:eastAsia="Arial Unicode MS"/>
        </w:rPr>
      </w:pPr>
    </w:p>
    <w:p w:rsidR="00195CAA" w:rsidRPr="001A00A6" w:rsidRDefault="00195CAA" w:rsidP="00D36811">
      <w:pPr>
        <w:pStyle w:val="a5"/>
        <w:rPr>
          <w:rFonts w:asciiTheme="minorHAnsi" w:hAnsiTheme="minorHAnsi"/>
        </w:rPr>
      </w:pPr>
    </w:p>
    <w:p w:rsidR="00195CAA" w:rsidRDefault="00285511" w:rsidP="00195CAA">
      <w:pPr>
        <w:pStyle w:val="a5"/>
        <w:jc w:val="center"/>
        <w:rPr>
          <w:rStyle w:val="12195pt"/>
          <w:rFonts w:eastAsia="Arial Unicode MS"/>
        </w:rPr>
      </w:pPr>
      <w:bookmarkStart w:id="1" w:name="bookmark0"/>
      <w:r>
        <w:rPr>
          <w:rStyle w:val="12195pt"/>
          <w:rFonts w:eastAsia="Arial Unicode MS"/>
        </w:rPr>
        <w:lastRenderedPageBreak/>
        <w:t>ИГРОМАНИЯ</w:t>
      </w:r>
    </w:p>
    <w:p w:rsidR="00AD55BA" w:rsidRDefault="00285511" w:rsidP="00195CAA">
      <w:pPr>
        <w:pStyle w:val="a5"/>
        <w:jc w:val="center"/>
      </w:pPr>
      <w:r>
        <w:t xml:space="preserve">памятка </w:t>
      </w:r>
    </w:p>
    <w:bookmarkEnd w:id="1"/>
    <w:p w:rsidR="00AD55BA" w:rsidRPr="00B3092A" w:rsidRDefault="00B3092A" w:rsidP="00195CAA">
      <w:pPr>
        <w:pStyle w:val="a5"/>
        <w:jc w:val="center"/>
        <w:rPr>
          <w:rFonts w:ascii="Times New Roman" w:hAnsi="Times New Roman" w:cs="Times New Roman"/>
          <w:sz w:val="20"/>
        </w:rPr>
      </w:pPr>
      <w:r w:rsidRPr="00B3092A">
        <w:rPr>
          <w:rFonts w:ascii="Times New Roman" w:hAnsi="Times New Roman" w:cs="Times New Roman"/>
          <w:sz w:val="20"/>
        </w:rPr>
        <w:t>для детей и подростков</w:t>
      </w:r>
    </w:p>
    <w:p w:rsidR="00195CAA" w:rsidRDefault="00195CAA" w:rsidP="00195CAA">
      <w:pPr>
        <w:pStyle w:val="a5"/>
        <w:jc w:val="center"/>
        <w:rPr>
          <w:lang w:val="en-US"/>
        </w:rPr>
      </w:pPr>
    </w:p>
    <w:p w:rsidR="001A00A6" w:rsidRPr="001A00A6" w:rsidRDefault="001A00A6" w:rsidP="00195CAA">
      <w:pPr>
        <w:pStyle w:val="a5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90725" cy="193592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874" cy="1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AA" w:rsidRDefault="00195CAA" w:rsidP="00195CAA">
      <w:pPr>
        <w:pStyle w:val="a5"/>
        <w:jc w:val="center"/>
      </w:pPr>
    </w:p>
    <w:p w:rsidR="00195CAA" w:rsidRPr="001A00A6" w:rsidRDefault="00195CAA" w:rsidP="001A00A6">
      <w:pPr>
        <w:pStyle w:val="a5"/>
        <w:rPr>
          <w:lang w:val="en-US"/>
        </w:rPr>
      </w:pPr>
      <w:bookmarkStart w:id="2" w:name="_GoBack"/>
      <w:bookmarkEnd w:id="2"/>
    </w:p>
    <w:p w:rsidR="000676B9" w:rsidRPr="001056FE" w:rsidRDefault="000676B9" w:rsidP="001056FE">
      <w:pPr>
        <w:pStyle w:val="a5"/>
        <w:rPr>
          <w:rStyle w:val="39pt"/>
          <w:rFonts w:eastAsia="Arial Unicode MS"/>
          <w:lang w:val="en-US"/>
        </w:rPr>
      </w:pPr>
    </w:p>
    <w:p w:rsidR="000676B9" w:rsidRPr="00B23A99" w:rsidRDefault="000676B9" w:rsidP="00B23A99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Игромания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лудомания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 («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ludus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» - игра), 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гемблинг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 («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85511" w:rsidRPr="00B23A99">
        <w:rPr>
          <w:rFonts w:ascii="Times New Roman" w:hAnsi="Times New Roman" w:cs="Times New Roman"/>
          <w:sz w:val="18"/>
          <w:szCs w:val="18"/>
        </w:rPr>
        <w:t>gamble</w:t>
      </w:r>
      <w:proofErr w:type="spellEnd"/>
      <w:r w:rsidR="00285511" w:rsidRPr="00B23A99">
        <w:rPr>
          <w:rFonts w:ascii="Times New Roman" w:hAnsi="Times New Roman" w:cs="Times New Roman"/>
          <w:sz w:val="18"/>
          <w:szCs w:val="18"/>
        </w:rPr>
        <w:t xml:space="preserve">» - играть в азартные игры) - это болезненное состояние, патологическая зависимость от различных азартных игр. </w:t>
      </w:r>
    </w:p>
    <w:p w:rsidR="00375570" w:rsidRPr="00DD5884" w:rsidRDefault="00285511" w:rsidP="00DD588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3" w:name="bookmark1"/>
      <w:r w:rsidRPr="00DD5884">
        <w:rPr>
          <w:rStyle w:val="29pt"/>
          <w:rFonts w:eastAsia="Arial Unicode MS"/>
          <w:b/>
          <w:u w:val="single"/>
        </w:rPr>
        <w:t>Критерии диагностики патологической склонности к азартным играм</w:t>
      </w:r>
      <w:bookmarkEnd w:id="3"/>
    </w:p>
    <w:p w:rsidR="00375570" w:rsidRPr="00B23A99" w:rsidRDefault="00285511" w:rsidP="006B34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Повторные (два и более) эпизоды азартных игр на протяжении не менее</w:t>
      </w:r>
      <w:r w:rsidR="0043270A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года.</w:t>
      </w:r>
    </w:p>
    <w:p w:rsidR="00375570" w:rsidRPr="00B23A99" w:rsidRDefault="00285511" w:rsidP="006B34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Возобновление эпизодов игры, несмотря на отсутствие материальной выгоды, субъективное страдание и нарушения социальной и профессиональной адаптации.</w:t>
      </w:r>
    </w:p>
    <w:p w:rsidR="00375570" w:rsidRPr="00B23A99" w:rsidRDefault="00285511" w:rsidP="006B34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lastRenderedPageBreak/>
        <w:t>Невозможность контролировать интенсивное влечение к игре, прервать ее волевым усилием.</w:t>
      </w:r>
    </w:p>
    <w:p w:rsidR="00375570" w:rsidRDefault="00285511" w:rsidP="006B34B4">
      <w:pPr>
        <w:pStyle w:val="a5"/>
        <w:numPr>
          <w:ilvl w:val="0"/>
          <w:numId w:val="10"/>
        </w:numPr>
        <w:ind w:left="142" w:hanging="142"/>
        <w:jc w:val="both"/>
        <w:rPr>
          <w:rStyle w:val="39pt"/>
          <w:rFonts w:eastAsia="Arial Unicode MS"/>
        </w:rPr>
      </w:pPr>
      <w:r w:rsidRPr="00B23A99">
        <w:rPr>
          <w:rStyle w:val="39pt"/>
          <w:rFonts w:eastAsia="Arial Unicode MS"/>
        </w:rPr>
        <w:t>Постоянная фиксация мыслей и представлений на азартной игре и на всем, что с ней связано.</w:t>
      </w:r>
    </w:p>
    <w:p w:rsidR="00375570" w:rsidRPr="00DD5884" w:rsidRDefault="0043270A" w:rsidP="00B23A99">
      <w:pPr>
        <w:pStyle w:val="a5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4" w:name="bookmark2"/>
      <w:r w:rsidRPr="006B34B4">
        <w:rPr>
          <w:rStyle w:val="29pt"/>
          <w:rFonts w:eastAsia="Arial Unicode MS"/>
          <w:b/>
        </w:rPr>
        <w:t xml:space="preserve">                </w:t>
      </w:r>
      <w:r w:rsidR="00285511" w:rsidRPr="00DD5884">
        <w:rPr>
          <w:rStyle w:val="29pt"/>
          <w:rFonts w:eastAsia="Arial Unicode MS"/>
          <w:b/>
          <w:u w:val="single"/>
        </w:rPr>
        <w:t xml:space="preserve">Подросток и </w:t>
      </w:r>
      <w:proofErr w:type="spellStart"/>
      <w:r w:rsidR="00285511" w:rsidRPr="00DD5884">
        <w:rPr>
          <w:rStyle w:val="29pt"/>
          <w:rFonts w:eastAsia="Arial Unicode MS"/>
          <w:b/>
          <w:u w:val="single"/>
        </w:rPr>
        <w:t>игромания</w:t>
      </w:r>
      <w:proofErr w:type="spellEnd"/>
      <w:r w:rsidR="00285511" w:rsidRPr="00DD5884">
        <w:rPr>
          <w:rStyle w:val="29pt"/>
          <w:rFonts w:eastAsia="Arial Unicode MS"/>
          <w:b/>
          <w:u w:val="single"/>
        </w:rPr>
        <w:t>.</w:t>
      </w:r>
      <w:bookmarkEnd w:id="4"/>
    </w:p>
    <w:p w:rsidR="002278B7" w:rsidRDefault="006B34B4" w:rsidP="00B23A99">
      <w:pPr>
        <w:pStyle w:val="a5"/>
        <w:jc w:val="both"/>
        <w:rPr>
          <w:rStyle w:val="39pt"/>
          <w:rFonts w:eastAsia="Arial Unicode MS"/>
        </w:rPr>
      </w:pPr>
      <w:r>
        <w:rPr>
          <w:rStyle w:val="39pt"/>
          <w:rFonts w:eastAsia="Arial Unicode MS"/>
        </w:rPr>
        <w:t xml:space="preserve">    </w:t>
      </w:r>
      <w:r w:rsidR="00285511" w:rsidRPr="00B23A99">
        <w:rPr>
          <w:rStyle w:val="39pt"/>
          <w:rFonts w:eastAsia="Arial Unicode MS"/>
        </w:rPr>
        <w:t>В подростковом возрасте продолжается развитие личностных структур, эмо</w:t>
      </w:r>
      <w:r w:rsidR="002278B7">
        <w:rPr>
          <w:rStyle w:val="39pt"/>
          <w:rFonts w:eastAsia="Arial Unicode MS"/>
        </w:rPr>
        <w:t>ционально-</w:t>
      </w:r>
    </w:p>
    <w:p w:rsidR="006B34B4" w:rsidRDefault="00285511" w:rsidP="00B23A99">
      <w:pPr>
        <w:pStyle w:val="a5"/>
        <w:jc w:val="both"/>
        <w:rPr>
          <w:rStyle w:val="39pt"/>
          <w:rFonts w:eastAsia="Arial Unicode MS"/>
        </w:rPr>
      </w:pPr>
      <w:proofErr w:type="gramStart"/>
      <w:r w:rsidRPr="00B23A99">
        <w:rPr>
          <w:rStyle w:val="39pt"/>
          <w:rFonts w:eastAsia="Arial Unicode MS"/>
        </w:rPr>
        <w:t>волевой</w:t>
      </w:r>
      <w:proofErr w:type="gramEnd"/>
      <w:r w:rsidRPr="00B23A99">
        <w:rPr>
          <w:rStyle w:val="39pt"/>
          <w:rFonts w:eastAsia="Arial Unicode MS"/>
        </w:rPr>
        <w:t>, мотивационно-</w:t>
      </w:r>
      <w:proofErr w:type="spellStart"/>
      <w:r w:rsidRPr="00B23A99">
        <w:rPr>
          <w:rStyle w:val="39pt"/>
          <w:rFonts w:eastAsia="Arial Unicode MS"/>
        </w:rPr>
        <w:t>потре</w:t>
      </w:r>
      <w:r w:rsidR="006B34B4">
        <w:rPr>
          <w:rStyle w:val="39pt"/>
          <w:rFonts w:eastAsia="Arial Unicode MS"/>
        </w:rPr>
        <w:t>бност</w:t>
      </w:r>
      <w:r w:rsidR="002278B7">
        <w:rPr>
          <w:rStyle w:val="39pt"/>
          <w:rFonts w:eastAsia="Arial Unicode MS"/>
        </w:rPr>
        <w:t>ной</w:t>
      </w:r>
      <w:proofErr w:type="spellEnd"/>
      <w:r w:rsidR="002278B7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 xml:space="preserve">сфер. Этот возраст можно назвать переходом из детства во взрослую самостоятельную жизнь. </w:t>
      </w:r>
      <w:r w:rsidR="006B34B4">
        <w:rPr>
          <w:rStyle w:val="39pt"/>
          <w:rFonts w:eastAsia="Arial Unicode MS"/>
        </w:rPr>
        <w:t xml:space="preserve">    </w:t>
      </w:r>
    </w:p>
    <w:p w:rsidR="002278B7" w:rsidRDefault="006B34B4" w:rsidP="00B23A99">
      <w:pPr>
        <w:pStyle w:val="a5"/>
        <w:jc w:val="both"/>
        <w:rPr>
          <w:rStyle w:val="39pt"/>
          <w:rFonts w:eastAsia="Arial Unicode MS"/>
        </w:rPr>
      </w:pPr>
      <w:r>
        <w:rPr>
          <w:rStyle w:val="39pt"/>
          <w:rFonts w:eastAsia="Arial Unicode MS"/>
        </w:rPr>
        <w:t xml:space="preserve">    </w:t>
      </w:r>
      <w:r w:rsidR="00285511" w:rsidRPr="00B23A99">
        <w:rPr>
          <w:rStyle w:val="39pt"/>
          <w:rFonts w:eastAsia="Arial Unicode MS"/>
        </w:rPr>
        <w:t>Но этот период характеризуется эмоциональной неустойчивостью, резкими колебаниями настро</w:t>
      </w:r>
      <w:r w:rsidR="00285511" w:rsidRPr="00B23A99">
        <w:rPr>
          <w:rStyle w:val="39pt"/>
          <w:rFonts w:eastAsia="Arial Unicode MS"/>
        </w:rPr>
        <w:softHyphen/>
        <w:t>ения, гормональной перестройкой организма. Бурные эмоциональные вспышки нередко сменяются подчеркнутым внешним спокойствием, ироническим отноше</w:t>
      </w:r>
      <w:r w:rsidR="00285511" w:rsidRPr="00B23A99">
        <w:rPr>
          <w:rStyle w:val="39pt"/>
          <w:rFonts w:eastAsia="Arial Unicode MS"/>
        </w:rPr>
        <w:softHyphen/>
        <w:t>нием к окружающим, попиранием авто</w:t>
      </w:r>
      <w:r w:rsidR="00285511" w:rsidRPr="00B23A99">
        <w:rPr>
          <w:rStyle w:val="39pt"/>
          <w:rFonts w:eastAsia="Arial Unicode MS"/>
        </w:rPr>
        <w:softHyphen/>
        <w:t xml:space="preserve">ритетов. </w:t>
      </w:r>
      <w:r w:rsidR="002278B7">
        <w:rPr>
          <w:rStyle w:val="39pt"/>
          <w:rFonts w:eastAsia="Arial Unicode MS"/>
        </w:rPr>
        <w:t xml:space="preserve">   </w:t>
      </w:r>
    </w:p>
    <w:p w:rsidR="002278B7" w:rsidRDefault="002278B7" w:rsidP="00B23A99">
      <w:pPr>
        <w:pStyle w:val="a5"/>
        <w:jc w:val="both"/>
        <w:rPr>
          <w:rStyle w:val="39pt"/>
          <w:rFonts w:eastAsia="Arial Unicode MS"/>
        </w:rPr>
      </w:pPr>
      <w:r>
        <w:rPr>
          <w:rStyle w:val="39pt"/>
          <w:rFonts w:eastAsia="Arial Unicode MS"/>
        </w:rPr>
        <w:t xml:space="preserve">      </w:t>
      </w:r>
      <w:r w:rsidR="00285511" w:rsidRPr="00B23A99">
        <w:rPr>
          <w:rStyle w:val="39pt"/>
          <w:rFonts w:eastAsia="Arial Unicode MS"/>
        </w:rPr>
        <w:t xml:space="preserve">Повышенная самоуверенность и безапелляционность в суждениях сменяются легкой ранимостью и неуверенностью в себе. </w:t>
      </w:r>
      <w:r>
        <w:rPr>
          <w:rStyle w:val="39pt"/>
          <w:rFonts w:eastAsia="Arial Unicode MS"/>
        </w:rPr>
        <w:t xml:space="preserve"> </w:t>
      </w:r>
    </w:p>
    <w:p w:rsidR="00375570" w:rsidRPr="00B23A99" w:rsidRDefault="002278B7" w:rsidP="00B23A99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39pt"/>
          <w:rFonts w:eastAsia="Arial Unicode MS"/>
        </w:rPr>
        <w:t xml:space="preserve">        </w:t>
      </w:r>
      <w:r w:rsidR="00285511" w:rsidRPr="00B23A99">
        <w:rPr>
          <w:rStyle w:val="39pt"/>
          <w:rFonts w:eastAsia="Arial Unicode MS"/>
        </w:rPr>
        <w:t>Потребность в общении - желанием уединиться; развязность соседствует с застенчивостью; романтизм, мечтательность, возвышенность чувств,</w:t>
      </w:r>
      <w:r w:rsidR="00195CAA" w:rsidRPr="00B23A99">
        <w:rPr>
          <w:rStyle w:val="39pt"/>
          <w:rFonts w:eastAsia="Arial Unicode MS"/>
        </w:rPr>
        <w:t xml:space="preserve"> </w:t>
      </w:r>
      <w:r w:rsidR="00285511" w:rsidRPr="00B23A99">
        <w:rPr>
          <w:rStyle w:val="39pt"/>
          <w:rFonts w:eastAsia="Arial Unicode MS"/>
        </w:rPr>
        <w:t>нередко уживаются с сухим рационализмом и циничностью; искренняя нежность, ласковость могут быстро сменяться черствостью, отчужденностью, враждебностью и даже жестокостью.</w:t>
      </w:r>
    </w:p>
    <w:p w:rsidR="00375570" w:rsidRPr="00DD5884" w:rsidRDefault="00285511" w:rsidP="006B34B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5" w:name="bookmark3"/>
      <w:r w:rsidRPr="00DD5884">
        <w:rPr>
          <w:rStyle w:val="29pt"/>
          <w:rFonts w:eastAsia="Arial Unicode MS"/>
          <w:b/>
          <w:u w:val="single"/>
        </w:rPr>
        <w:t>Факторы, способствующие развитию игровой зависимости у подростков:</w:t>
      </w:r>
      <w:bookmarkEnd w:id="5"/>
    </w:p>
    <w:p w:rsidR="00375570" w:rsidRPr="00B23A99" w:rsidRDefault="00285511" w:rsidP="006B34B4">
      <w:pPr>
        <w:pStyle w:val="a5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отставание в психическом развитии; повышенная активность и различные отклонения в поведении;</w:t>
      </w:r>
    </w:p>
    <w:p w:rsidR="00375570" w:rsidRPr="00B23A99" w:rsidRDefault="00285511" w:rsidP="006B34B4">
      <w:pPr>
        <w:pStyle w:val="a5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нарушенные внутрисемейные отношения;</w:t>
      </w:r>
    </w:p>
    <w:p w:rsidR="00375570" w:rsidRPr="00B23A99" w:rsidRDefault="00285511" w:rsidP="006B34B4">
      <w:pPr>
        <w:pStyle w:val="a5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lastRenderedPageBreak/>
        <w:t>отсутствие адекватного эмоционального контакта с родителями или значимыми другими лицами; нейтрально попустительское отно</w:t>
      </w:r>
      <w:r w:rsidRPr="00B23A99">
        <w:rPr>
          <w:rStyle w:val="39pt"/>
          <w:rFonts w:eastAsia="Arial Unicode MS"/>
        </w:rPr>
        <w:softHyphen/>
        <w:t>шение к азартным играм в семье; низкая мотивация к продуктивной деятельности;</w:t>
      </w:r>
    </w:p>
    <w:p w:rsidR="00375570" w:rsidRPr="00B23A99" w:rsidRDefault="00285511" w:rsidP="006B34B4">
      <w:pPr>
        <w:pStyle w:val="a5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стереотипная модель получения удовольствия без особых усилий;</w:t>
      </w:r>
    </w:p>
    <w:p w:rsidR="00375570" w:rsidRPr="00B23A99" w:rsidRDefault="00285511" w:rsidP="006B34B4">
      <w:pPr>
        <w:pStyle w:val="a5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переоценка роли денег в жизни.</w:t>
      </w:r>
    </w:p>
    <w:p w:rsidR="002278B7" w:rsidRDefault="006B34B4" w:rsidP="00B23A99">
      <w:pPr>
        <w:pStyle w:val="a5"/>
        <w:jc w:val="both"/>
        <w:rPr>
          <w:rStyle w:val="39pt"/>
          <w:rFonts w:eastAsia="Arial Unicode MS"/>
        </w:rPr>
      </w:pPr>
      <w:r>
        <w:rPr>
          <w:rStyle w:val="39pt"/>
          <w:rFonts w:eastAsia="Arial Unicode MS"/>
        </w:rPr>
        <w:t xml:space="preserve">     </w:t>
      </w:r>
      <w:proofErr w:type="gramStart"/>
      <w:r w:rsidR="00285511" w:rsidRPr="00B23A99">
        <w:rPr>
          <w:rStyle w:val="39pt"/>
          <w:rFonts w:eastAsia="Arial Unicode MS"/>
        </w:rPr>
        <w:t xml:space="preserve">. Подросток охотно заменяет реальный мир на иллюзорный, если настоящая действительность не отвечает его представлениям и ожиданиям. </w:t>
      </w:r>
      <w:proofErr w:type="gramEnd"/>
    </w:p>
    <w:p w:rsidR="001E1C25" w:rsidRDefault="002278B7" w:rsidP="00B23A99">
      <w:pPr>
        <w:pStyle w:val="a5"/>
        <w:jc w:val="both"/>
        <w:rPr>
          <w:rStyle w:val="39pt"/>
          <w:rFonts w:eastAsia="Arial Unicode MS"/>
        </w:rPr>
      </w:pPr>
      <w:r>
        <w:rPr>
          <w:rStyle w:val="39pt"/>
          <w:rFonts w:eastAsia="Arial Unicode MS"/>
        </w:rPr>
        <w:t xml:space="preserve">       </w:t>
      </w:r>
      <w:r w:rsidR="00285511" w:rsidRPr="00B23A99">
        <w:rPr>
          <w:rStyle w:val="39pt"/>
          <w:rFonts w:eastAsia="Arial Unicode MS"/>
        </w:rPr>
        <w:t xml:space="preserve">В иллюзорном мире все проще: ты успешен, богат, красив, востребован и не прикладываешь к этому особых усилий. </w:t>
      </w:r>
      <w:r w:rsidR="001056FE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394335</wp:posOffset>
            </wp:positionV>
            <wp:extent cx="1571625" cy="107569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72965-kompyuternaya-zavisimo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570" w:rsidRPr="00B23A99" w:rsidRDefault="001E1C25" w:rsidP="00B23A99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39pt"/>
          <w:rFonts w:eastAsia="Arial Unicode MS"/>
        </w:rPr>
        <w:t xml:space="preserve">     </w:t>
      </w:r>
      <w:r w:rsidR="00285511" w:rsidRPr="00B23A99">
        <w:rPr>
          <w:rStyle w:val="39pt"/>
          <w:rFonts w:eastAsia="Arial Unicode MS"/>
        </w:rPr>
        <w:t>Возвращаться в мир реальный и достигать цели, преодолевая трудности, подростки порой не хотят, да и не всегда умеют.</w:t>
      </w:r>
    </w:p>
    <w:p w:rsidR="00375570" w:rsidRPr="00DD5884" w:rsidRDefault="00285511" w:rsidP="006B34B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6" w:name="bookmark4"/>
      <w:r w:rsidRPr="00DD5884">
        <w:rPr>
          <w:rStyle w:val="29pt"/>
          <w:rFonts w:eastAsia="Arial Unicode MS"/>
          <w:b/>
          <w:u w:val="single"/>
        </w:rPr>
        <w:t xml:space="preserve">Последствия </w:t>
      </w:r>
      <w:proofErr w:type="spellStart"/>
      <w:r w:rsidRPr="00DD5884">
        <w:rPr>
          <w:rStyle w:val="29pt"/>
          <w:rFonts w:eastAsia="Arial Unicode MS"/>
          <w:b/>
          <w:u w:val="single"/>
        </w:rPr>
        <w:t>игромании</w:t>
      </w:r>
      <w:bookmarkEnd w:id="6"/>
      <w:proofErr w:type="spellEnd"/>
      <w:r w:rsidR="006B34B4" w:rsidRPr="00DD5884">
        <w:rPr>
          <w:rStyle w:val="29pt"/>
          <w:rFonts w:eastAsia="Arial Unicode MS"/>
          <w:b/>
          <w:u w:val="single"/>
        </w:rPr>
        <w:t>.</w:t>
      </w:r>
    </w:p>
    <w:p w:rsidR="00375570" w:rsidRPr="00B23A99" w:rsidRDefault="00285511" w:rsidP="006B34B4">
      <w:pPr>
        <w:pStyle w:val="a5"/>
        <w:numPr>
          <w:ilvl w:val="0"/>
          <w:numId w:val="12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Потребность играть становится частой, поскольку игра приносит удовольствие, и первые выигрыши окрыляют, вселяя «надежду» на то, что так будет всегда.</w:t>
      </w:r>
    </w:p>
    <w:p w:rsidR="00375570" w:rsidRPr="00B23A99" w:rsidRDefault="00285511" w:rsidP="006B34B4">
      <w:pPr>
        <w:pStyle w:val="a5"/>
        <w:numPr>
          <w:ilvl w:val="0"/>
          <w:numId w:val="12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Мысли и поведение человека направлены только на одно: раздобыть денежные средства для того, чтобы пойти играть.</w:t>
      </w:r>
    </w:p>
    <w:p w:rsidR="00375570" w:rsidRPr="002278B7" w:rsidRDefault="00285511" w:rsidP="002278B7">
      <w:pPr>
        <w:pStyle w:val="a5"/>
        <w:numPr>
          <w:ilvl w:val="0"/>
          <w:numId w:val="12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B34B4">
        <w:rPr>
          <w:rStyle w:val="39pt"/>
          <w:rFonts w:eastAsia="Arial Unicode MS"/>
        </w:rPr>
        <w:t>Пренебрежение другими интересами ради возможности пойти</w:t>
      </w:r>
      <w:r w:rsidR="002278B7">
        <w:rPr>
          <w:rStyle w:val="39pt"/>
          <w:rFonts w:eastAsia="Arial Unicode MS"/>
        </w:rPr>
        <w:t xml:space="preserve"> поиграть.</w:t>
      </w:r>
    </w:p>
    <w:p w:rsidR="00375570" w:rsidRPr="00B23A99" w:rsidRDefault="00285511" w:rsidP="006B34B4">
      <w:pPr>
        <w:pStyle w:val="a5"/>
        <w:numPr>
          <w:ilvl w:val="0"/>
          <w:numId w:val="12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lastRenderedPageBreak/>
        <w:t>Структурирование дня под игру. Освобождается время для игры за счет семьи, работы, учеб</w:t>
      </w:r>
      <w:r w:rsidR="002278B7">
        <w:rPr>
          <w:rStyle w:val="39pt"/>
          <w:rFonts w:eastAsia="Arial Unicode MS"/>
        </w:rPr>
        <w:t>ы.</w:t>
      </w:r>
    </w:p>
    <w:p w:rsidR="00375570" w:rsidRPr="00B23A99" w:rsidRDefault="00285511" w:rsidP="006B34B4">
      <w:pPr>
        <w:pStyle w:val="a5"/>
        <w:numPr>
          <w:ilvl w:val="0"/>
          <w:numId w:val="12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Вся жизнь превращается в ожидание игры и добычи для этого материальных средств.</w:t>
      </w:r>
    </w:p>
    <w:p w:rsidR="00375570" w:rsidRDefault="00285511" w:rsidP="006B34B4">
      <w:pPr>
        <w:pStyle w:val="a5"/>
        <w:numPr>
          <w:ilvl w:val="0"/>
          <w:numId w:val="12"/>
        </w:numPr>
        <w:ind w:left="142" w:hanging="142"/>
        <w:jc w:val="both"/>
        <w:rPr>
          <w:rStyle w:val="39pt"/>
          <w:rFonts w:eastAsia="Arial Unicode MS"/>
        </w:rPr>
      </w:pPr>
      <w:r w:rsidRPr="00B23A99">
        <w:rPr>
          <w:rStyle w:val="39pt"/>
          <w:rFonts w:eastAsia="Arial Unicode MS"/>
        </w:rPr>
        <w:t>Человек становится похож на «биоробота», своеобразного «наркомана», реализующего одну единственную примитивную задачу, - удовлетворить патологическое влечение к азартной игре.</w:t>
      </w:r>
    </w:p>
    <w:p w:rsidR="00375570" w:rsidRPr="00DD5884" w:rsidRDefault="00285511" w:rsidP="006B34B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7" w:name="bookmark5"/>
      <w:r w:rsidRPr="00DD5884">
        <w:rPr>
          <w:rStyle w:val="29pt"/>
          <w:rFonts w:eastAsia="Arial Unicode MS"/>
          <w:b/>
          <w:u w:val="single"/>
        </w:rPr>
        <w:t>Психологический портрет игрока.</w:t>
      </w:r>
      <w:bookmarkEnd w:id="7"/>
    </w:p>
    <w:p w:rsidR="00375570" w:rsidRPr="00B23A99" w:rsidRDefault="00285511" w:rsidP="006B34B4">
      <w:pPr>
        <w:pStyle w:val="a5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Человек испытывает постоянную нехватку денег.</w:t>
      </w:r>
    </w:p>
    <w:p w:rsidR="00375570" w:rsidRPr="00B23A99" w:rsidRDefault="00285511" w:rsidP="006B34B4">
      <w:pPr>
        <w:pStyle w:val="a5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Выносит из квартиры вещи, золото, ап</w:t>
      </w:r>
      <w:r w:rsidRPr="00B23A99">
        <w:rPr>
          <w:rStyle w:val="39pt"/>
          <w:rFonts w:eastAsia="Arial Unicode MS"/>
        </w:rPr>
        <w:softHyphen/>
        <w:t>паратуру.</w:t>
      </w:r>
    </w:p>
    <w:p w:rsidR="00375570" w:rsidRPr="00B23A99" w:rsidRDefault="00285511" w:rsidP="006B34B4">
      <w:pPr>
        <w:pStyle w:val="a5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Экономит на необходимых вещах, хотя явно деньги у него имеются.</w:t>
      </w:r>
    </w:p>
    <w:p w:rsidR="00F245C8" w:rsidRDefault="00285511" w:rsidP="006B34B4">
      <w:pPr>
        <w:pStyle w:val="a5"/>
        <w:numPr>
          <w:ilvl w:val="0"/>
          <w:numId w:val="11"/>
        </w:numPr>
        <w:ind w:left="284" w:hanging="142"/>
        <w:jc w:val="both"/>
        <w:rPr>
          <w:rStyle w:val="39pt"/>
          <w:rFonts w:eastAsia="Arial Unicode MS"/>
        </w:rPr>
      </w:pPr>
      <w:r w:rsidRPr="00B23A99">
        <w:rPr>
          <w:rStyle w:val="39pt"/>
          <w:rFonts w:eastAsia="Arial Unicode MS"/>
        </w:rPr>
        <w:t>Раздражается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и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грубит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в</w:t>
      </w:r>
      <w:r w:rsidR="006B34B4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случа</w:t>
      </w:r>
      <w:r w:rsidR="006B34B4">
        <w:rPr>
          <w:rStyle w:val="39pt"/>
          <w:rFonts w:eastAsia="Arial Unicode MS"/>
        </w:rPr>
        <w:t>ях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отсутстви</w:t>
      </w:r>
      <w:r w:rsidR="006B34B4">
        <w:rPr>
          <w:rStyle w:val="39pt"/>
          <w:rFonts w:eastAsia="Arial Unicode MS"/>
        </w:rPr>
        <w:t>я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доступа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к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>компьютеру,</w:t>
      </w:r>
      <w:r w:rsidR="00B23A99" w:rsidRPr="00B23A99">
        <w:rPr>
          <w:rStyle w:val="39pt"/>
          <w:rFonts w:eastAsia="Arial Unicode MS"/>
        </w:rPr>
        <w:t xml:space="preserve"> </w:t>
      </w:r>
      <w:r w:rsidRPr="00B23A99">
        <w:rPr>
          <w:rStyle w:val="39pt"/>
          <w:rFonts w:eastAsia="Arial Unicode MS"/>
        </w:rPr>
        <w:t xml:space="preserve">игровому залу. </w:t>
      </w:r>
    </w:p>
    <w:p w:rsidR="00375570" w:rsidRPr="00DD5884" w:rsidRDefault="00285511" w:rsidP="00B23A99">
      <w:pPr>
        <w:pStyle w:val="a5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23A99">
        <w:rPr>
          <w:rStyle w:val="39pt"/>
          <w:rFonts w:eastAsia="Arial Unicode MS"/>
        </w:rPr>
        <w:t>Теряет интерес к своему внешнему виду (не соблюдает личную гигиену).</w:t>
      </w:r>
    </w:p>
    <w:sectPr w:rsidR="00375570" w:rsidRPr="00DD5884" w:rsidSect="001056FE">
      <w:type w:val="continuous"/>
      <w:pgSz w:w="11905" w:h="8390" w:orient="landscape"/>
      <w:pgMar w:top="426" w:right="139" w:bottom="284" w:left="142" w:header="0" w:footer="3" w:gutter="0"/>
      <w:cols w:num="3" w:space="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C5" w:rsidRDefault="003012C5" w:rsidP="00375570">
      <w:r>
        <w:separator/>
      </w:r>
    </w:p>
  </w:endnote>
  <w:endnote w:type="continuationSeparator" w:id="0">
    <w:p w:rsidR="003012C5" w:rsidRDefault="003012C5" w:rsidP="003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C5" w:rsidRDefault="003012C5"/>
  </w:footnote>
  <w:footnote w:type="continuationSeparator" w:id="0">
    <w:p w:rsidR="003012C5" w:rsidRDefault="003012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ED"/>
    <w:multiLevelType w:val="hybridMultilevel"/>
    <w:tmpl w:val="0B8E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5F33"/>
    <w:multiLevelType w:val="multilevel"/>
    <w:tmpl w:val="E236C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635EB"/>
    <w:multiLevelType w:val="hybridMultilevel"/>
    <w:tmpl w:val="921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F7CA1"/>
    <w:multiLevelType w:val="hybridMultilevel"/>
    <w:tmpl w:val="1D30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0B4A"/>
    <w:multiLevelType w:val="hybridMultilevel"/>
    <w:tmpl w:val="B170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0B22"/>
    <w:multiLevelType w:val="hybridMultilevel"/>
    <w:tmpl w:val="B442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6095A"/>
    <w:multiLevelType w:val="hybridMultilevel"/>
    <w:tmpl w:val="D2EC309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343639C4"/>
    <w:multiLevelType w:val="multilevel"/>
    <w:tmpl w:val="AC5E3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44FA2"/>
    <w:multiLevelType w:val="hybridMultilevel"/>
    <w:tmpl w:val="64F8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0026E"/>
    <w:multiLevelType w:val="hybridMultilevel"/>
    <w:tmpl w:val="EAE4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468AD"/>
    <w:multiLevelType w:val="hybridMultilevel"/>
    <w:tmpl w:val="0596A6E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68CE0362"/>
    <w:multiLevelType w:val="multilevel"/>
    <w:tmpl w:val="D590B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924422"/>
    <w:multiLevelType w:val="hybridMultilevel"/>
    <w:tmpl w:val="32949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4193E"/>
    <w:multiLevelType w:val="hybridMultilevel"/>
    <w:tmpl w:val="4422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76569"/>
    <w:multiLevelType w:val="hybridMultilevel"/>
    <w:tmpl w:val="85B05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430360"/>
    <w:multiLevelType w:val="hybridMultilevel"/>
    <w:tmpl w:val="726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4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70"/>
    <w:rsid w:val="000676B9"/>
    <w:rsid w:val="001056FE"/>
    <w:rsid w:val="0012114B"/>
    <w:rsid w:val="001213C1"/>
    <w:rsid w:val="001456BE"/>
    <w:rsid w:val="00195CAA"/>
    <w:rsid w:val="001A00A6"/>
    <w:rsid w:val="001B2583"/>
    <w:rsid w:val="001E1C25"/>
    <w:rsid w:val="002278B7"/>
    <w:rsid w:val="00285511"/>
    <w:rsid w:val="003012C5"/>
    <w:rsid w:val="00313820"/>
    <w:rsid w:val="00375570"/>
    <w:rsid w:val="0043270A"/>
    <w:rsid w:val="00473602"/>
    <w:rsid w:val="004A35CB"/>
    <w:rsid w:val="006A3964"/>
    <w:rsid w:val="006B34B4"/>
    <w:rsid w:val="006F28D9"/>
    <w:rsid w:val="00824FE6"/>
    <w:rsid w:val="00A80498"/>
    <w:rsid w:val="00A96168"/>
    <w:rsid w:val="00AD55BA"/>
    <w:rsid w:val="00B23A99"/>
    <w:rsid w:val="00B3092A"/>
    <w:rsid w:val="00BB21E5"/>
    <w:rsid w:val="00D36811"/>
    <w:rsid w:val="00DD5884"/>
    <w:rsid w:val="00E37BE6"/>
    <w:rsid w:val="00F245C8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57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5pt">
    <w:name w:val="Основной текст + 10;5 pt"/>
    <w:basedOn w:val="a4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195pt">
    <w:name w:val="Заголовок №1 (2) + 19;5 pt;Полужирный"/>
    <w:basedOn w:val="12"/>
    <w:rsid w:val="00375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SimHei11pt">
    <w:name w:val="Основной текст + SimHei;11 pt"/>
    <w:basedOn w:val="a4"/>
    <w:rsid w:val="0037557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9pt">
    <w:name w:val="Основной текст (3) + 9 pt"/>
    <w:basedOn w:val="3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link w:val="2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9pt">
    <w:name w:val="Заголовок №2 + 9 pt"/>
    <w:basedOn w:val="2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pt0">
    <w:name w:val="Основной текст (3) + 9 pt;Полужирный"/>
    <w:basedOn w:val="3"/>
    <w:rsid w:val="00375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pt">
    <w:name w:val="Основной текст (4) + 9 pt"/>
    <w:basedOn w:val="4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375570"/>
    <w:pPr>
      <w:shd w:val="clear" w:color="auto" w:fill="FFFFFF"/>
      <w:spacing w:line="278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rsid w:val="00375570"/>
    <w:pPr>
      <w:shd w:val="clear" w:color="auto" w:fill="FFFFFF"/>
      <w:spacing w:before="4200" w:after="4080" w:line="475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375570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rsid w:val="00375570"/>
    <w:pPr>
      <w:shd w:val="clear" w:color="auto" w:fill="FFFFFF"/>
      <w:spacing w:before="240" w:line="278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37557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No Spacing"/>
    <w:uiPriority w:val="1"/>
    <w:qFormat/>
    <w:rsid w:val="00195CAA"/>
    <w:rPr>
      <w:color w:val="000000"/>
    </w:rPr>
  </w:style>
  <w:style w:type="character" w:styleId="a6">
    <w:name w:val="annotation reference"/>
    <w:basedOn w:val="a0"/>
    <w:uiPriority w:val="99"/>
    <w:semiHidden/>
    <w:unhideWhenUsed/>
    <w:rsid w:val="006A3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39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3964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39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3964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39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964"/>
    <w:rPr>
      <w:rFonts w:ascii="Tahoma" w:hAnsi="Tahoma" w:cs="Tahoma"/>
      <w:color w:val="000000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6A396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3964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D3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57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5pt">
    <w:name w:val="Основной текст + 10;5 pt"/>
    <w:basedOn w:val="a4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195pt">
    <w:name w:val="Заголовок №1 (2) + 19;5 pt;Полужирный"/>
    <w:basedOn w:val="12"/>
    <w:rsid w:val="00375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SimHei11pt">
    <w:name w:val="Основной текст + SimHei;11 pt"/>
    <w:basedOn w:val="a4"/>
    <w:rsid w:val="0037557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9pt">
    <w:name w:val="Основной текст (3) + 9 pt"/>
    <w:basedOn w:val="3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Заголовок №2_"/>
    <w:basedOn w:val="a0"/>
    <w:link w:val="2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9pt">
    <w:name w:val="Заголовок №2 + 9 pt"/>
    <w:basedOn w:val="2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pt0">
    <w:name w:val="Основной текст (3) + 9 pt;Полужирный"/>
    <w:basedOn w:val="3"/>
    <w:rsid w:val="00375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pt">
    <w:name w:val="Основной текст (4) + 9 pt"/>
    <w:basedOn w:val="4"/>
    <w:rsid w:val="0037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375570"/>
    <w:pPr>
      <w:shd w:val="clear" w:color="auto" w:fill="FFFFFF"/>
      <w:spacing w:line="278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rsid w:val="00375570"/>
    <w:pPr>
      <w:shd w:val="clear" w:color="auto" w:fill="FFFFFF"/>
      <w:spacing w:before="4200" w:after="4080" w:line="475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375570"/>
    <w:pPr>
      <w:shd w:val="clear" w:color="auto" w:fill="FFFFFF"/>
      <w:spacing w:line="278" w:lineRule="exact"/>
      <w:ind w:hanging="4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rsid w:val="00375570"/>
    <w:pPr>
      <w:shd w:val="clear" w:color="auto" w:fill="FFFFFF"/>
      <w:spacing w:before="240" w:line="278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37557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No Spacing"/>
    <w:uiPriority w:val="1"/>
    <w:qFormat/>
    <w:rsid w:val="00195CAA"/>
    <w:rPr>
      <w:color w:val="000000"/>
    </w:rPr>
  </w:style>
  <w:style w:type="character" w:styleId="a6">
    <w:name w:val="annotation reference"/>
    <w:basedOn w:val="a0"/>
    <w:uiPriority w:val="99"/>
    <w:semiHidden/>
    <w:unhideWhenUsed/>
    <w:rsid w:val="006A3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39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3964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39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3964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39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964"/>
    <w:rPr>
      <w:rFonts w:ascii="Tahoma" w:hAnsi="Tahoma" w:cs="Tahoma"/>
      <w:color w:val="000000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6A396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3964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D3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99D5-B46C-4E5A-9FD4-395F601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2013-12-20T13:47:00Z</dcterms:created>
  <dcterms:modified xsi:type="dcterms:W3CDTF">2013-12-21T10:57:00Z</dcterms:modified>
</cp:coreProperties>
</file>