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8E" w:rsidRPr="0028158E" w:rsidRDefault="001A1F77" w:rsidP="00A22DC6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Тема. </w:t>
      </w:r>
      <w:r w:rsidR="0028158E" w:rsidRPr="002815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Эти, бесспорно, загадочные вводные слова</w:t>
      </w:r>
    </w:p>
    <w:p w:rsidR="0028158E" w:rsidRPr="0028158E" w:rsidRDefault="0028158E" w:rsidP="00A22DC6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 урока</w:t>
      </w:r>
      <w:r w:rsidRPr="0028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 урок</w:t>
      </w:r>
    </w:p>
    <w:p w:rsidR="0028158E" w:rsidRPr="0028158E" w:rsidRDefault="0028158E" w:rsidP="00A22DC6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Pr="0028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формирование представления о вводных </w:t>
      </w:r>
      <w:r w:rsidR="00B57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единицах</w:t>
      </w:r>
      <w:r w:rsidRPr="0028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 средстве выражения </w:t>
      </w:r>
      <w:r w:rsidR="00B57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авторского отношения к </w:t>
      </w:r>
      <w:proofErr w:type="gramStart"/>
      <w:r w:rsidR="00B57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сообщаемому</w:t>
      </w:r>
      <w:proofErr w:type="gramEnd"/>
      <w:r w:rsidRPr="0028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158E" w:rsidRPr="0028158E" w:rsidRDefault="00B57086" w:rsidP="00A22DC6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</w:t>
      </w:r>
      <w:r w:rsidR="0028158E" w:rsidRPr="0028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57086" w:rsidRDefault="00A22DC6" w:rsidP="00A22DC6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Образовательная</w:t>
      </w:r>
      <w:proofErr w:type="gramEnd"/>
      <w:r w:rsidR="00B570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содействовать развитию умения видеть </w:t>
      </w:r>
      <w:r w:rsidR="0028158E" w:rsidRPr="0028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вводные </w:t>
      </w:r>
      <w:r w:rsidR="00B57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</w:t>
      </w:r>
      <w:r w:rsidR="0028158E" w:rsidRPr="0028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тексте;</w:t>
      </w:r>
      <w:r w:rsidR="00B57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составлять предложения с вводными конструкциями; </w:t>
      </w:r>
      <w:r w:rsidR="0028158E" w:rsidRPr="0028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группы вводных слов по значению;</w:t>
      </w:r>
      <w:r w:rsidR="00B57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158E" w:rsidRPr="0028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на практике правила постановки знаков препинания в предложениях с вводными </w:t>
      </w:r>
      <w:r w:rsidR="00B57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конструкциями; </w:t>
      </w:r>
    </w:p>
    <w:p w:rsidR="00B57086" w:rsidRPr="00B57086" w:rsidRDefault="00B57086" w:rsidP="00A22DC6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7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proofErr w:type="gramEnd"/>
      <w:r w:rsidRPr="00B57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8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владения письменной и устной речью</w:t>
      </w:r>
      <w:r w:rsidRPr="00B57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F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логически мыслить, </w:t>
      </w:r>
      <w:r w:rsidRPr="00B57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парах;</w:t>
      </w:r>
    </w:p>
    <w:p w:rsidR="00B57086" w:rsidRPr="00BF6083" w:rsidRDefault="00B57086" w:rsidP="00A22DC6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083">
        <w:rPr>
          <w:rFonts w:ascii="Times New Roman" w:hAnsi="Times New Roman" w:cs="Times New Roman"/>
          <w:color w:val="000000"/>
          <w:sz w:val="28"/>
          <w:szCs w:val="28"/>
        </w:rPr>
        <w:t>Воспитательная: воспитывать языковую культуру и познавательный интерес к предмету, любознательность, самостоятельность.</w:t>
      </w:r>
    </w:p>
    <w:p w:rsidR="002052D5" w:rsidRDefault="00BF6083" w:rsidP="002052D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1675">
        <w:rPr>
          <w:color w:val="000000"/>
          <w:sz w:val="28"/>
          <w:szCs w:val="28"/>
        </w:rPr>
        <w:t>Методы, приемы, формы: словесные, наглядные; приемы: «</w:t>
      </w:r>
      <w:r w:rsidR="00A43591" w:rsidRPr="00CE1675">
        <w:rPr>
          <w:color w:val="000000"/>
          <w:sz w:val="28"/>
          <w:szCs w:val="28"/>
        </w:rPr>
        <w:t>Орфографическая минутка</w:t>
      </w:r>
      <w:r w:rsidR="00F1753B" w:rsidRPr="00CE1675">
        <w:rPr>
          <w:color w:val="000000"/>
          <w:sz w:val="28"/>
          <w:szCs w:val="28"/>
        </w:rPr>
        <w:t xml:space="preserve">», </w:t>
      </w:r>
      <w:r w:rsidR="00CE1675" w:rsidRPr="00CE1675">
        <w:rPr>
          <w:color w:val="000000"/>
          <w:sz w:val="28"/>
          <w:szCs w:val="28"/>
        </w:rPr>
        <w:t xml:space="preserve">учебное сообщение, </w:t>
      </w:r>
      <w:r w:rsidRPr="00CE1675">
        <w:rPr>
          <w:color w:val="000000"/>
          <w:sz w:val="28"/>
          <w:szCs w:val="28"/>
        </w:rPr>
        <w:t xml:space="preserve">создание </w:t>
      </w:r>
      <w:r w:rsidR="00F1753B" w:rsidRPr="00CE1675">
        <w:rPr>
          <w:color w:val="000000"/>
          <w:sz w:val="28"/>
          <w:szCs w:val="28"/>
        </w:rPr>
        <w:t>кластера</w:t>
      </w:r>
      <w:r w:rsidRPr="00CE1675">
        <w:rPr>
          <w:color w:val="000000"/>
          <w:sz w:val="28"/>
          <w:szCs w:val="28"/>
        </w:rPr>
        <w:t>; фронтальная, групповая, индивидуальная.</w:t>
      </w:r>
    </w:p>
    <w:p w:rsidR="002052D5" w:rsidRDefault="00CE1675" w:rsidP="002052D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Оборудование: учебное пособие</w:t>
      </w:r>
      <w:r w:rsidR="00BF6083" w:rsidRPr="00BF608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раздаточный материал, опорная схема.</w:t>
      </w:r>
    </w:p>
    <w:p w:rsidR="00BF6083" w:rsidRPr="0028158E" w:rsidRDefault="00BF6083" w:rsidP="002052D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8158E">
        <w:rPr>
          <w:bCs/>
          <w:color w:val="000000"/>
          <w:sz w:val="28"/>
          <w:szCs w:val="28"/>
        </w:rPr>
        <w:t>Ход урока</w:t>
      </w:r>
    </w:p>
    <w:p w:rsidR="00BF6083" w:rsidRDefault="00BF6083" w:rsidP="00A22DC6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F6083">
        <w:rPr>
          <w:color w:val="000000"/>
          <w:sz w:val="28"/>
          <w:szCs w:val="28"/>
        </w:rPr>
        <w:t>1. Этап организационный.</w:t>
      </w:r>
    </w:p>
    <w:p w:rsidR="00306B9A" w:rsidRDefault="00306B9A" w:rsidP="00A22DC6">
      <w:pPr>
        <w:pStyle w:val="a3"/>
        <w:spacing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8158E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Здравствуйте! Улыбнитесь друг другу. Улыбка, как известно, всех красит. И пожелайте друг другу света и добра!</w:t>
      </w:r>
    </w:p>
    <w:p w:rsidR="00306B9A" w:rsidRPr="00C75E67" w:rsidRDefault="00306B9A" w:rsidP="00A22DC6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75E67">
        <w:rPr>
          <w:color w:val="000000"/>
          <w:sz w:val="28"/>
          <w:szCs w:val="28"/>
        </w:rPr>
        <w:t>2. Этап проверки выполнения домашнего задания</w:t>
      </w:r>
    </w:p>
    <w:p w:rsidR="002052D5" w:rsidRDefault="00306B9A" w:rsidP="00A22DC6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22DC6">
        <w:rPr>
          <w:color w:val="000000"/>
          <w:sz w:val="28"/>
          <w:szCs w:val="28"/>
        </w:rPr>
        <w:t>а)</w:t>
      </w:r>
      <w:r w:rsidRPr="00C75E67">
        <w:rPr>
          <w:color w:val="000000"/>
          <w:sz w:val="28"/>
          <w:szCs w:val="28"/>
        </w:rPr>
        <w:t xml:space="preserve"> </w:t>
      </w:r>
      <w:r w:rsidR="00A43591" w:rsidRPr="00C75E67">
        <w:rPr>
          <w:color w:val="000000"/>
          <w:sz w:val="28"/>
          <w:szCs w:val="28"/>
        </w:rPr>
        <w:t>П</w:t>
      </w:r>
      <w:r w:rsidRPr="00C75E67">
        <w:rPr>
          <w:color w:val="000000"/>
          <w:sz w:val="28"/>
          <w:szCs w:val="28"/>
        </w:rPr>
        <w:t xml:space="preserve">роверка упражнения </w:t>
      </w:r>
      <w:r w:rsidR="00A43591" w:rsidRPr="00C75E67">
        <w:rPr>
          <w:color w:val="000000"/>
          <w:sz w:val="28"/>
          <w:szCs w:val="28"/>
        </w:rPr>
        <w:t>346 (у доски учащийся решает орфографические задачи: лис</w:t>
      </w:r>
      <w:proofErr w:type="gramStart"/>
      <w:r w:rsidR="00A43591" w:rsidRPr="00C75E67">
        <w:rPr>
          <w:color w:val="000000"/>
          <w:sz w:val="28"/>
          <w:szCs w:val="28"/>
        </w:rPr>
        <w:t>т(</w:t>
      </w:r>
      <w:proofErr w:type="gramEnd"/>
      <w:r w:rsidR="00A43591" w:rsidRPr="00C75E67">
        <w:rPr>
          <w:color w:val="000000"/>
          <w:sz w:val="28"/>
          <w:szCs w:val="28"/>
        </w:rPr>
        <w:t xml:space="preserve">?)ев, </w:t>
      </w:r>
      <w:proofErr w:type="spellStart"/>
      <w:r w:rsidR="00A43591" w:rsidRPr="00C75E67">
        <w:rPr>
          <w:color w:val="000000"/>
          <w:sz w:val="28"/>
          <w:szCs w:val="28"/>
        </w:rPr>
        <w:t>невысказа</w:t>
      </w:r>
      <w:proofErr w:type="spellEnd"/>
      <w:r w:rsidR="00A43591" w:rsidRPr="00C75E67">
        <w:rPr>
          <w:color w:val="000000"/>
          <w:sz w:val="28"/>
          <w:szCs w:val="28"/>
        </w:rPr>
        <w:t>(</w:t>
      </w:r>
      <w:proofErr w:type="spellStart"/>
      <w:r w:rsidR="00A43591" w:rsidRPr="00C75E67">
        <w:rPr>
          <w:color w:val="000000"/>
          <w:sz w:val="28"/>
          <w:szCs w:val="28"/>
        </w:rPr>
        <w:t>н,нн</w:t>
      </w:r>
      <w:proofErr w:type="spellEnd"/>
      <w:r w:rsidR="00A43591" w:rsidRPr="00C75E67">
        <w:rPr>
          <w:color w:val="000000"/>
          <w:sz w:val="28"/>
          <w:szCs w:val="28"/>
        </w:rPr>
        <w:t>)</w:t>
      </w:r>
      <w:r w:rsidR="00A43591" w:rsidRPr="00C75E67">
        <w:rPr>
          <w:color w:val="000000"/>
          <w:sz w:val="28"/>
          <w:szCs w:val="28"/>
          <w:lang w:val="be-BY"/>
        </w:rPr>
        <w:t>ые, св..ркает, ш..лестят, бормоч..т, пересвист..ваются, позван..вают, остал..сь, ко(л,лл)ичество, был так(же) проницателен, в отношени.., к природ..)</w:t>
      </w:r>
      <w:r w:rsidRPr="00C75E67">
        <w:rPr>
          <w:color w:val="000000"/>
          <w:sz w:val="28"/>
          <w:szCs w:val="28"/>
        </w:rPr>
        <w:t>.</w:t>
      </w:r>
      <w:r w:rsidR="00A43591" w:rsidRPr="00C75E67">
        <w:rPr>
          <w:color w:val="000000"/>
          <w:sz w:val="28"/>
          <w:szCs w:val="28"/>
        </w:rPr>
        <w:t xml:space="preserve"> </w:t>
      </w:r>
    </w:p>
    <w:p w:rsidR="00A43591" w:rsidRDefault="00A43591" w:rsidP="00A22DC6">
      <w:pPr>
        <w:pStyle w:val="a3"/>
        <w:spacing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proofErr w:type="gramStart"/>
      <w:r w:rsidRPr="0028158E">
        <w:rPr>
          <w:bCs/>
          <w:color w:val="000000"/>
          <w:sz w:val="28"/>
          <w:szCs w:val="28"/>
        </w:rPr>
        <w:lastRenderedPageBreak/>
        <w:t>–</w:t>
      </w:r>
      <w:r>
        <w:rPr>
          <w:bCs/>
          <w:color w:val="000000"/>
          <w:sz w:val="28"/>
          <w:szCs w:val="28"/>
        </w:rPr>
        <w:t xml:space="preserve"> Назовите сравнительные обороты с как, которые вы обособили (как Пришвин, как листья, как трава от росы, как травы, как родники, как птицы, как</w:t>
      </w:r>
      <w:proofErr w:type="gramEnd"/>
      <w:r>
        <w:rPr>
          <w:bCs/>
          <w:color w:val="000000"/>
          <w:sz w:val="28"/>
          <w:szCs w:val="28"/>
        </w:rPr>
        <w:t xml:space="preserve"> первый лёд, как и в своём отношении к природе).</w:t>
      </w:r>
    </w:p>
    <w:p w:rsidR="007F2E34" w:rsidRDefault="007F2E34" w:rsidP="00A22DC6">
      <w:pPr>
        <w:pStyle w:val="a3"/>
        <w:spacing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8158E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Чем осложнено 2 предложение? (обособленное обстоятельство, выраженное деепричастным оборотом)</w:t>
      </w:r>
    </w:p>
    <w:p w:rsidR="00016353" w:rsidRDefault="00016353" w:rsidP="00A22DC6">
      <w:pPr>
        <w:pStyle w:val="a3"/>
        <w:spacing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A22DC6">
        <w:rPr>
          <w:bCs/>
          <w:color w:val="000000"/>
          <w:sz w:val="28"/>
          <w:szCs w:val="28"/>
        </w:rPr>
        <w:t>Стиль текста:</w:t>
      </w:r>
      <w:r>
        <w:rPr>
          <w:bCs/>
          <w:color w:val="000000"/>
          <w:sz w:val="28"/>
          <w:szCs w:val="28"/>
        </w:rPr>
        <w:t xml:space="preserve"> художественный, т. к. задача данного текста – дать яркое, образное описание  мастерства Пришвина при помощи выразительных языковых средств</w:t>
      </w:r>
    </w:p>
    <w:p w:rsidR="00016353" w:rsidRDefault="00016353" w:rsidP="00A22DC6">
      <w:pPr>
        <w:pStyle w:val="a3"/>
        <w:spacing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A22DC6">
        <w:rPr>
          <w:bCs/>
          <w:color w:val="000000"/>
          <w:sz w:val="28"/>
          <w:szCs w:val="28"/>
        </w:rPr>
        <w:t>Тип текста:</w:t>
      </w:r>
      <w:r>
        <w:rPr>
          <w:bCs/>
          <w:color w:val="000000"/>
          <w:sz w:val="28"/>
          <w:szCs w:val="28"/>
        </w:rPr>
        <w:t xml:space="preserve"> описание</w:t>
      </w:r>
    </w:p>
    <w:p w:rsidR="00016353" w:rsidRDefault="00016353" w:rsidP="00A22DC6">
      <w:pPr>
        <w:pStyle w:val="a3"/>
        <w:spacing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A22DC6">
        <w:rPr>
          <w:bCs/>
          <w:color w:val="000000"/>
          <w:sz w:val="28"/>
          <w:szCs w:val="28"/>
        </w:rPr>
        <w:t>Тема текста:</w:t>
      </w:r>
      <w:r>
        <w:rPr>
          <w:bCs/>
          <w:color w:val="000000"/>
          <w:sz w:val="28"/>
          <w:szCs w:val="28"/>
        </w:rPr>
        <w:t xml:space="preserve"> талант Пришвина</w:t>
      </w:r>
    </w:p>
    <w:p w:rsidR="00016353" w:rsidRDefault="00016353" w:rsidP="00A22DC6">
      <w:pPr>
        <w:pStyle w:val="a3"/>
        <w:spacing w:line="360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A22DC6">
        <w:rPr>
          <w:bCs/>
          <w:color w:val="000000"/>
          <w:sz w:val="28"/>
          <w:szCs w:val="28"/>
        </w:rPr>
        <w:t>Основная мысль:</w:t>
      </w:r>
      <w:r>
        <w:rPr>
          <w:bCs/>
          <w:color w:val="000000"/>
          <w:sz w:val="28"/>
          <w:szCs w:val="28"/>
        </w:rPr>
        <w:t xml:space="preserve"> показать глубину таланта прозаика Пришвина</w:t>
      </w:r>
    </w:p>
    <w:p w:rsidR="00306B9A" w:rsidRPr="00A22DC6" w:rsidRDefault="00306B9A" w:rsidP="00A22DC6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22DC6">
        <w:rPr>
          <w:color w:val="000000"/>
          <w:sz w:val="28"/>
          <w:szCs w:val="28"/>
        </w:rPr>
        <w:t>б)</w:t>
      </w:r>
      <w:r w:rsidRPr="00016353">
        <w:rPr>
          <w:color w:val="000000"/>
          <w:sz w:val="28"/>
          <w:szCs w:val="28"/>
        </w:rPr>
        <w:t xml:space="preserve"> </w:t>
      </w:r>
      <w:r w:rsidR="00016353" w:rsidRPr="00016353">
        <w:rPr>
          <w:color w:val="000000"/>
          <w:sz w:val="28"/>
          <w:szCs w:val="28"/>
        </w:rPr>
        <w:t>Словарный</w:t>
      </w:r>
      <w:r w:rsidRPr="00016353">
        <w:rPr>
          <w:color w:val="000000"/>
          <w:sz w:val="28"/>
          <w:szCs w:val="28"/>
        </w:rPr>
        <w:t xml:space="preserve"> диктант</w:t>
      </w:r>
      <w:r w:rsidR="00016353" w:rsidRPr="00016353">
        <w:rPr>
          <w:color w:val="000000"/>
          <w:sz w:val="28"/>
          <w:szCs w:val="28"/>
        </w:rPr>
        <w:t xml:space="preserve"> «Правописание и-ы после ц»</w:t>
      </w:r>
      <w:r w:rsidRPr="00016353">
        <w:rPr>
          <w:color w:val="000000"/>
          <w:sz w:val="28"/>
          <w:szCs w:val="28"/>
        </w:rPr>
        <w:t xml:space="preserve">  (</w:t>
      </w:r>
      <w:r w:rsidR="00016353" w:rsidRPr="00016353">
        <w:rPr>
          <w:color w:val="000000"/>
          <w:sz w:val="28"/>
          <w:szCs w:val="28"/>
        </w:rPr>
        <w:t>учебное сообщение учащегося по теме, запись слов под диктовку на повторяемое правило</w:t>
      </w:r>
      <w:r w:rsidRPr="00016353">
        <w:rPr>
          <w:color w:val="000000"/>
          <w:sz w:val="28"/>
          <w:szCs w:val="28"/>
        </w:rPr>
        <w:t xml:space="preserve">). </w:t>
      </w:r>
      <w:proofErr w:type="gramStart"/>
      <w:r w:rsidR="00016353">
        <w:rPr>
          <w:color w:val="000000"/>
          <w:sz w:val="28"/>
          <w:szCs w:val="28"/>
        </w:rPr>
        <w:t xml:space="preserve">Циркуль, цирк, панцирь, цыган, акация, делегация, </w:t>
      </w:r>
      <w:r w:rsidR="004B6AAF">
        <w:rPr>
          <w:color w:val="000000"/>
          <w:sz w:val="28"/>
          <w:szCs w:val="28"/>
        </w:rPr>
        <w:t>цитата, цифра, авиация, цикорий, циклоп, на цыпочках.</w:t>
      </w:r>
      <w:proofErr w:type="gramEnd"/>
      <w:r w:rsidR="004B6AAF">
        <w:rPr>
          <w:color w:val="000000"/>
          <w:sz w:val="28"/>
          <w:szCs w:val="28"/>
        </w:rPr>
        <w:t xml:space="preserve"> </w:t>
      </w:r>
      <w:r w:rsidR="004B6AAF" w:rsidRPr="00A22DC6">
        <w:rPr>
          <w:color w:val="000000"/>
          <w:sz w:val="28"/>
          <w:szCs w:val="28"/>
        </w:rPr>
        <w:t>(Назовите слова-исключения)</w:t>
      </w:r>
    </w:p>
    <w:p w:rsidR="004B6AAF" w:rsidRPr="004B6AAF" w:rsidRDefault="004B6AAF" w:rsidP="00A22DC6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B6AAF">
        <w:rPr>
          <w:color w:val="000000"/>
          <w:sz w:val="28"/>
          <w:szCs w:val="28"/>
        </w:rPr>
        <w:t>3. Целеполагание и мотивация.</w:t>
      </w:r>
    </w:p>
    <w:p w:rsidR="004B6AAF" w:rsidRDefault="004B6AAF" w:rsidP="00A22DC6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B6AAF">
        <w:rPr>
          <w:color w:val="000000"/>
          <w:sz w:val="28"/>
          <w:szCs w:val="28"/>
        </w:rPr>
        <w:t>Задача: определить тему и цель урока, создать условия для повышения мотивации учащи</w:t>
      </w:r>
      <w:r>
        <w:rPr>
          <w:color w:val="000000"/>
          <w:sz w:val="28"/>
          <w:szCs w:val="28"/>
        </w:rPr>
        <w:t>хся к изучению нового материала</w:t>
      </w:r>
      <w:r w:rsidRPr="004B6AAF">
        <w:rPr>
          <w:color w:val="000000"/>
          <w:sz w:val="28"/>
          <w:szCs w:val="28"/>
        </w:rPr>
        <w:t>.</w:t>
      </w:r>
    </w:p>
    <w:p w:rsidR="004B6AAF" w:rsidRDefault="004B6AAF" w:rsidP="00A22DC6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22DC6">
        <w:rPr>
          <w:color w:val="000000"/>
          <w:sz w:val="28"/>
          <w:szCs w:val="28"/>
        </w:rPr>
        <w:t>У.</w:t>
      </w:r>
      <w:r>
        <w:rPr>
          <w:color w:val="000000"/>
          <w:sz w:val="28"/>
          <w:szCs w:val="28"/>
        </w:rPr>
        <w:t xml:space="preserve"> Меня, как всех, не раз, не два</w:t>
      </w:r>
    </w:p>
    <w:p w:rsidR="004B6AAF" w:rsidRDefault="004B6AAF" w:rsidP="00A22DC6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Спасали вводные слова, </w:t>
      </w:r>
    </w:p>
    <w:p w:rsidR="004B6AAF" w:rsidRDefault="004B6AAF" w:rsidP="00A22DC6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чаще прочих среди них</w:t>
      </w:r>
    </w:p>
    <w:p w:rsidR="004B6AAF" w:rsidRDefault="004B6AAF" w:rsidP="00A22DC6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Слова</w:t>
      </w:r>
      <w:proofErr w:type="gramEnd"/>
      <w:r>
        <w:rPr>
          <w:color w:val="000000"/>
          <w:sz w:val="28"/>
          <w:szCs w:val="28"/>
        </w:rPr>
        <w:t xml:space="preserve"> </w:t>
      </w:r>
      <w:r w:rsidRPr="004B6AAF">
        <w:rPr>
          <w:i/>
          <w:color w:val="000000"/>
          <w:sz w:val="28"/>
          <w:szCs w:val="28"/>
        </w:rPr>
        <w:t>во-первых, во-вторых</w:t>
      </w:r>
      <w:r>
        <w:rPr>
          <w:color w:val="000000"/>
          <w:sz w:val="28"/>
          <w:szCs w:val="28"/>
        </w:rPr>
        <w:t>,</w:t>
      </w:r>
    </w:p>
    <w:p w:rsidR="004B6AAF" w:rsidRDefault="004B6AAF" w:rsidP="00A22DC6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Они, начав издалека, </w:t>
      </w:r>
    </w:p>
    <w:p w:rsidR="004B6AAF" w:rsidRDefault="004B6AAF" w:rsidP="00A22DC6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Давали повод не спеша</w:t>
      </w:r>
    </w:p>
    <w:p w:rsidR="004B6AAF" w:rsidRDefault="004B6AAF" w:rsidP="00A22DC6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Собраться с мыслями, пока</w:t>
      </w:r>
    </w:p>
    <w:p w:rsidR="004B6AAF" w:rsidRDefault="004B6AAF" w:rsidP="00A22DC6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знаю, где была душа. </w:t>
      </w:r>
    </w:p>
    <w:p w:rsidR="004B6AAF" w:rsidRDefault="004B6AAF" w:rsidP="00A22DC6">
      <w:pPr>
        <w:pStyle w:val="a3"/>
        <w:spacing w:line="360" w:lineRule="auto"/>
        <w:ind w:left="1415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Александр Кушнер</w:t>
      </w:r>
    </w:p>
    <w:p w:rsidR="004B6AAF" w:rsidRDefault="004B6AAF" w:rsidP="00A22DC6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8158E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 вы думаете, ребята, какое сочетание слов в этих стихотворных строках стать темой нашего урока?</w:t>
      </w:r>
    </w:p>
    <w:p w:rsidR="00D91E7F" w:rsidRPr="00A22DC6" w:rsidRDefault="00D91E7F" w:rsidP="00A22DC6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22DC6">
        <w:rPr>
          <w:color w:val="000000"/>
          <w:sz w:val="28"/>
          <w:szCs w:val="28"/>
          <w:u w:val="single"/>
        </w:rPr>
        <w:lastRenderedPageBreak/>
        <w:t>У.</w:t>
      </w:r>
      <w:r w:rsidRPr="00A22DC6">
        <w:rPr>
          <w:color w:val="000000"/>
          <w:sz w:val="28"/>
          <w:szCs w:val="28"/>
        </w:rPr>
        <w:t xml:space="preserve"> Действительно, тема нашего урока «Эти, бесспорно, загадочные вводные слова»</w:t>
      </w:r>
    </w:p>
    <w:p w:rsidR="004B6AAF" w:rsidRPr="00A22DC6" w:rsidRDefault="004B6AAF" w:rsidP="00A22DC6">
      <w:pPr>
        <w:pStyle w:val="a3"/>
        <w:spacing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8158E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Сформулируйте вопросы по теме урока. </w:t>
      </w:r>
      <w:proofErr w:type="gramStart"/>
      <w:r w:rsidRPr="00A22DC6">
        <w:rPr>
          <w:bCs/>
          <w:color w:val="000000"/>
          <w:sz w:val="28"/>
          <w:szCs w:val="28"/>
        </w:rPr>
        <w:t>(</w:t>
      </w:r>
      <w:r w:rsidR="00D91E7F" w:rsidRPr="00A22DC6">
        <w:rPr>
          <w:bCs/>
          <w:color w:val="000000"/>
          <w:sz w:val="28"/>
          <w:szCs w:val="28"/>
        </w:rPr>
        <w:t>Почем</w:t>
      </w:r>
      <w:r w:rsidRPr="00A22DC6">
        <w:rPr>
          <w:bCs/>
          <w:color w:val="000000"/>
          <w:sz w:val="28"/>
          <w:szCs w:val="28"/>
        </w:rPr>
        <w:t>у изучаемые слова называются вводными?</w:t>
      </w:r>
      <w:proofErr w:type="gramEnd"/>
      <w:r w:rsidRPr="00A22DC6">
        <w:rPr>
          <w:bCs/>
          <w:color w:val="000000"/>
          <w:sz w:val="28"/>
          <w:szCs w:val="28"/>
        </w:rPr>
        <w:t xml:space="preserve"> </w:t>
      </w:r>
      <w:r w:rsidR="00D91E7F" w:rsidRPr="00A22DC6">
        <w:rPr>
          <w:bCs/>
          <w:color w:val="000000"/>
          <w:sz w:val="28"/>
          <w:szCs w:val="28"/>
        </w:rPr>
        <w:t xml:space="preserve">С какой целью они вводятся в предложение? Выделяются ли они знаками препинания на письме? </w:t>
      </w:r>
      <w:proofErr w:type="gramStart"/>
      <w:r w:rsidR="00D91E7F" w:rsidRPr="00A22DC6">
        <w:rPr>
          <w:bCs/>
          <w:color w:val="000000"/>
          <w:sz w:val="28"/>
          <w:szCs w:val="28"/>
        </w:rPr>
        <w:t>Являются ли членами предложения?</w:t>
      </w:r>
      <w:r w:rsidRPr="00A22DC6">
        <w:rPr>
          <w:bCs/>
          <w:color w:val="000000"/>
          <w:sz w:val="28"/>
          <w:szCs w:val="28"/>
        </w:rPr>
        <w:t>)</w:t>
      </w:r>
      <w:proofErr w:type="gramEnd"/>
    </w:p>
    <w:p w:rsidR="00D91E7F" w:rsidRDefault="00D91E7F" w:rsidP="00A22DC6">
      <w:pPr>
        <w:pStyle w:val="a3"/>
        <w:spacing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A22DC6">
        <w:rPr>
          <w:bCs/>
          <w:color w:val="000000"/>
          <w:sz w:val="28"/>
          <w:szCs w:val="28"/>
        </w:rPr>
        <w:t>У.</w:t>
      </w:r>
      <w:r>
        <w:rPr>
          <w:bCs/>
          <w:color w:val="000000"/>
          <w:sz w:val="28"/>
          <w:szCs w:val="28"/>
        </w:rPr>
        <w:t xml:space="preserve"> Сегодня вы узнаете, какие слова называются вводными, какими по значению могут быть вводные слова, являются ли они членами предложения, как выделяются в устной и письменной речи вводные конструкции. </w:t>
      </w:r>
    </w:p>
    <w:p w:rsidR="00F1753B" w:rsidRPr="00F1753B" w:rsidRDefault="00F1753B" w:rsidP="00A22DC6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1753B">
        <w:rPr>
          <w:color w:val="000000"/>
          <w:sz w:val="28"/>
          <w:szCs w:val="28"/>
        </w:rPr>
        <w:t xml:space="preserve">4.Этап изучения </w:t>
      </w:r>
      <w:r w:rsidR="00A22DC6">
        <w:rPr>
          <w:color w:val="000000"/>
          <w:sz w:val="28"/>
          <w:szCs w:val="28"/>
        </w:rPr>
        <w:t xml:space="preserve">и закрепления </w:t>
      </w:r>
      <w:r w:rsidRPr="00F1753B">
        <w:rPr>
          <w:color w:val="000000"/>
          <w:sz w:val="28"/>
          <w:szCs w:val="28"/>
        </w:rPr>
        <w:t>нового материала.</w:t>
      </w:r>
    </w:p>
    <w:p w:rsidR="00F1753B" w:rsidRDefault="00F1753B" w:rsidP="00A22DC6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1753B">
        <w:rPr>
          <w:color w:val="000000"/>
          <w:sz w:val="28"/>
          <w:szCs w:val="28"/>
        </w:rPr>
        <w:t>Задача: обеспечивать усвоение учащимися новых знаний, развивать внимание, умение составлять опорные схемы.</w:t>
      </w:r>
    </w:p>
    <w:p w:rsidR="00EF3E15" w:rsidRDefault="00F1753B" w:rsidP="00A22DC6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22DC6">
        <w:rPr>
          <w:color w:val="000000"/>
          <w:sz w:val="28"/>
          <w:szCs w:val="28"/>
        </w:rPr>
        <w:t>У.</w:t>
      </w:r>
      <w:r w:rsidR="00A22DC6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Откройте §40, таблицу на с. 212-241, ознакомьтесь с теоретическими сведениями учебника и дополните кластер недостающей информацией</w:t>
      </w:r>
      <w:r w:rsidR="00A22D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вводных конструкциях. </w:t>
      </w:r>
    </w:p>
    <w:p w:rsidR="00F1753B" w:rsidRDefault="00F1753B" w:rsidP="00A22DC6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8158E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Какие конструкции называются вводными?</w:t>
      </w:r>
    </w:p>
    <w:p w:rsidR="00F1753B" w:rsidRDefault="00F1753B" w:rsidP="00A22DC6">
      <w:pPr>
        <w:pStyle w:val="a3"/>
        <w:spacing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8158E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Какие признаки вводных слов и словосочетаний вы определили? </w:t>
      </w:r>
    </w:p>
    <w:p w:rsidR="00F1753B" w:rsidRDefault="00F1753B" w:rsidP="00A22DC6">
      <w:pPr>
        <w:pStyle w:val="a3"/>
        <w:spacing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8158E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</w:t>
      </w:r>
      <w:r w:rsidR="00973B9A">
        <w:rPr>
          <w:bCs/>
          <w:color w:val="000000"/>
          <w:sz w:val="28"/>
          <w:szCs w:val="28"/>
        </w:rPr>
        <w:t xml:space="preserve">Как выделяются вводные слова и словосочетания в устной и письменной речи? </w:t>
      </w:r>
    </w:p>
    <w:p w:rsidR="00973B9A" w:rsidRDefault="00973B9A" w:rsidP="00A22DC6">
      <w:pPr>
        <w:pStyle w:val="a3"/>
        <w:spacing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8158E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Какие значения могут иметь вводные слова и словосочетания? </w:t>
      </w:r>
    </w:p>
    <w:p w:rsidR="00973B9A" w:rsidRDefault="00973B9A" w:rsidP="00A22DC6">
      <w:pPr>
        <w:pStyle w:val="a3"/>
        <w:spacing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8158E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В названии темы урока определите вводное слово (бесспорно)</w:t>
      </w:r>
    </w:p>
    <w:p w:rsidR="00A22DC6" w:rsidRDefault="00973B9A" w:rsidP="00A22DC6">
      <w:pPr>
        <w:pStyle w:val="a3"/>
        <w:spacing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8158E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Какое значение оно имеет? (</w:t>
      </w:r>
      <w:r w:rsidR="000E4920">
        <w:rPr>
          <w:bCs/>
          <w:color w:val="000000"/>
          <w:sz w:val="28"/>
          <w:szCs w:val="28"/>
        </w:rPr>
        <w:t xml:space="preserve">выражает </w:t>
      </w:r>
      <w:r>
        <w:rPr>
          <w:bCs/>
          <w:color w:val="000000"/>
          <w:sz w:val="28"/>
          <w:szCs w:val="28"/>
        </w:rPr>
        <w:t>степень уверенности</w:t>
      </w:r>
      <w:r w:rsidR="000E4920">
        <w:rPr>
          <w:bCs/>
          <w:color w:val="000000"/>
          <w:sz w:val="28"/>
          <w:szCs w:val="28"/>
        </w:rPr>
        <w:t xml:space="preserve"> </w:t>
      </w:r>
      <w:proofErr w:type="gramStart"/>
      <w:r w:rsidR="000E4920">
        <w:rPr>
          <w:bCs/>
          <w:color w:val="000000"/>
          <w:sz w:val="28"/>
          <w:szCs w:val="28"/>
        </w:rPr>
        <w:t>говорящего</w:t>
      </w:r>
      <w:proofErr w:type="gramEnd"/>
      <w:r>
        <w:rPr>
          <w:bCs/>
          <w:color w:val="000000"/>
          <w:sz w:val="28"/>
          <w:szCs w:val="28"/>
        </w:rPr>
        <w:t>)</w:t>
      </w:r>
    </w:p>
    <w:p w:rsidR="00A22DC6" w:rsidRDefault="000E4920" w:rsidP="00A22DC6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22DC6">
        <w:rPr>
          <w:color w:val="000000"/>
          <w:sz w:val="28"/>
          <w:szCs w:val="28"/>
        </w:rPr>
        <w:t>У.</w:t>
      </w:r>
      <w:r>
        <w:rPr>
          <w:color w:val="000000"/>
          <w:sz w:val="28"/>
          <w:szCs w:val="28"/>
        </w:rPr>
        <w:t xml:space="preserve"> </w:t>
      </w:r>
      <w:r w:rsidRPr="0028158E">
        <w:rPr>
          <w:color w:val="000000"/>
          <w:sz w:val="28"/>
          <w:szCs w:val="28"/>
        </w:rPr>
        <w:t>Запишите предложение: </w:t>
      </w:r>
      <w:r w:rsidRPr="00A22DC6">
        <w:rPr>
          <w:iCs/>
          <w:color w:val="000000"/>
          <w:sz w:val="28"/>
          <w:szCs w:val="28"/>
        </w:rPr>
        <w:t>Уже наступила весна</w:t>
      </w:r>
      <w:r w:rsidRPr="00A22DC6">
        <w:rPr>
          <w:color w:val="000000"/>
          <w:sz w:val="28"/>
          <w:szCs w:val="28"/>
        </w:rPr>
        <w:t>.</w:t>
      </w:r>
    </w:p>
    <w:p w:rsidR="000E4920" w:rsidRPr="00A22DC6" w:rsidRDefault="000E4920" w:rsidP="00A22DC6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8158E">
        <w:rPr>
          <w:color w:val="000000"/>
          <w:sz w:val="28"/>
          <w:szCs w:val="28"/>
        </w:rPr>
        <w:t>Проснувшись утром, вы удивились, что уже наступила весна. Введите в предложение слова, которые передадут ваше удивление.</w:t>
      </w:r>
      <w:r w:rsidR="00D828CB">
        <w:rPr>
          <w:color w:val="000000"/>
          <w:sz w:val="28"/>
          <w:szCs w:val="28"/>
        </w:rPr>
        <w:t xml:space="preserve"> </w:t>
      </w:r>
      <w:r w:rsidR="00D828CB" w:rsidRPr="00A22DC6">
        <w:rPr>
          <w:color w:val="000000"/>
          <w:sz w:val="28"/>
          <w:szCs w:val="28"/>
        </w:rPr>
        <w:t>(К моему удивлению, уже наступила весна.)</w:t>
      </w:r>
    </w:p>
    <w:p w:rsidR="002052D5" w:rsidRDefault="000E4920" w:rsidP="00A22DC6">
      <w:pPr>
        <w:numPr>
          <w:ilvl w:val="0"/>
          <w:numId w:val="9"/>
        </w:num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счастливы, что весна наступила. Покажите это, </w:t>
      </w:r>
      <w:proofErr w:type="gramStart"/>
      <w:r w:rsidRPr="00205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использовав</w:t>
      </w:r>
      <w:proofErr w:type="gramEnd"/>
      <w:r w:rsidRPr="00205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вводное слово и поставив его в середину предложения.</w:t>
      </w:r>
      <w:r w:rsidR="00D828CB" w:rsidRPr="00205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(Уже, к счастью, наступила весна.)</w:t>
      </w:r>
    </w:p>
    <w:p w:rsidR="000E4920" w:rsidRPr="002052D5" w:rsidRDefault="000E4920" w:rsidP="00A22DC6">
      <w:pPr>
        <w:numPr>
          <w:ilvl w:val="0"/>
          <w:numId w:val="9"/>
        </w:num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05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Подумайте, откуда вы могли узнать о том, что весна уже наступила? Укажите источник информации. Введите вводную конструкцию в конце предложения.</w:t>
      </w:r>
      <w:r w:rsidR="00D828CB" w:rsidRPr="00205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(Уже наступила весна, по сообщению синоптиков)</w:t>
      </w:r>
    </w:p>
    <w:p w:rsidR="000E4920" w:rsidRDefault="000E4920" w:rsidP="00A22DC6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</w:t>
      </w:r>
      <w:r w:rsidRPr="000E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чтении своих предложений не забывайте о правильной интонации</w:t>
      </w:r>
      <w:r w:rsidR="00D8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28CB" w:rsidRPr="00D828CB" w:rsidRDefault="00D828CB" w:rsidP="00A22DC6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158E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</w:t>
      </w:r>
      <w:r w:rsidRPr="00D828CB">
        <w:rPr>
          <w:rFonts w:ascii="Times New Roman" w:hAnsi="Times New Roman" w:cs="Times New Roman"/>
          <w:bCs/>
          <w:color w:val="000000"/>
          <w:sz w:val="28"/>
          <w:szCs w:val="28"/>
        </w:rPr>
        <w:t>С какой целью вводятся в предложение вводные слова и словосочетания?</w:t>
      </w:r>
    </w:p>
    <w:p w:rsidR="00D828CB" w:rsidRPr="00D828CB" w:rsidRDefault="00D828CB" w:rsidP="00A22DC6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828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Изменяется ли смысл предложения? </w:t>
      </w:r>
    </w:p>
    <w:p w:rsidR="009619DD" w:rsidRDefault="00D828CB" w:rsidP="009619D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828CB">
        <w:rPr>
          <w:rFonts w:ascii="Times New Roman" w:hAnsi="Times New Roman" w:cs="Times New Roman"/>
          <w:bCs/>
          <w:color w:val="000000"/>
          <w:sz w:val="28"/>
          <w:szCs w:val="28"/>
        </w:rPr>
        <w:t>– Как выделяются вводные конструкции в устной и письменной речи?</w:t>
      </w:r>
    </w:p>
    <w:p w:rsidR="009619DD" w:rsidRDefault="00944825" w:rsidP="009619D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9DD">
        <w:rPr>
          <w:rFonts w:ascii="Times New Roman" w:hAnsi="Times New Roman" w:cs="Times New Roman"/>
          <w:bCs/>
          <w:color w:val="000000"/>
          <w:sz w:val="28"/>
          <w:szCs w:val="28"/>
        </w:rPr>
        <w:t>Физкультминутка</w:t>
      </w:r>
      <w:r w:rsidR="00A22DC6" w:rsidRPr="009619DD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9619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619DD">
        <w:rPr>
          <w:rFonts w:ascii="Times New Roman" w:hAnsi="Times New Roman" w:cs="Times New Roman"/>
          <w:sz w:val="28"/>
          <w:szCs w:val="28"/>
        </w:rPr>
        <w:t>Общение людей происходит не только посредством языка, но и посредством мимики, жестов, позы. Давайте немного отдохнем. Я называю вводную конструкцию, передающее то или иное чувство, вы же это чувство изображаете при помощи мимики, жестов.</w:t>
      </w:r>
    </w:p>
    <w:p w:rsidR="009619DD" w:rsidRPr="009619DD" w:rsidRDefault="00944825" w:rsidP="009619D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9DD">
        <w:rPr>
          <w:rFonts w:ascii="Times New Roman" w:hAnsi="Times New Roman" w:cs="Times New Roman"/>
          <w:sz w:val="28"/>
          <w:szCs w:val="28"/>
        </w:rPr>
        <w:t>Страшное дело (удивление)</w:t>
      </w:r>
    </w:p>
    <w:p w:rsidR="009619DD" w:rsidRPr="009619DD" w:rsidRDefault="00944825" w:rsidP="009619D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9DD">
        <w:rPr>
          <w:rFonts w:ascii="Times New Roman" w:hAnsi="Times New Roman" w:cs="Times New Roman"/>
          <w:sz w:val="28"/>
          <w:szCs w:val="28"/>
        </w:rPr>
        <w:t>Чего доброго (страх)</w:t>
      </w:r>
    </w:p>
    <w:p w:rsidR="009619DD" w:rsidRPr="009619DD" w:rsidRDefault="00944825" w:rsidP="009619D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9DD">
        <w:rPr>
          <w:rFonts w:ascii="Times New Roman" w:hAnsi="Times New Roman" w:cs="Times New Roman"/>
          <w:sz w:val="28"/>
          <w:szCs w:val="28"/>
        </w:rPr>
        <w:t>К несчастью (сожаление)</w:t>
      </w:r>
    </w:p>
    <w:p w:rsidR="009619DD" w:rsidRPr="009619DD" w:rsidRDefault="00944825" w:rsidP="009619D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9DD">
        <w:rPr>
          <w:rFonts w:ascii="Times New Roman" w:hAnsi="Times New Roman" w:cs="Times New Roman"/>
          <w:sz w:val="28"/>
          <w:szCs w:val="28"/>
        </w:rPr>
        <w:t>На радость (радость)</w:t>
      </w:r>
    </w:p>
    <w:p w:rsidR="00CE1675" w:rsidRDefault="00074027" w:rsidP="009619D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Задание: найдите вводные слова, определите, к какой смысловой группе они относятся,</w:t>
      </w:r>
      <w:r w:rsidR="00CE16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поставьте недостающие знаки препинания.</w:t>
      </w:r>
    </w:p>
    <w:p w:rsidR="00CE1675" w:rsidRPr="00A22DC6" w:rsidRDefault="00CE1675" w:rsidP="00A22DC6">
      <w:pPr>
        <w:pStyle w:val="a7"/>
        <w:numPr>
          <w:ilvl w:val="0"/>
          <w:numId w:val="17"/>
        </w:numPr>
        <w:shd w:val="clear" w:color="auto" w:fill="FFFFFF"/>
        <w:spacing w:after="15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22DC6">
        <w:rPr>
          <w:rFonts w:ascii="Times New Roman" w:hAnsi="Times New Roman" w:cs="Times New Roman"/>
          <w:bCs/>
          <w:color w:val="000000"/>
          <w:sz w:val="28"/>
          <w:szCs w:val="28"/>
        </w:rPr>
        <w:t>Книги</w:t>
      </w:r>
      <w:proofErr w:type="gramEnd"/>
      <w:r w:rsidRPr="00A22D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 известно издавна почитаются на Руси.</w:t>
      </w:r>
    </w:p>
    <w:p w:rsidR="00CE1675" w:rsidRPr="00A22DC6" w:rsidRDefault="00CE1675" w:rsidP="00A22DC6">
      <w:pPr>
        <w:pStyle w:val="a7"/>
        <w:numPr>
          <w:ilvl w:val="0"/>
          <w:numId w:val="17"/>
        </w:numPr>
        <w:shd w:val="clear" w:color="auto" w:fill="FFFFFF"/>
        <w:spacing w:after="15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2DC6">
        <w:rPr>
          <w:rFonts w:ascii="Times New Roman" w:hAnsi="Times New Roman" w:cs="Times New Roman"/>
          <w:bCs/>
          <w:color w:val="000000"/>
          <w:sz w:val="28"/>
          <w:szCs w:val="28"/>
        </w:rPr>
        <w:t>Дальние озёра по слухам богаты рыбой.</w:t>
      </w:r>
    </w:p>
    <w:p w:rsidR="00CE1675" w:rsidRPr="00A22DC6" w:rsidRDefault="00CE1675" w:rsidP="00A22DC6">
      <w:pPr>
        <w:pStyle w:val="a7"/>
        <w:numPr>
          <w:ilvl w:val="0"/>
          <w:numId w:val="17"/>
        </w:numPr>
        <w:shd w:val="clear" w:color="auto" w:fill="FFFFFF"/>
        <w:spacing w:after="15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2DC6">
        <w:rPr>
          <w:rFonts w:ascii="Times New Roman" w:hAnsi="Times New Roman" w:cs="Times New Roman"/>
          <w:bCs/>
          <w:color w:val="000000"/>
          <w:sz w:val="28"/>
          <w:szCs w:val="28"/>
        </w:rPr>
        <w:t>К нашей радости на горизонте мы увидели большой корабль.</w:t>
      </w:r>
    </w:p>
    <w:p w:rsidR="00A22DC6" w:rsidRDefault="00CE1675" w:rsidP="00A22DC6">
      <w:pPr>
        <w:pStyle w:val="a7"/>
        <w:numPr>
          <w:ilvl w:val="0"/>
          <w:numId w:val="17"/>
        </w:numPr>
        <w:shd w:val="clear" w:color="auto" w:fill="FFFFFF"/>
        <w:spacing w:after="15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22DC6">
        <w:rPr>
          <w:rFonts w:ascii="Times New Roman" w:hAnsi="Times New Roman" w:cs="Times New Roman"/>
          <w:bCs/>
          <w:color w:val="000000"/>
          <w:sz w:val="28"/>
          <w:szCs w:val="28"/>
        </w:rPr>
        <w:t>Пожалуй</w:t>
      </w:r>
      <w:proofErr w:type="gramEnd"/>
      <w:r w:rsidRPr="00A22D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погода сегодня будет хорошая.</w:t>
      </w:r>
    </w:p>
    <w:p w:rsidR="00CE1675" w:rsidRPr="00A22DC6" w:rsidRDefault="00CE1675" w:rsidP="00A22DC6">
      <w:pPr>
        <w:pStyle w:val="a7"/>
        <w:numPr>
          <w:ilvl w:val="0"/>
          <w:numId w:val="17"/>
        </w:numPr>
        <w:shd w:val="clear" w:color="auto" w:fill="FFFFFF"/>
        <w:spacing w:after="15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2D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 этого </w:t>
      </w:r>
      <w:proofErr w:type="gramStart"/>
      <w:r w:rsidRPr="00A22DC6">
        <w:rPr>
          <w:rFonts w:ascii="Times New Roman" w:hAnsi="Times New Roman" w:cs="Times New Roman"/>
          <w:bCs/>
          <w:color w:val="000000"/>
          <w:sz w:val="28"/>
          <w:szCs w:val="28"/>
        </w:rPr>
        <w:t>поверьте не знал</w:t>
      </w:r>
      <w:proofErr w:type="gramEnd"/>
      <w:r w:rsidRPr="00A22DC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64406" w:rsidRPr="00A22DC6" w:rsidRDefault="006D490B" w:rsidP="00A22DC6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64406" w:rsidRPr="00A22DC6">
        <w:rPr>
          <w:rFonts w:ascii="Times New Roman" w:hAnsi="Times New Roman" w:cs="Times New Roman"/>
          <w:bCs/>
          <w:color w:val="000000"/>
          <w:sz w:val="28"/>
          <w:szCs w:val="28"/>
        </w:rPr>
        <w:t>Объяснительный диктант.</w:t>
      </w:r>
    </w:p>
    <w:p w:rsidR="00464406" w:rsidRDefault="00464406" w:rsidP="00A22DC6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Рябчики говорят: охотники любят дремать на деревьях.</w:t>
      </w:r>
    </w:p>
    <w:p w:rsidR="00464406" w:rsidRDefault="00464406" w:rsidP="00A22DC6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158E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</w:t>
      </w:r>
      <w:r w:rsidRPr="00464406">
        <w:rPr>
          <w:rFonts w:ascii="Times New Roman" w:hAnsi="Times New Roman" w:cs="Times New Roman"/>
          <w:bCs/>
          <w:color w:val="000000"/>
          <w:sz w:val="28"/>
          <w:szCs w:val="28"/>
        </w:rPr>
        <w:t>Укажите, какая ошибка, приведшая к искажению смысла, допущена при чтении. Запишите правильный вариант.</w:t>
      </w:r>
    </w:p>
    <w:p w:rsidR="00464406" w:rsidRDefault="00464406" w:rsidP="00A22DC6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Упр. 370 из каждой группы выпишите 1 предложение, решая орфографические и пунктуационные задачи. </w:t>
      </w:r>
      <w:r w:rsidR="0088192C">
        <w:rPr>
          <w:rFonts w:ascii="Times New Roman" w:hAnsi="Times New Roman" w:cs="Times New Roman"/>
          <w:bCs/>
          <w:color w:val="000000"/>
          <w:sz w:val="28"/>
          <w:szCs w:val="28"/>
        </w:rPr>
        <w:t>Объясните пунктуацию при вводных словах с помощью схем, образец в правиле.</w:t>
      </w:r>
    </w:p>
    <w:p w:rsidR="0088192C" w:rsidRDefault="0088192C" w:rsidP="00A22DC6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летних каникулах мы, возможно, побываем на экскурсии в Беловежской пуще.</w:t>
      </w:r>
    </w:p>
    <w:p w:rsidR="0088192C" w:rsidRDefault="0088192C" w:rsidP="00A22DC6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Учебный год, к счастью, приближается к завершению.</w:t>
      </w:r>
    </w:p>
    <w:p w:rsidR="0088192C" w:rsidRDefault="0088192C" w:rsidP="00A22DC6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Один раз в год в ночь на Ивана Купалу, по преданию, зацветает папоротник.</w:t>
      </w:r>
    </w:p>
    <w:p w:rsidR="00A22DC6" w:rsidRDefault="00A22DC6" w:rsidP="00A22DC6">
      <w:pPr>
        <w:pStyle w:val="a7"/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6.</w:t>
      </w:r>
      <w:r w:rsidR="0088192C" w:rsidRPr="00A22DC6">
        <w:rPr>
          <w:rFonts w:ascii="Times New Roman" w:hAnsi="Times New Roman" w:cs="Times New Roman"/>
          <w:bCs/>
          <w:color w:val="000000"/>
          <w:sz w:val="28"/>
          <w:szCs w:val="28"/>
        </w:rPr>
        <w:t>Подведение итогов.</w:t>
      </w:r>
    </w:p>
    <w:p w:rsidR="00A22DC6" w:rsidRDefault="0088192C" w:rsidP="00A22DC6">
      <w:pPr>
        <w:pStyle w:val="a7"/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158E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</w:t>
      </w:r>
      <w:r w:rsidRPr="006A63C2">
        <w:rPr>
          <w:rFonts w:ascii="Times New Roman" w:hAnsi="Times New Roman" w:cs="Times New Roman"/>
          <w:bCs/>
          <w:color w:val="000000"/>
          <w:sz w:val="28"/>
          <w:szCs w:val="28"/>
        </w:rPr>
        <w:t>Заверши фразу: вводными называются слова, словосочетания и предложения, с помощью которых …говорящий выражает своё отношение к тому, о чём он говорит.</w:t>
      </w:r>
    </w:p>
    <w:p w:rsidR="00A22DC6" w:rsidRDefault="006A63C2" w:rsidP="00A22DC6">
      <w:pPr>
        <w:pStyle w:val="a7"/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63C2">
        <w:rPr>
          <w:rFonts w:ascii="Times New Roman" w:hAnsi="Times New Roman" w:cs="Times New Roman"/>
          <w:bCs/>
          <w:color w:val="000000"/>
          <w:sz w:val="28"/>
          <w:szCs w:val="28"/>
        </w:rPr>
        <w:t>– Вводные конструкции могут располагаться …</w:t>
      </w:r>
    </w:p>
    <w:p w:rsidR="00A22DC6" w:rsidRDefault="006A63C2" w:rsidP="00A22DC6">
      <w:pPr>
        <w:pStyle w:val="a7"/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63C2">
        <w:rPr>
          <w:rFonts w:ascii="Times New Roman" w:hAnsi="Times New Roman" w:cs="Times New Roman"/>
          <w:bCs/>
          <w:color w:val="000000"/>
          <w:sz w:val="28"/>
          <w:szCs w:val="28"/>
        </w:rPr>
        <w:t>– Вводные слова, словосочетания и предложения не являются…</w:t>
      </w:r>
    </w:p>
    <w:p w:rsidR="00A22DC6" w:rsidRDefault="006A63C2" w:rsidP="00A22DC6">
      <w:pPr>
        <w:pStyle w:val="a7"/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63C2">
        <w:rPr>
          <w:rFonts w:ascii="Times New Roman" w:hAnsi="Times New Roman" w:cs="Times New Roman"/>
          <w:bCs/>
          <w:color w:val="000000"/>
          <w:sz w:val="28"/>
          <w:szCs w:val="28"/>
        </w:rPr>
        <w:t>– Вводные слова, сочетания слов и предложения могут выражать… степень уверенности, чувства, указывать на источник сообщения, порядок оформления мыслей.</w:t>
      </w:r>
    </w:p>
    <w:p w:rsidR="00A22DC6" w:rsidRDefault="006A63C2" w:rsidP="00A22DC6">
      <w:pPr>
        <w:pStyle w:val="a7"/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6A63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В устной речи выделяются …, в письменной - …  </w:t>
      </w:r>
      <w:proofErr w:type="gramEnd"/>
    </w:p>
    <w:p w:rsidR="00A22DC6" w:rsidRDefault="00A22DC6" w:rsidP="00A22DC6">
      <w:pPr>
        <w:pStyle w:val="a7"/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7.</w:t>
      </w:r>
      <w:r w:rsidR="006A63C2">
        <w:rPr>
          <w:rFonts w:ascii="Times New Roman" w:hAnsi="Times New Roman" w:cs="Times New Roman"/>
          <w:bCs/>
          <w:color w:val="000000"/>
          <w:sz w:val="28"/>
          <w:szCs w:val="28"/>
        </w:rPr>
        <w:t>Рефлексия.</w:t>
      </w:r>
    </w:p>
    <w:p w:rsidR="00A22DC6" w:rsidRDefault="006A63C2" w:rsidP="00A22DC6">
      <w:pPr>
        <w:pStyle w:val="a7"/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Заметка в школьную газету. В тексте использовать следующие слова:</w:t>
      </w:r>
    </w:p>
    <w:p w:rsidR="00A22DC6" w:rsidRDefault="006A63C2" w:rsidP="00A22DC6">
      <w:pPr>
        <w:pStyle w:val="a7"/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уроке я, во-первых, познакомился…</w:t>
      </w:r>
    </w:p>
    <w:p w:rsidR="00A22DC6" w:rsidRDefault="006A63C2" w:rsidP="00A22DC6">
      <w:pPr>
        <w:pStyle w:val="a7"/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Во-вторых, научились…</w:t>
      </w:r>
    </w:p>
    <w:p w:rsidR="00A22DC6" w:rsidRDefault="006A63C2" w:rsidP="00A22DC6">
      <w:pPr>
        <w:pStyle w:val="a7"/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В-третьих, …</w:t>
      </w:r>
    </w:p>
    <w:p w:rsidR="00A22DC6" w:rsidRDefault="006A63C2" w:rsidP="00A22DC6">
      <w:pPr>
        <w:pStyle w:val="a7"/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Наконец, сегодняшний урок для меня …</w:t>
      </w:r>
    </w:p>
    <w:p w:rsidR="00A22DC6" w:rsidRDefault="006A63C2" w:rsidP="00A22DC6">
      <w:pPr>
        <w:pStyle w:val="a7"/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Отметки.</w:t>
      </w:r>
    </w:p>
    <w:p w:rsidR="00A22DC6" w:rsidRDefault="006A63C2" w:rsidP="00A22DC6">
      <w:pPr>
        <w:pStyle w:val="a7"/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о д/з</w:t>
      </w:r>
    </w:p>
    <w:p w:rsidR="001C4DC3" w:rsidRDefault="006A63C2" w:rsidP="00A22DC6">
      <w:pPr>
        <w:pStyle w:val="a7"/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§40, таблица, с. 218 выучить слова</w:t>
      </w:r>
      <w:r w:rsidR="00444952">
        <w:rPr>
          <w:rFonts w:ascii="Times New Roman" w:hAnsi="Times New Roman" w:cs="Times New Roman"/>
          <w:bCs/>
          <w:color w:val="000000"/>
          <w:sz w:val="28"/>
          <w:szCs w:val="28"/>
        </w:rPr>
        <w:t>; составить или выписать из худ</w:t>
      </w:r>
      <w:proofErr w:type="gramStart"/>
      <w:r w:rsidR="0044495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4449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444952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proofErr w:type="gramEnd"/>
      <w:r w:rsidR="004449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итературы 5 предложений с вводными словами (базовый уровень); используя вводные слова, составить и написать рассуждение на тему: «Правильно ли писать 2 буквы </w:t>
      </w:r>
      <w:proofErr w:type="gramStart"/>
      <w:r w:rsidR="00444952">
        <w:rPr>
          <w:rFonts w:ascii="Times New Roman" w:hAnsi="Times New Roman" w:cs="Times New Roman"/>
          <w:bCs/>
          <w:color w:val="000000"/>
          <w:sz w:val="28"/>
          <w:szCs w:val="28"/>
        </w:rPr>
        <w:t>-н</w:t>
      </w:r>
      <w:proofErr w:type="gramEnd"/>
      <w:r w:rsidR="00444952">
        <w:rPr>
          <w:rFonts w:ascii="Times New Roman" w:hAnsi="Times New Roman" w:cs="Times New Roman"/>
          <w:bCs/>
          <w:color w:val="000000"/>
          <w:sz w:val="28"/>
          <w:szCs w:val="28"/>
        </w:rPr>
        <w:t>- в слове прочитанная?»</w:t>
      </w:r>
    </w:p>
    <w:p w:rsidR="001C4DC3" w:rsidRDefault="001C4DC3" w:rsidP="00A22DC6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1C4DC3" w:rsidRDefault="001C4DC3" w:rsidP="00A22DC6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1C4DC3" w:rsidRDefault="001C4DC3" w:rsidP="00A22DC6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3B2A29D8" wp14:editId="5B940AE0">
            <wp:extent cx="6000750" cy="4314825"/>
            <wp:effectExtent l="0" t="0" r="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35CA7" w:rsidRDefault="00735CA7" w:rsidP="00A22DC6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  <w:sectPr w:rsidR="00735CA7" w:rsidSect="002052D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35CA7" w:rsidRDefault="00735CA7" w:rsidP="00A22DC6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  <w:sectPr w:rsidR="00735CA7" w:rsidSect="002052D5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35CA7" w:rsidRDefault="00735CA7" w:rsidP="00A22DC6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735CA7" w:rsidRDefault="00735CA7" w:rsidP="00A22DC6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735CA7" w:rsidRDefault="00735CA7" w:rsidP="00A22DC6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735CA7" w:rsidRDefault="00735CA7" w:rsidP="00A22DC6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  <w:sectPr w:rsidR="00735CA7" w:rsidSect="002052D5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35CA7" w:rsidRDefault="00735CA7" w:rsidP="00A22DC6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  <w:sectPr w:rsidR="00735CA7" w:rsidSect="002052D5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1C4DC3" w:rsidRPr="00BF6083" w:rsidRDefault="001C4DC3" w:rsidP="00A22DC6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sectPr w:rsidR="001C4DC3" w:rsidRPr="00BF6083" w:rsidSect="002052D5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824"/>
    <w:multiLevelType w:val="multilevel"/>
    <w:tmpl w:val="5B80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64EE5"/>
    <w:multiLevelType w:val="multilevel"/>
    <w:tmpl w:val="CB34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43DE9"/>
    <w:multiLevelType w:val="multilevel"/>
    <w:tmpl w:val="9D2A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B74AF1"/>
    <w:multiLevelType w:val="multilevel"/>
    <w:tmpl w:val="6B7C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65D12"/>
    <w:multiLevelType w:val="multilevel"/>
    <w:tmpl w:val="9CC0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302E4F"/>
    <w:multiLevelType w:val="multilevel"/>
    <w:tmpl w:val="7216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845339"/>
    <w:multiLevelType w:val="multilevel"/>
    <w:tmpl w:val="ED82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FF0CA2"/>
    <w:multiLevelType w:val="multilevel"/>
    <w:tmpl w:val="92809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676EC2"/>
    <w:multiLevelType w:val="multilevel"/>
    <w:tmpl w:val="CE20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3A5F93"/>
    <w:multiLevelType w:val="multilevel"/>
    <w:tmpl w:val="8C644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C349C2"/>
    <w:multiLevelType w:val="multilevel"/>
    <w:tmpl w:val="A4FE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346095"/>
    <w:multiLevelType w:val="multilevel"/>
    <w:tmpl w:val="EF423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754C2"/>
    <w:multiLevelType w:val="multilevel"/>
    <w:tmpl w:val="DE2A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943565"/>
    <w:multiLevelType w:val="multilevel"/>
    <w:tmpl w:val="3AD2F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9A1C44"/>
    <w:multiLevelType w:val="multilevel"/>
    <w:tmpl w:val="44A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576ACA"/>
    <w:multiLevelType w:val="multilevel"/>
    <w:tmpl w:val="288E3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205680"/>
    <w:multiLevelType w:val="hybridMultilevel"/>
    <w:tmpl w:val="2F5C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5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  <w:num w:numId="11">
    <w:abstractNumId w:val="13"/>
  </w:num>
  <w:num w:numId="12">
    <w:abstractNumId w:val="5"/>
  </w:num>
  <w:num w:numId="13">
    <w:abstractNumId w:val="12"/>
  </w:num>
  <w:num w:numId="14">
    <w:abstractNumId w:val="7"/>
  </w:num>
  <w:num w:numId="15">
    <w:abstractNumId w:val="11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E1"/>
    <w:rsid w:val="00016353"/>
    <w:rsid w:val="00074027"/>
    <w:rsid w:val="0008361D"/>
    <w:rsid w:val="000E4920"/>
    <w:rsid w:val="001A1F77"/>
    <w:rsid w:val="001C4DC3"/>
    <w:rsid w:val="001F19E1"/>
    <w:rsid w:val="002052D5"/>
    <w:rsid w:val="00216474"/>
    <w:rsid w:val="0028158E"/>
    <w:rsid w:val="00306B9A"/>
    <w:rsid w:val="00444952"/>
    <w:rsid w:val="00464406"/>
    <w:rsid w:val="004B6AAF"/>
    <w:rsid w:val="005F47E3"/>
    <w:rsid w:val="006A18C1"/>
    <w:rsid w:val="006A63C2"/>
    <w:rsid w:val="006D490B"/>
    <w:rsid w:val="00735CA7"/>
    <w:rsid w:val="007F2E34"/>
    <w:rsid w:val="0088192C"/>
    <w:rsid w:val="008D0C57"/>
    <w:rsid w:val="00944825"/>
    <w:rsid w:val="009619DD"/>
    <w:rsid w:val="00973B9A"/>
    <w:rsid w:val="00A22DC6"/>
    <w:rsid w:val="00A43591"/>
    <w:rsid w:val="00B57086"/>
    <w:rsid w:val="00BF6083"/>
    <w:rsid w:val="00C75E67"/>
    <w:rsid w:val="00C92E59"/>
    <w:rsid w:val="00CE1675"/>
    <w:rsid w:val="00D828CB"/>
    <w:rsid w:val="00D91E7F"/>
    <w:rsid w:val="00E04C65"/>
    <w:rsid w:val="00EE5CD5"/>
    <w:rsid w:val="00EF3E15"/>
    <w:rsid w:val="00F1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158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F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E1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E1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158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F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E1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E1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8574286-5155-4298-B83E-1C2ADC94CF5C}" type="doc">
      <dgm:prSet loTypeId="urn:microsoft.com/office/officeart/2011/layout/HexagonRadial" loCatId="officeonlin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0D9128BB-07B5-459D-8AB8-B1104A7FF8CA}">
      <dgm:prSet phldrT="[Текст]" custT="1"/>
      <dgm:spPr/>
      <dgm:t>
        <a:bodyPr/>
        <a:lstStyle/>
        <a:p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Вводные конструкции</a:t>
          </a:r>
        </a:p>
      </dgm:t>
    </dgm:pt>
    <dgm:pt modelId="{83309566-BA85-43D4-B4BC-1FD48F76A9E5}" type="parTrans" cxnId="{7E176AEF-AA1C-4A65-83E6-6C3C221A248E}">
      <dgm:prSet/>
      <dgm:spPr/>
      <dgm:t>
        <a:bodyPr/>
        <a:lstStyle/>
        <a:p>
          <a:endParaRPr lang="ru-RU"/>
        </a:p>
      </dgm:t>
    </dgm:pt>
    <dgm:pt modelId="{D4262560-E72A-472B-A82D-B8442B405F3D}" type="sibTrans" cxnId="{7E176AEF-AA1C-4A65-83E6-6C3C221A248E}">
      <dgm:prSet/>
      <dgm:spPr/>
      <dgm:t>
        <a:bodyPr/>
        <a:lstStyle/>
        <a:p>
          <a:endParaRPr lang="ru-RU"/>
        </a:p>
      </dgm:t>
    </dgm:pt>
    <dgm:pt modelId="{E3D8925F-CD80-44FC-893F-A9D92C6C1510}">
      <dgm:prSet phldrT="[Текст]" phldr="1" custT="1"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42B6B50-98CC-4CC6-96DC-CF05D804D7AD}" type="parTrans" cxnId="{EED63D1A-FFDF-4C01-ADE3-21F9280F3ED6}">
      <dgm:prSet/>
      <dgm:spPr/>
      <dgm:t>
        <a:bodyPr/>
        <a:lstStyle/>
        <a:p>
          <a:endParaRPr lang="ru-RU"/>
        </a:p>
      </dgm:t>
    </dgm:pt>
    <dgm:pt modelId="{35802BE2-DBDD-4384-B288-7F4C9C6D7127}" type="sibTrans" cxnId="{EED63D1A-FFDF-4C01-ADE3-21F9280F3ED6}">
      <dgm:prSet/>
      <dgm:spPr/>
      <dgm:t>
        <a:bodyPr/>
        <a:lstStyle/>
        <a:p>
          <a:endParaRPr lang="ru-RU"/>
        </a:p>
      </dgm:t>
    </dgm:pt>
    <dgm:pt modelId="{42DF0025-67C6-44A9-B603-AA4F67EB8858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Не связаны грамматически с другими членами предложения</a:t>
          </a:r>
        </a:p>
      </dgm:t>
    </dgm:pt>
    <dgm:pt modelId="{A07FF359-DE3E-4073-B5A3-EB90823495CC}" type="parTrans" cxnId="{7854F983-51D7-4863-8458-75A3F2078D6A}">
      <dgm:prSet/>
      <dgm:spPr/>
      <dgm:t>
        <a:bodyPr/>
        <a:lstStyle/>
        <a:p>
          <a:endParaRPr lang="ru-RU"/>
        </a:p>
      </dgm:t>
    </dgm:pt>
    <dgm:pt modelId="{17B45ED3-DB5E-4551-8625-AAFC181DF77C}" type="sibTrans" cxnId="{7854F983-51D7-4863-8458-75A3F2078D6A}">
      <dgm:prSet/>
      <dgm:spPr/>
      <dgm:t>
        <a:bodyPr/>
        <a:lstStyle/>
        <a:p>
          <a:endParaRPr lang="ru-RU"/>
        </a:p>
      </dgm:t>
    </dgm:pt>
    <dgm:pt modelId="{8757A8C2-9CEE-4BD0-8A68-EFE7B12CF964}">
      <dgm:prSet phldrT="[Текст]" phldr="1" custT="1"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726A9A5-3E2F-493F-A0A6-74EF040720E6}" type="parTrans" cxnId="{C51AA7E2-66CD-4DCD-A62B-8E51B27DE157}">
      <dgm:prSet/>
      <dgm:spPr/>
      <dgm:t>
        <a:bodyPr/>
        <a:lstStyle/>
        <a:p>
          <a:endParaRPr lang="ru-RU"/>
        </a:p>
      </dgm:t>
    </dgm:pt>
    <dgm:pt modelId="{986CCFC8-5B38-412E-986E-897733AF4B53}" type="sibTrans" cxnId="{C51AA7E2-66CD-4DCD-A62B-8E51B27DE157}">
      <dgm:prSet/>
      <dgm:spPr/>
      <dgm:t>
        <a:bodyPr/>
        <a:lstStyle/>
        <a:p>
          <a:endParaRPr lang="ru-RU"/>
        </a:p>
      </dgm:t>
    </dgm:pt>
    <dgm:pt modelId="{1D4FECE8-A10A-40F3-9E4E-4BB0F3676615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Группы по значению</a:t>
          </a:r>
        </a:p>
      </dgm:t>
    </dgm:pt>
    <dgm:pt modelId="{77EBC5D9-7889-499B-B2F4-3897B11D653F}" type="parTrans" cxnId="{70D58BCD-11D5-4EA1-843D-FCD4C58C17C9}">
      <dgm:prSet/>
      <dgm:spPr/>
      <dgm:t>
        <a:bodyPr/>
        <a:lstStyle/>
        <a:p>
          <a:endParaRPr lang="ru-RU"/>
        </a:p>
      </dgm:t>
    </dgm:pt>
    <dgm:pt modelId="{0D5BDAD3-EE48-4CCD-A8D1-EA618FC58EEB}" type="sibTrans" cxnId="{70D58BCD-11D5-4EA1-843D-FCD4C58C17C9}">
      <dgm:prSet/>
      <dgm:spPr/>
      <dgm:t>
        <a:bodyPr/>
        <a:lstStyle/>
        <a:p>
          <a:endParaRPr lang="ru-RU"/>
        </a:p>
      </dgm:t>
    </dgm:pt>
    <dgm:pt modelId="{97E6CC36-F030-4279-B110-22CED37DE53D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В устной речи выделяются интонацией</a:t>
          </a:r>
        </a:p>
      </dgm:t>
    </dgm:pt>
    <dgm:pt modelId="{D5D89928-50C9-4309-9EC4-69539CFD27F8}" type="parTrans" cxnId="{6BE11CF2-9D95-4642-B0DE-C38CAF837BA9}">
      <dgm:prSet/>
      <dgm:spPr/>
      <dgm:t>
        <a:bodyPr/>
        <a:lstStyle/>
        <a:p>
          <a:endParaRPr lang="ru-RU"/>
        </a:p>
      </dgm:t>
    </dgm:pt>
    <dgm:pt modelId="{C1050A23-A6D7-4C50-98CB-F09329741752}" type="sibTrans" cxnId="{6BE11CF2-9D95-4642-B0DE-C38CAF837BA9}">
      <dgm:prSet/>
      <dgm:spPr/>
      <dgm:t>
        <a:bodyPr/>
        <a:lstStyle/>
        <a:p>
          <a:endParaRPr lang="ru-RU"/>
        </a:p>
      </dgm:t>
    </dgm:pt>
    <dgm:pt modelId="{B81A8E18-F8B6-4162-B591-69A1F3806634}">
      <dgm:prSet phldrT="[Текст]" phldr="1" custT="1"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60F969D-B206-4DF0-9767-B3AFA7CEE1AC}" type="parTrans" cxnId="{F3EF8C8F-B05D-4D22-AFFD-A496C7CD8DAF}">
      <dgm:prSet/>
      <dgm:spPr/>
      <dgm:t>
        <a:bodyPr/>
        <a:lstStyle/>
        <a:p>
          <a:endParaRPr lang="ru-RU"/>
        </a:p>
      </dgm:t>
    </dgm:pt>
    <dgm:pt modelId="{779D43F3-61DE-48A9-B1F0-115E8CB5F4F9}" type="sibTrans" cxnId="{F3EF8C8F-B05D-4D22-AFFD-A496C7CD8DAF}">
      <dgm:prSet/>
      <dgm:spPr/>
      <dgm:t>
        <a:bodyPr/>
        <a:lstStyle/>
        <a:p>
          <a:endParaRPr lang="ru-RU"/>
        </a:p>
      </dgm:t>
    </dgm:pt>
    <dgm:pt modelId="{9AD58776-37C8-43DF-A2CA-725E41CD42F0}" type="pres">
      <dgm:prSet presAssocID="{58574286-5155-4298-B83E-1C2ADC94CF5C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662C4B28-2AF9-41D0-BEF5-33B0769DEB40}" type="pres">
      <dgm:prSet presAssocID="{0D9128BB-07B5-459D-8AB8-B1104A7FF8CA}" presName="Parent" presStyleLbl="node0" presStyleIdx="0" presStyleCnt="1" custScaleX="92646" custScaleY="84640" custLinFactNeighborX="-8980" custLinFactNeighborY="-1167">
        <dgm:presLayoutVars>
          <dgm:chMax val="6"/>
          <dgm:chPref val="6"/>
        </dgm:presLayoutVars>
      </dgm:prSet>
      <dgm:spPr/>
      <dgm:t>
        <a:bodyPr/>
        <a:lstStyle/>
        <a:p>
          <a:endParaRPr lang="ru-RU"/>
        </a:p>
      </dgm:t>
    </dgm:pt>
    <dgm:pt modelId="{A729BF29-99A1-4DDF-863B-7FAA8AA8999A}" type="pres">
      <dgm:prSet presAssocID="{E3D8925F-CD80-44FC-893F-A9D92C6C1510}" presName="Accent1" presStyleCnt="0"/>
      <dgm:spPr/>
    </dgm:pt>
    <dgm:pt modelId="{ACE24E67-BDEF-40D5-B966-D4BA7B5D6AA1}" type="pres">
      <dgm:prSet presAssocID="{E3D8925F-CD80-44FC-893F-A9D92C6C1510}" presName="Accent" presStyleLbl="bgShp" presStyleIdx="0" presStyleCnt="6"/>
      <dgm:spPr/>
    </dgm:pt>
    <dgm:pt modelId="{27E8C311-6F24-4F3B-B441-47DB35F24B0A}" type="pres">
      <dgm:prSet presAssocID="{E3D8925F-CD80-44FC-893F-A9D92C6C1510}" presName="Child1" presStyleLbl="node1" presStyleIdx="0" presStyleCnt="6" custScaleX="139054" custScaleY="1170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8DF70C-7CAB-4A7B-BE7F-5233E0E3EABE}" type="pres">
      <dgm:prSet presAssocID="{42DF0025-67C6-44A9-B603-AA4F67EB8858}" presName="Accent2" presStyleCnt="0"/>
      <dgm:spPr/>
    </dgm:pt>
    <dgm:pt modelId="{5730BBC5-615C-41D0-BB4F-9E5D9D6F0D1B}" type="pres">
      <dgm:prSet presAssocID="{42DF0025-67C6-44A9-B603-AA4F67EB8858}" presName="Accent" presStyleLbl="bgShp" presStyleIdx="1" presStyleCnt="6"/>
      <dgm:spPr/>
    </dgm:pt>
    <dgm:pt modelId="{B3BFC29E-B91B-40E2-99DE-7BBBE3DC1777}" type="pres">
      <dgm:prSet presAssocID="{42DF0025-67C6-44A9-B603-AA4F67EB8858}" presName="Child2" presStyleLbl="node1" presStyleIdx="1" presStyleCnt="6" custScaleX="101866" custScaleY="109317" custLinFactNeighborX="48248" custLinFactNeighborY="-1466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C8DD6C-8A5B-4263-88F3-299A4792DBF2}" type="pres">
      <dgm:prSet presAssocID="{8757A8C2-9CEE-4BD0-8A68-EFE7B12CF964}" presName="Accent3" presStyleCnt="0"/>
      <dgm:spPr/>
    </dgm:pt>
    <dgm:pt modelId="{1558C6FD-34F8-4109-ADDF-4C95146A9B02}" type="pres">
      <dgm:prSet presAssocID="{8757A8C2-9CEE-4BD0-8A68-EFE7B12CF964}" presName="Accent" presStyleLbl="bgShp" presStyleIdx="2" presStyleCnt="6" custScaleX="1826" custScaleY="1826"/>
      <dgm:spPr/>
    </dgm:pt>
    <dgm:pt modelId="{77B38261-0AA5-48DA-AE6D-EA755909163D}" type="pres">
      <dgm:prSet presAssocID="{8757A8C2-9CEE-4BD0-8A68-EFE7B12CF964}" presName="Child3" presStyleLbl="node1" presStyleIdx="2" presStyleCnt="6" custScaleX="126788" custScaleY="94856" custLinFactNeighborX="39725" custLinFactNeighborY="-1625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01C43A-83A0-4B17-AE94-D167C512C988}" type="pres">
      <dgm:prSet presAssocID="{1D4FECE8-A10A-40F3-9E4E-4BB0F3676615}" presName="Accent4" presStyleCnt="0"/>
      <dgm:spPr/>
    </dgm:pt>
    <dgm:pt modelId="{C1F4020C-D10E-42C4-9CD0-60E1C2E70E62}" type="pres">
      <dgm:prSet presAssocID="{1D4FECE8-A10A-40F3-9E4E-4BB0F3676615}" presName="Accent" presStyleLbl="bgShp" presStyleIdx="3" presStyleCnt="6" custScaleX="2431" custScaleY="2431"/>
      <dgm:spPr/>
    </dgm:pt>
    <dgm:pt modelId="{8F3E8E4A-3CE9-423C-8A50-562E170C05A5}" type="pres">
      <dgm:prSet presAssocID="{1D4FECE8-A10A-40F3-9E4E-4BB0F3676615}" presName="Child4" presStyleLbl="node1" presStyleIdx="3" presStyleCnt="6" custScaleX="99844" custScaleY="35107" custLinFactNeighborX="-1052" custLinFactNeighborY="-118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B75D15-58C5-4782-B640-5EB4DE07D174}" type="pres">
      <dgm:prSet presAssocID="{97E6CC36-F030-4279-B110-22CED37DE53D}" presName="Accent5" presStyleCnt="0"/>
      <dgm:spPr/>
    </dgm:pt>
    <dgm:pt modelId="{EAB5338B-5C6A-4CC4-86B6-4D15BADB1D28}" type="pres">
      <dgm:prSet presAssocID="{97E6CC36-F030-4279-B110-22CED37DE53D}" presName="Accent" presStyleLbl="bgShp" presStyleIdx="4" presStyleCnt="6" custScaleX="1509" custScaleY="1509"/>
      <dgm:spPr/>
    </dgm:pt>
    <dgm:pt modelId="{7803C163-A222-4C44-AE6A-00617E526AD2}" type="pres">
      <dgm:prSet presAssocID="{97E6CC36-F030-4279-B110-22CED37DE53D}" presName="Child5" presStyleLbl="node1" presStyleIdx="4" presStyleCnt="6" custScaleX="106089" custScaleY="108107" custLinFactNeighborX="-39725" custLinFactNeighborY="-1282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C7F6DF-F90E-4C30-8673-CB168564532C}" type="pres">
      <dgm:prSet presAssocID="{B81A8E18-F8B6-4162-B591-69A1F3806634}" presName="Accent6" presStyleCnt="0"/>
      <dgm:spPr/>
    </dgm:pt>
    <dgm:pt modelId="{828BF828-938A-44BC-8811-4B786C7AD034}" type="pres">
      <dgm:prSet presAssocID="{B81A8E18-F8B6-4162-B591-69A1F3806634}" presName="Accent" presStyleLbl="bgShp" presStyleIdx="5" presStyleCnt="6" custScaleX="583" custScaleY="583"/>
      <dgm:spPr/>
    </dgm:pt>
    <dgm:pt modelId="{F057404D-764C-4C64-9FA3-870DD21BD11D}" type="pres">
      <dgm:prSet presAssocID="{B81A8E18-F8B6-4162-B591-69A1F3806634}" presName="Child6" presStyleLbl="node1" presStyleIdx="5" presStyleCnt="6" custScaleX="97183" custScaleY="101178" custLinFactNeighborX="-44455" custLinFactNeighborY="-1860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854F983-51D7-4863-8458-75A3F2078D6A}" srcId="{0D9128BB-07B5-459D-8AB8-B1104A7FF8CA}" destId="{42DF0025-67C6-44A9-B603-AA4F67EB8858}" srcOrd="1" destOrd="0" parTransId="{A07FF359-DE3E-4073-B5A3-EB90823495CC}" sibTransId="{17B45ED3-DB5E-4551-8625-AAFC181DF77C}"/>
    <dgm:cxn modelId="{70D58BCD-11D5-4EA1-843D-FCD4C58C17C9}" srcId="{0D9128BB-07B5-459D-8AB8-B1104A7FF8CA}" destId="{1D4FECE8-A10A-40F3-9E4E-4BB0F3676615}" srcOrd="3" destOrd="0" parTransId="{77EBC5D9-7889-499B-B2F4-3897B11D653F}" sibTransId="{0D5BDAD3-EE48-4CCD-A8D1-EA618FC58EEB}"/>
    <dgm:cxn modelId="{E5B54BE2-67F1-43EF-94B8-1060B35C4A98}" type="presOf" srcId="{B81A8E18-F8B6-4162-B591-69A1F3806634}" destId="{F057404D-764C-4C64-9FA3-870DD21BD11D}" srcOrd="0" destOrd="0" presId="urn:microsoft.com/office/officeart/2011/layout/HexagonRadial"/>
    <dgm:cxn modelId="{19936BC6-94BA-4059-BB8B-FFFC2577439B}" type="presOf" srcId="{0D9128BB-07B5-459D-8AB8-B1104A7FF8CA}" destId="{662C4B28-2AF9-41D0-BEF5-33B0769DEB40}" srcOrd="0" destOrd="0" presId="urn:microsoft.com/office/officeart/2011/layout/HexagonRadial"/>
    <dgm:cxn modelId="{6BFA2D25-7985-4AFF-9B52-F4A2ADD03BFD}" type="presOf" srcId="{8757A8C2-9CEE-4BD0-8A68-EFE7B12CF964}" destId="{77B38261-0AA5-48DA-AE6D-EA755909163D}" srcOrd="0" destOrd="0" presId="urn:microsoft.com/office/officeart/2011/layout/HexagonRadial"/>
    <dgm:cxn modelId="{B46902AD-D44C-4C49-865F-E97185279CFF}" type="presOf" srcId="{E3D8925F-CD80-44FC-893F-A9D92C6C1510}" destId="{27E8C311-6F24-4F3B-B441-47DB35F24B0A}" srcOrd="0" destOrd="0" presId="urn:microsoft.com/office/officeart/2011/layout/HexagonRadial"/>
    <dgm:cxn modelId="{EED63D1A-FFDF-4C01-ADE3-21F9280F3ED6}" srcId="{0D9128BB-07B5-459D-8AB8-B1104A7FF8CA}" destId="{E3D8925F-CD80-44FC-893F-A9D92C6C1510}" srcOrd="0" destOrd="0" parTransId="{142B6B50-98CC-4CC6-96DC-CF05D804D7AD}" sibTransId="{35802BE2-DBDD-4384-B288-7F4C9C6D7127}"/>
    <dgm:cxn modelId="{7E176AEF-AA1C-4A65-83E6-6C3C221A248E}" srcId="{58574286-5155-4298-B83E-1C2ADC94CF5C}" destId="{0D9128BB-07B5-459D-8AB8-B1104A7FF8CA}" srcOrd="0" destOrd="0" parTransId="{83309566-BA85-43D4-B4BC-1FD48F76A9E5}" sibTransId="{D4262560-E72A-472B-A82D-B8442B405F3D}"/>
    <dgm:cxn modelId="{DC5B25D0-3CF5-4761-9645-034C3BCCD72C}" type="presOf" srcId="{42DF0025-67C6-44A9-B603-AA4F67EB8858}" destId="{B3BFC29E-B91B-40E2-99DE-7BBBE3DC1777}" srcOrd="0" destOrd="0" presId="urn:microsoft.com/office/officeart/2011/layout/HexagonRadial"/>
    <dgm:cxn modelId="{49EAFE11-90EF-4601-9B83-42E6FCE318A7}" type="presOf" srcId="{1D4FECE8-A10A-40F3-9E4E-4BB0F3676615}" destId="{8F3E8E4A-3CE9-423C-8A50-562E170C05A5}" srcOrd="0" destOrd="0" presId="urn:microsoft.com/office/officeart/2011/layout/HexagonRadial"/>
    <dgm:cxn modelId="{60064706-109F-4ED0-89AA-F19A70269B36}" type="presOf" srcId="{97E6CC36-F030-4279-B110-22CED37DE53D}" destId="{7803C163-A222-4C44-AE6A-00617E526AD2}" srcOrd="0" destOrd="0" presId="urn:microsoft.com/office/officeart/2011/layout/HexagonRadial"/>
    <dgm:cxn modelId="{F3EF8C8F-B05D-4D22-AFFD-A496C7CD8DAF}" srcId="{0D9128BB-07B5-459D-8AB8-B1104A7FF8CA}" destId="{B81A8E18-F8B6-4162-B591-69A1F3806634}" srcOrd="5" destOrd="0" parTransId="{C60F969D-B206-4DF0-9767-B3AFA7CEE1AC}" sibTransId="{779D43F3-61DE-48A9-B1F0-115E8CB5F4F9}"/>
    <dgm:cxn modelId="{D431F05C-FD07-4B01-A778-7D82CDF33043}" type="presOf" srcId="{58574286-5155-4298-B83E-1C2ADC94CF5C}" destId="{9AD58776-37C8-43DF-A2CA-725E41CD42F0}" srcOrd="0" destOrd="0" presId="urn:microsoft.com/office/officeart/2011/layout/HexagonRadial"/>
    <dgm:cxn modelId="{6BE11CF2-9D95-4642-B0DE-C38CAF837BA9}" srcId="{0D9128BB-07B5-459D-8AB8-B1104A7FF8CA}" destId="{97E6CC36-F030-4279-B110-22CED37DE53D}" srcOrd="4" destOrd="0" parTransId="{D5D89928-50C9-4309-9EC4-69539CFD27F8}" sibTransId="{C1050A23-A6D7-4C50-98CB-F09329741752}"/>
    <dgm:cxn modelId="{C51AA7E2-66CD-4DCD-A62B-8E51B27DE157}" srcId="{0D9128BB-07B5-459D-8AB8-B1104A7FF8CA}" destId="{8757A8C2-9CEE-4BD0-8A68-EFE7B12CF964}" srcOrd="2" destOrd="0" parTransId="{1726A9A5-3E2F-493F-A0A6-74EF040720E6}" sibTransId="{986CCFC8-5B38-412E-986E-897733AF4B53}"/>
    <dgm:cxn modelId="{92C4E042-6AE8-4DCD-8C99-BA166F497755}" type="presParOf" srcId="{9AD58776-37C8-43DF-A2CA-725E41CD42F0}" destId="{662C4B28-2AF9-41D0-BEF5-33B0769DEB40}" srcOrd="0" destOrd="0" presId="urn:microsoft.com/office/officeart/2011/layout/HexagonRadial"/>
    <dgm:cxn modelId="{5A911328-1FC5-417D-A079-A155D7656D19}" type="presParOf" srcId="{9AD58776-37C8-43DF-A2CA-725E41CD42F0}" destId="{A729BF29-99A1-4DDF-863B-7FAA8AA8999A}" srcOrd="1" destOrd="0" presId="urn:microsoft.com/office/officeart/2011/layout/HexagonRadial"/>
    <dgm:cxn modelId="{19BFDDA1-B11D-48EF-84C2-4BE55C77B2B4}" type="presParOf" srcId="{A729BF29-99A1-4DDF-863B-7FAA8AA8999A}" destId="{ACE24E67-BDEF-40D5-B966-D4BA7B5D6AA1}" srcOrd="0" destOrd="0" presId="urn:microsoft.com/office/officeart/2011/layout/HexagonRadial"/>
    <dgm:cxn modelId="{86A5705C-903E-4EA8-8DD0-C146F43E2FF4}" type="presParOf" srcId="{9AD58776-37C8-43DF-A2CA-725E41CD42F0}" destId="{27E8C311-6F24-4F3B-B441-47DB35F24B0A}" srcOrd="2" destOrd="0" presId="urn:microsoft.com/office/officeart/2011/layout/HexagonRadial"/>
    <dgm:cxn modelId="{166DE3AF-525C-4CD9-9EBD-9592F7F72BFE}" type="presParOf" srcId="{9AD58776-37C8-43DF-A2CA-725E41CD42F0}" destId="{BF8DF70C-7CAB-4A7B-BE7F-5233E0E3EABE}" srcOrd="3" destOrd="0" presId="urn:microsoft.com/office/officeart/2011/layout/HexagonRadial"/>
    <dgm:cxn modelId="{4D8E58FD-9D72-4A31-AA5D-816FBC7DC134}" type="presParOf" srcId="{BF8DF70C-7CAB-4A7B-BE7F-5233E0E3EABE}" destId="{5730BBC5-615C-41D0-BB4F-9E5D9D6F0D1B}" srcOrd="0" destOrd="0" presId="urn:microsoft.com/office/officeart/2011/layout/HexagonRadial"/>
    <dgm:cxn modelId="{35D92E73-5D00-459C-AB44-3CA4B6EFF5DD}" type="presParOf" srcId="{9AD58776-37C8-43DF-A2CA-725E41CD42F0}" destId="{B3BFC29E-B91B-40E2-99DE-7BBBE3DC1777}" srcOrd="4" destOrd="0" presId="urn:microsoft.com/office/officeart/2011/layout/HexagonRadial"/>
    <dgm:cxn modelId="{3C41BD81-DD4B-4426-9757-91562F2D58F4}" type="presParOf" srcId="{9AD58776-37C8-43DF-A2CA-725E41CD42F0}" destId="{F8C8DD6C-8A5B-4263-88F3-299A4792DBF2}" srcOrd="5" destOrd="0" presId="urn:microsoft.com/office/officeart/2011/layout/HexagonRadial"/>
    <dgm:cxn modelId="{5F8DB7D4-EB75-4E2B-9415-91199C00B195}" type="presParOf" srcId="{F8C8DD6C-8A5B-4263-88F3-299A4792DBF2}" destId="{1558C6FD-34F8-4109-ADDF-4C95146A9B02}" srcOrd="0" destOrd="0" presId="urn:microsoft.com/office/officeart/2011/layout/HexagonRadial"/>
    <dgm:cxn modelId="{016FDD3B-485B-4921-84BC-191BEA422E98}" type="presParOf" srcId="{9AD58776-37C8-43DF-A2CA-725E41CD42F0}" destId="{77B38261-0AA5-48DA-AE6D-EA755909163D}" srcOrd="6" destOrd="0" presId="urn:microsoft.com/office/officeart/2011/layout/HexagonRadial"/>
    <dgm:cxn modelId="{AB2E2541-5187-4535-9F8D-5A92E5BCE37B}" type="presParOf" srcId="{9AD58776-37C8-43DF-A2CA-725E41CD42F0}" destId="{4F01C43A-83A0-4B17-AE94-D167C512C988}" srcOrd="7" destOrd="0" presId="urn:microsoft.com/office/officeart/2011/layout/HexagonRadial"/>
    <dgm:cxn modelId="{D6EB990A-DBB3-4893-92C0-4BB76464B3E6}" type="presParOf" srcId="{4F01C43A-83A0-4B17-AE94-D167C512C988}" destId="{C1F4020C-D10E-42C4-9CD0-60E1C2E70E62}" srcOrd="0" destOrd="0" presId="urn:microsoft.com/office/officeart/2011/layout/HexagonRadial"/>
    <dgm:cxn modelId="{A1F95D78-39C1-4A12-AA9B-E5F9FA455832}" type="presParOf" srcId="{9AD58776-37C8-43DF-A2CA-725E41CD42F0}" destId="{8F3E8E4A-3CE9-423C-8A50-562E170C05A5}" srcOrd="8" destOrd="0" presId="urn:microsoft.com/office/officeart/2011/layout/HexagonRadial"/>
    <dgm:cxn modelId="{344552BE-6460-4545-BA46-A0690D013959}" type="presParOf" srcId="{9AD58776-37C8-43DF-A2CA-725E41CD42F0}" destId="{5AB75D15-58C5-4782-B640-5EB4DE07D174}" srcOrd="9" destOrd="0" presId="urn:microsoft.com/office/officeart/2011/layout/HexagonRadial"/>
    <dgm:cxn modelId="{A334EB04-9909-4E39-AFBE-026C7E61DEDB}" type="presParOf" srcId="{5AB75D15-58C5-4782-B640-5EB4DE07D174}" destId="{EAB5338B-5C6A-4CC4-86B6-4D15BADB1D28}" srcOrd="0" destOrd="0" presId="urn:microsoft.com/office/officeart/2011/layout/HexagonRadial"/>
    <dgm:cxn modelId="{93DB468E-254B-4864-BEFB-92C8054C4344}" type="presParOf" srcId="{9AD58776-37C8-43DF-A2CA-725E41CD42F0}" destId="{7803C163-A222-4C44-AE6A-00617E526AD2}" srcOrd="10" destOrd="0" presId="urn:microsoft.com/office/officeart/2011/layout/HexagonRadial"/>
    <dgm:cxn modelId="{8279FE1D-5B57-484A-A685-9E314E2BBFD1}" type="presParOf" srcId="{9AD58776-37C8-43DF-A2CA-725E41CD42F0}" destId="{A5C7F6DF-F90E-4C30-8673-CB168564532C}" srcOrd="11" destOrd="0" presId="urn:microsoft.com/office/officeart/2011/layout/HexagonRadial"/>
    <dgm:cxn modelId="{529944D9-D56B-428E-B296-E07937463AD8}" type="presParOf" srcId="{A5C7F6DF-F90E-4C30-8673-CB168564532C}" destId="{828BF828-938A-44BC-8811-4B786C7AD034}" srcOrd="0" destOrd="0" presId="urn:microsoft.com/office/officeart/2011/layout/HexagonRadial"/>
    <dgm:cxn modelId="{0392F8BE-5142-4E3A-96F7-2C7A098A6B78}" type="presParOf" srcId="{9AD58776-37C8-43DF-A2CA-725E41CD42F0}" destId="{F057404D-764C-4C64-9FA3-870DD21BD11D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2C4B28-2AF9-41D0-BEF5-33B0769DEB40}">
      <dsp:nvSpPr>
        <dsp:cNvPr id="0" name=""/>
        <dsp:cNvSpPr/>
      </dsp:nvSpPr>
      <dsp:spPr>
        <a:xfrm>
          <a:off x="1946695" y="1748514"/>
          <a:ext cx="1639134" cy="1295388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Вводные конструкции</a:t>
          </a:r>
        </a:p>
      </dsp:txBody>
      <dsp:txXfrm>
        <a:off x="2206654" y="1953956"/>
        <a:ext cx="1119216" cy="884504"/>
      </dsp:txXfrm>
    </dsp:sp>
    <dsp:sp modelId="{5730BBC5-615C-41D0-BB4F-9E5D9D6F0D1B}">
      <dsp:nvSpPr>
        <dsp:cNvPr id="0" name=""/>
        <dsp:cNvSpPr/>
      </dsp:nvSpPr>
      <dsp:spPr>
        <a:xfrm>
          <a:off x="3148406" y="916608"/>
          <a:ext cx="667530" cy="575166"/>
        </a:xfrm>
        <a:prstGeom prst="hexagon">
          <a:avLst>
            <a:gd name="adj" fmla="val 28900"/>
            <a:gd name="vf" fmla="val 11547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7E8C311-6F24-4F3B-B441-47DB35F24B0A}">
      <dsp:nvSpPr>
        <dsp:cNvPr id="0" name=""/>
        <dsp:cNvSpPr/>
      </dsp:nvSpPr>
      <dsp:spPr>
        <a:xfrm>
          <a:off x="1920373" y="150110"/>
          <a:ext cx="2016121" cy="1467842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28171" y="374203"/>
        <a:ext cx="1400525" cy="1019656"/>
      </dsp:txXfrm>
    </dsp:sp>
    <dsp:sp modelId="{1558C6FD-34F8-4109-ADDF-4C95146A9B02}">
      <dsp:nvSpPr>
        <dsp:cNvPr id="0" name=""/>
        <dsp:cNvSpPr/>
      </dsp:nvSpPr>
      <dsp:spPr>
        <a:xfrm>
          <a:off x="4255137" y="2274195"/>
          <a:ext cx="12189" cy="10502"/>
        </a:xfrm>
        <a:prstGeom prst="hexagon">
          <a:avLst>
            <a:gd name="adj" fmla="val 28900"/>
            <a:gd name="vf" fmla="val 11547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3BFC29E-B91B-40E2-99DE-7BBBE3DC1777}">
      <dsp:nvSpPr>
        <dsp:cNvPr id="0" name=""/>
        <dsp:cNvSpPr/>
      </dsp:nvSpPr>
      <dsp:spPr>
        <a:xfrm>
          <a:off x="4219215" y="785946"/>
          <a:ext cx="1476938" cy="1371184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Не связаны грамматически с другими членами предложения</a:t>
          </a:r>
        </a:p>
      </dsp:txBody>
      <dsp:txXfrm>
        <a:off x="4476628" y="1024927"/>
        <a:ext cx="962112" cy="893222"/>
      </dsp:txXfrm>
    </dsp:sp>
    <dsp:sp modelId="{C1F4020C-D10E-42C4-9CD0-60E1C2E70E62}">
      <dsp:nvSpPr>
        <dsp:cNvPr id="0" name=""/>
        <dsp:cNvSpPr/>
      </dsp:nvSpPr>
      <dsp:spPr>
        <a:xfrm>
          <a:off x="3711932" y="3486215"/>
          <a:ext cx="16227" cy="13982"/>
        </a:xfrm>
        <a:prstGeom prst="hexagon">
          <a:avLst>
            <a:gd name="adj" fmla="val 28900"/>
            <a:gd name="vf" fmla="val 11547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B38261-0AA5-48DA-AE6D-EA755909163D}">
      <dsp:nvSpPr>
        <dsp:cNvPr id="0" name=""/>
        <dsp:cNvSpPr/>
      </dsp:nvSpPr>
      <dsp:spPr>
        <a:xfrm>
          <a:off x="3914972" y="2373432"/>
          <a:ext cx="1838278" cy="1189797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181470" y="2545919"/>
        <a:ext cx="1305282" cy="844823"/>
      </dsp:txXfrm>
    </dsp:sp>
    <dsp:sp modelId="{EAB5338B-5C6A-4CC4-86B6-4D15BADB1D28}">
      <dsp:nvSpPr>
        <dsp:cNvPr id="0" name=""/>
        <dsp:cNvSpPr/>
      </dsp:nvSpPr>
      <dsp:spPr>
        <a:xfrm>
          <a:off x="2372540" y="3614859"/>
          <a:ext cx="10073" cy="8679"/>
        </a:xfrm>
        <a:prstGeom prst="hexagon">
          <a:avLst>
            <a:gd name="adj" fmla="val 28900"/>
            <a:gd name="vf" fmla="val 11547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F3E8E4A-3CE9-423C-8A50-562E170C05A5}">
      <dsp:nvSpPr>
        <dsp:cNvPr id="0" name=""/>
        <dsp:cNvSpPr/>
      </dsp:nvSpPr>
      <dsp:spPr>
        <a:xfrm>
          <a:off x="2189370" y="3709534"/>
          <a:ext cx="1447621" cy="440353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Группы по значению</a:t>
          </a:r>
        </a:p>
      </dsp:txBody>
      <dsp:txXfrm>
        <a:off x="2351941" y="3758987"/>
        <a:ext cx="1122479" cy="341447"/>
      </dsp:txXfrm>
    </dsp:sp>
    <dsp:sp modelId="{828BF828-938A-44BC-8811-4B786C7AD034}">
      <dsp:nvSpPr>
        <dsp:cNvPr id="0" name=""/>
        <dsp:cNvSpPr/>
      </dsp:nvSpPr>
      <dsp:spPr>
        <a:xfrm>
          <a:off x="1583812" y="2542699"/>
          <a:ext cx="3891" cy="3353"/>
        </a:xfrm>
        <a:prstGeom prst="hexagon">
          <a:avLst>
            <a:gd name="adj" fmla="val 28900"/>
            <a:gd name="vf" fmla="val 11547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803C163-A222-4C44-AE6A-00617E526AD2}">
      <dsp:nvSpPr>
        <dsp:cNvPr id="0" name=""/>
        <dsp:cNvSpPr/>
      </dsp:nvSpPr>
      <dsp:spPr>
        <a:xfrm>
          <a:off x="247499" y="2334138"/>
          <a:ext cx="1538167" cy="1356007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В устной речи выделяются интонацией</a:t>
          </a:r>
        </a:p>
      </dsp:txBody>
      <dsp:txXfrm>
        <a:off x="505295" y="2561404"/>
        <a:ext cx="1022575" cy="901475"/>
      </dsp:txXfrm>
    </dsp:sp>
    <dsp:sp modelId="{F057404D-764C-4C64-9FA3-870DD21BD11D}">
      <dsp:nvSpPr>
        <dsp:cNvPr id="0" name=""/>
        <dsp:cNvSpPr/>
      </dsp:nvSpPr>
      <dsp:spPr>
        <a:xfrm>
          <a:off x="243482" y="785832"/>
          <a:ext cx="1409040" cy="1269095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83482" y="1001996"/>
        <a:ext cx="929040" cy="8367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Радиальный шестиугольник"/>
  <dgm:desc val="Служит для отображения последовательного процесса, связанного с центральной идеей или темой. Ограничен шестью фигурами уровня 2. Рекомендуется использовать небольшие объемы текста. Неиспользуемый текст не отображается, но доступен при переключении макетов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C0D94-9F6B-46DA-A9F6-FB4A8814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2020-05-03T19:32:00Z</cp:lastPrinted>
  <dcterms:created xsi:type="dcterms:W3CDTF">2020-05-02T20:51:00Z</dcterms:created>
  <dcterms:modified xsi:type="dcterms:W3CDTF">2020-05-20T05:47:00Z</dcterms:modified>
</cp:coreProperties>
</file>