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51" w:rsidRDefault="009D7451" w:rsidP="009D74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9D7451" w:rsidRDefault="009D7451" w:rsidP="009D74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E00A5" w:rsidRDefault="007E00A5" w:rsidP="009D74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1" w:rsidRPr="007E00A5" w:rsidRDefault="007E00A5" w:rsidP="009D74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A5">
        <w:rPr>
          <w:rFonts w:ascii="Times New Roman" w:hAnsi="Times New Roman" w:cs="Times New Roman"/>
          <w:b/>
          <w:sz w:val="28"/>
          <w:szCs w:val="28"/>
        </w:rPr>
        <w:t>Развитие математической грамотности</w:t>
      </w:r>
    </w:p>
    <w:p w:rsidR="009D7451" w:rsidRPr="001572D5" w:rsidRDefault="009D7451" w:rsidP="009D745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2D5">
        <w:rPr>
          <w:rFonts w:ascii="Times New Roman" w:hAnsi="Times New Roman" w:cs="Times New Roman"/>
          <w:b/>
          <w:sz w:val="28"/>
          <w:szCs w:val="28"/>
        </w:rPr>
        <w:t>И.В.Бондарович</w:t>
      </w:r>
      <w:proofErr w:type="spellEnd"/>
    </w:p>
    <w:p w:rsidR="009D7451" w:rsidRDefault="009D7451" w:rsidP="009D745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2D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1572D5">
        <w:rPr>
          <w:rFonts w:ascii="Times New Roman" w:hAnsi="Times New Roman" w:cs="Times New Roman"/>
          <w:b/>
          <w:sz w:val="28"/>
          <w:szCs w:val="28"/>
        </w:rPr>
        <w:t xml:space="preserve"> физики и математики</w:t>
      </w:r>
    </w:p>
    <w:p w:rsidR="009D7451" w:rsidRPr="001572D5" w:rsidRDefault="009D7451" w:rsidP="009D745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A45" w:rsidRPr="00922DD5" w:rsidRDefault="00312A45" w:rsidP="00922DD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</w:t>
      </w:r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человека чрезвычайно важна</w:t>
      </w:r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столько</w:t>
      </w:r>
    </w:p>
    <w:p w:rsidR="00312A45" w:rsidRPr="00922DD5" w:rsidRDefault="00312A45" w:rsidP="00922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энциклопедическая</w:t>
      </w:r>
      <w:proofErr w:type="gramEnd"/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сколько способность применять обобщённые знания и умения для разрешения конкретных ситуаций и проблем, возникающих в реальной действительности.</w:t>
      </w:r>
    </w:p>
    <w:p w:rsidR="00312A45" w:rsidRPr="00922DD5" w:rsidRDefault="00312A45" w:rsidP="00922DD5">
      <w:pPr>
        <w:shd w:val="clear" w:color="auto" w:fill="FFFFFF"/>
        <w:spacing w:after="0" w:line="240" w:lineRule="auto"/>
        <w:ind w:firstLine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Основное </w:t>
      </w:r>
      <w:hyperlink r:id="rId4" w:tooltip="Внимание" w:history="1">
        <w:r w:rsidRPr="00922D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внимание</w:t>
        </w:r>
      </w:hyperlink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направлено</w:t>
      </w:r>
      <w:r w:rsidR="009D7451"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5" w:tooltip="Развитие" w:history="1">
        <w:r w:rsidRPr="00922D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</w:t>
        </w:r>
      </w:hyperlink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Способности" w:history="1">
        <w:r w:rsidRPr="00922D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способности</w:t>
        </w:r>
      </w:hyperlink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  применять полученные в школе знания и умения в жизненных </w:t>
      </w:r>
      <w:hyperlink r:id="rId7" w:tooltip="Ситуация" w:history="1">
        <w:r w:rsidRPr="00922D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ситуациях</w:t>
        </w:r>
      </w:hyperlink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Сегодня нужны функционально грамотные </w:t>
      </w:r>
      <w:proofErr w:type="gramStart"/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  способные</w:t>
      </w:r>
      <w:proofErr w:type="gramEnd"/>
      <w:r w:rsidRPr="00922D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вступать в отношения с внешней средой, быстро адаптироваться и функционировать в ней.</w:t>
      </w:r>
    </w:p>
    <w:p w:rsidR="00312A45" w:rsidRPr="00922DD5" w:rsidRDefault="005134DA" w:rsidP="00922D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и физика обычно считаются наиболее трудными предметами школьного курса. Они всегда развивались взаимосвязано. Как показывает практика, на знаниях по физике особенно отражается математическая подготовка учащихся. </w:t>
      </w:r>
    </w:p>
    <w:p w:rsidR="009D7451" w:rsidRPr="00922DD5" w:rsidRDefault="0022152C" w:rsidP="00922D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DD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2DD5">
        <w:rPr>
          <w:rFonts w:ascii="Times New Roman" w:hAnsi="Times New Roman" w:cs="Times New Roman"/>
          <w:sz w:val="28"/>
          <w:szCs w:val="28"/>
        </w:rPr>
        <w:t xml:space="preserve"> функциональной математической грамотности у школьников, владение ими соответствующими </w:t>
      </w:r>
      <w:proofErr w:type="spellStart"/>
      <w:r w:rsidRPr="00922DD5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922DD5">
        <w:rPr>
          <w:rFonts w:ascii="Times New Roman" w:hAnsi="Times New Roman" w:cs="Times New Roman"/>
          <w:sz w:val="28"/>
          <w:szCs w:val="28"/>
        </w:rPr>
        <w:t xml:space="preserve"> умениями на должном уровне, имеет огромную роль для успешного освоения курса физики. Трудность решения многих задач по физике обусловлена тем, что их выполнение требует применения сразу нескольких элементов знаний, умений и навыков</w:t>
      </w:r>
      <w:r w:rsidR="009D7451" w:rsidRPr="00922DD5">
        <w:rPr>
          <w:rFonts w:ascii="Times New Roman" w:hAnsi="Times New Roman" w:cs="Times New Roman"/>
          <w:sz w:val="28"/>
          <w:szCs w:val="28"/>
        </w:rPr>
        <w:t xml:space="preserve">, </w:t>
      </w:r>
      <w:r w:rsidRPr="00922DD5">
        <w:rPr>
          <w:rFonts w:ascii="Times New Roman" w:hAnsi="Times New Roman" w:cs="Times New Roman"/>
          <w:sz w:val="28"/>
          <w:szCs w:val="28"/>
        </w:rPr>
        <w:t xml:space="preserve">как специфического физического, так и математического характера. </w:t>
      </w:r>
    </w:p>
    <w:p w:rsidR="009D7451" w:rsidRPr="00922DD5" w:rsidRDefault="009D7451" w:rsidP="00922D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DD5">
        <w:rPr>
          <w:rFonts w:ascii="Times New Roman" w:hAnsi="Times New Roman" w:cs="Times New Roman"/>
          <w:sz w:val="28"/>
          <w:szCs w:val="28"/>
        </w:rPr>
        <w:t>Если обратиться к задачам или тестовым заданиям по физике, требующим вычислений, то решение подобных задач традиционно состоит из 5-ти этапов:</w:t>
      </w:r>
    </w:p>
    <w:p w:rsidR="009D7451" w:rsidRPr="00922DD5" w:rsidRDefault="009D7451" w:rsidP="00922DD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1)  анализ текста условия задания и выбор физической модели для его решения;</w:t>
      </w:r>
    </w:p>
    <w:p w:rsidR="009D7451" w:rsidRPr="00922DD5" w:rsidRDefault="009D7451" w:rsidP="00922DD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2</w:t>
      </w:r>
      <w:r w:rsidRPr="00922DD5">
        <w:rPr>
          <w:sz w:val="28"/>
          <w:szCs w:val="28"/>
        </w:rPr>
        <w:t>) перевод информации из одной формы представления — вербальной (словесной), графической (схема, чертеж, график, диаграмма и т.д.), аналитической (алгебраические уравнения, тригонометрические соотношения и т.д.) — в другую;</w:t>
      </w:r>
    </w:p>
    <w:p w:rsidR="009D7451" w:rsidRPr="00922DD5" w:rsidRDefault="009D7451" w:rsidP="00922DD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3)  воспроизведение формульного вида законов и определений физических величин в рамках выбранной модели;</w:t>
      </w:r>
    </w:p>
    <w:p w:rsidR="009D7451" w:rsidRPr="00922DD5" w:rsidRDefault="009D7451" w:rsidP="00922DD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4)   алгебраическое решение </w:t>
      </w:r>
      <w:r w:rsidR="00D92891" w:rsidRPr="00922DD5">
        <w:rPr>
          <w:sz w:val="28"/>
          <w:szCs w:val="28"/>
        </w:rPr>
        <w:t xml:space="preserve">уравнения или </w:t>
      </w:r>
      <w:r w:rsidRPr="00922DD5">
        <w:rPr>
          <w:sz w:val="28"/>
          <w:szCs w:val="28"/>
        </w:rPr>
        <w:t>системы уравнений;</w:t>
      </w:r>
    </w:p>
    <w:p w:rsidR="009D7451" w:rsidRPr="00922DD5" w:rsidRDefault="009D7451" w:rsidP="00922DD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5) перевод физических величин в единицы Международной системы СИ; операции со степенным видом числа, представление ответа в требуемом виде (в указанных единицах измерения и с указанной точностью).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lastRenderedPageBreak/>
        <w:t>Как видим, для успешного</w:t>
      </w:r>
      <w:r w:rsidR="00DD4DB5" w:rsidRPr="00922DD5">
        <w:rPr>
          <w:sz w:val="28"/>
          <w:szCs w:val="28"/>
        </w:rPr>
        <w:t xml:space="preserve"> решения задач по физике, уча</w:t>
      </w:r>
      <w:r w:rsidRPr="00922DD5">
        <w:rPr>
          <w:sz w:val="28"/>
          <w:szCs w:val="28"/>
        </w:rPr>
        <w:t xml:space="preserve">щийся должен последовательно выполнить пять этапов </w:t>
      </w:r>
      <w:proofErr w:type="gramStart"/>
      <w:r w:rsidRPr="00922DD5">
        <w:rPr>
          <w:sz w:val="28"/>
          <w:szCs w:val="28"/>
        </w:rPr>
        <w:t>действий,  и</w:t>
      </w:r>
      <w:proofErr w:type="gramEnd"/>
      <w:r w:rsidRPr="00922DD5">
        <w:rPr>
          <w:sz w:val="28"/>
          <w:szCs w:val="28"/>
        </w:rPr>
        <w:t xml:space="preserve"> почти везде ему необходимо применить умения математического характера.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На уроках физики имеет смысл начинать использовать те или иные математические термины, понятия, знания только после того, как они изучены на уроках математики.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Одно из центральных математических понятий в школьном курсе физики – понятие функции. Это понятие содержит идеи изменения и соответствия, что важно для раскрытия динамики физических явлений и установления причинно-следственных отношений.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В школьном курсе математики рассматривают координатный метод, изучают прямую и обратную пропорциональные зависимости, квадратичную, кубическую, показательную, логарифмическую и тригонометрические функции, строят их графики, исследуют и применяют их основные свойства.</w:t>
      </w:r>
    </w:p>
    <w:p w:rsidR="009D7451" w:rsidRPr="00922DD5" w:rsidRDefault="009D7451" w:rsidP="00922DD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Все это позволяет школьникам осмысливать математические выражения физических законов, с помощью графиков анализировать физические явления и процессы, например всевозможные случаи механического движения, </w:t>
      </w:r>
      <w:proofErr w:type="spellStart"/>
      <w:r w:rsidRPr="00922DD5">
        <w:rPr>
          <w:sz w:val="28"/>
          <w:szCs w:val="28"/>
        </w:rPr>
        <w:t>изопроцессы</w:t>
      </w:r>
      <w:proofErr w:type="spellEnd"/>
      <w:r w:rsidRPr="00922DD5">
        <w:rPr>
          <w:sz w:val="28"/>
          <w:szCs w:val="28"/>
        </w:rPr>
        <w:t xml:space="preserve"> в газах, фазовые превращения, колебательные и волновые процессы, спектральные кривые электромагнитных излучений и др.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Усвоение координатного метода помогает также сознательно пользоваться понятием системы отсчета и принципом относительности движения при изучении всего курса физики и особенно основ теории относительности и релятивистских эффектов.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Знание понятия производной позволяет количественно оценить скорость изменения физических явлений и процессов во времени и пространстве, например скорость испарения жидкости, радиоактивного распада, изменения силы тока и др.</w:t>
      </w:r>
    </w:p>
    <w:p w:rsidR="009D7451" w:rsidRPr="00922DD5" w:rsidRDefault="009D7451" w:rsidP="00922DD5">
      <w:pPr>
        <w:pStyle w:val="a3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Умение дифференцировать и интегрировать открывает большие возможности для изучения колебаний и волн различной физической природы и вместе с тем для повторения основных понятий механики (скорости, ускорения) более глубоко, чем они трактовались при введении, а также для вывода формулы мощности переменного тока и др. Пользуясь идеями симметрии, с которыми учащиеся знакомятся на уроках математики, можно физически содержательно рассмотреть строение молекул и кристаллов, изучить построение изображений в плоских зеркалах и линзах, выяснить картину электрических и магнитных полей .</w:t>
      </w:r>
    </w:p>
    <w:p w:rsidR="00784549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Действующая в настоящее время программа по математике обеспечивает перед началом изучения физики определенный фундамент математических знаний для усвоения курса физики. 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Перед началом изучения физики ребята умеют решать некоторые физические задачи. Уже на первых уроках в пятом классе учащиеся знакомятся с понятием пройденного пути, формулой пути, способами расчета скорости и времени движения. Они решают достаточно задач на движение. В </w:t>
      </w:r>
      <w:r w:rsidRPr="00922DD5">
        <w:rPr>
          <w:sz w:val="28"/>
          <w:szCs w:val="28"/>
        </w:rPr>
        <w:lastRenderedPageBreak/>
        <w:t xml:space="preserve">учебниках по математике довольно много заданий, непосредственно связанных с физикой. 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При обучении физики на первой ступени учащиеся затрудняются решать расчетные задачи уже в три действия. Особенно плохо ребята справляются с теми задачами, где требуется провести математическое преобразование, и даже самые простейшие преобразования у некоторых ребят вызывают затруднения.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Например, из формулы V = S/ t надо выразить величину t. Делают это наугад, не задумываясь. И вот приходится вспоминать, как это делается на уроках математики. Здесь можно использовать разные приемы. Можно просто задать вопрос: “Как можно найти время через путь и скорость при решении задач на движение?” Конечно же, найдутся дети, которые без труда ответят: “Надо путь разделить на скорость”. Но лучше, конечно, если они чисто математически научатся выражать одни физические величины через другие. Потому можно сразу спросить: “Подумайте, как чисто математически из формулы выразить величину t?”. Они могут ответить: “По математике мы этого не делали”. Тогда задаю другой вопрос: “Назовите в этой формуле делимое, делитель и частное”. Далее разбираем, чем является в этой формуле t, по какому правилу находится. Конечно же, ребята ответят: “Чтобы найти делитель надо делимое разделить на частное”. Это правило хорошо известно из начальной школы.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>Можно воспользоваться и другим методом: записать формулу в виде пропорции и применить основное свойство пропорции. Думаю, что это наиболее подходящий способ, так как он позволяет выразить неизвестную физическую величину из формулы, включающей в себя более трех физических величин. Так, начиная с простейших формул, учимся выражать одни физические величины через другие. Ведь, как правило, задача по физике сначала решается в буквенном виде (в общем), т. е. выводится формула, в которой искомая величина выражена через известные величины.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При выводе формул при решении задач приходится прибегать к математическим преобразованиям, а навыками преобразования буквенных выражений обладают не все учащиеся, и приходится подбирать те приемы преобразования, которые не вызывают затруднения, т.е. являются более удобными и рациональными. 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Известно, что формулировка любого физического закона имеет математическую форму, т.е. записывается в виде некоторой функциональной зависимости. Так для формулировки физических законов часто используются слова “прямо пропорционально” и “обратно пропорционально”. Не все понимают смысл этих терминов. Надо напомнить, где в математике встречались с такими словами (при изучении функции y = </w:t>
      </w:r>
      <w:proofErr w:type="spellStart"/>
      <w:r w:rsidRPr="00922DD5">
        <w:rPr>
          <w:sz w:val="28"/>
          <w:szCs w:val="28"/>
        </w:rPr>
        <w:t>kx</w:t>
      </w:r>
      <w:proofErr w:type="spellEnd"/>
      <w:r w:rsidRPr="00922DD5">
        <w:rPr>
          <w:sz w:val="28"/>
          <w:szCs w:val="28"/>
        </w:rPr>
        <w:t xml:space="preserve"> и y = k/x, алгебра 7 </w:t>
      </w:r>
      <w:proofErr w:type="spellStart"/>
      <w:r w:rsidRPr="00922DD5">
        <w:rPr>
          <w:sz w:val="28"/>
          <w:szCs w:val="28"/>
        </w:rPr>
        <w:t>кл</w:t>
      </w:r>
      <w:proofErr w:type="spellEnd"/>
      <w:r w:rsidRPr="00922DD5">
        <w:rPr>
          <w:sz w:val="28"/>
          <w:szCs w:val="28"/>
        </w:rPr>
        <w:t xml:space="preserve">.). Таким образом, напоминаем, что прямо пропорционально означает то, что при увеличении независимой переменной увеличивается значение функции, а обратно пропорционально означает уменьшение функции. Также и в физике при изменении одной физической величины </w:t>
      </w:r>
      <w:r w:rsidRPr="00922DD5">
        <w:rPr>
          <w:sz w:val="28"/>
          <w:szCs w:val="28"/>
        </w:rPr>
        <w:lastRenderedPageBreak/>
        <w:t>другая тоже соответственно изменяется. Можно повторить какая из двух физических величин является зависимой и какая независимой.</w:t>
      </w:r>
    </w:p>
    <w:p w:rsidR="002C72BB" w:rsidRPr="00922DD5" w:rsidRDefault="002C72BB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  <w:r w:rsidRPr="00922DD5">
        <w:rPr>
          <w:sz w:val="28"/>
          <w:szCs w:val="28"/>
        </w:rPr>
        <w:t xml:space="preserve">В 8 классе при изучении темы “Закон Ома для участка цепи” при знакомстве с формулой I = U/R силу тока можно рассмотреть как функцию двух переменных. Притом установить функциональную зависимость между силой тока и одной из них можно лишь в том случае, если третья величина зафиксирована (напр. R- </w:t>
      </w:r>
      <w:proofErr w:type="spellStart"/>
      <w:r w:rsidRPr="00922DD5">
        <w:rPr>
          <w:sz w:val="28"/>
          <w:szCs w:val="28"/>
        </w:rPr>
        <w:t>const</w:t>
      </w:r>
      <w:proofErr w:type="spellEnd"/>
      <w:r w:rsidRPr="00922DD5">
        <w:rPr>
          <w:sz w:val="28"/>
          <w:szCs w:val="28"/>
        </w:rPr>
        <w:t>). При построении графика использовать тот же способ что и в алгебре (с помощью таблицы, где U- аргумент, I- функция). А также обратить внимание учащихся на то, что т. к. между силой тока и напряжением зависимость прямая, то достаточно двух точек для построения графика зависимости силы тока от напряжения, а т.к. между силой тока и сопротивлением зависимость обратная, то двух точек уже недостаточно. Тут же напоминаем, что если между двумя физическими величинами установлена функциональная зависимость, то ее можно задать тремя способами: формулой, таблицей и графиком. Как видим, взаимосвязь физики с математикой настолько очевидна, что не говорить об этом нельзя.</w:t>
      </w:r>
    </w:p>
    <w:p w:rsidR="00B06918" w:rsidRPr="00922DD5" w:rsidRDefault="00B06918" w:rsidP="00922D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DD5">
        <w:rPr>
          <w:rFonts w:ascii="Times New Roman" w:hAnsi="Times New Roman" w:cs="Times New Roman"/>
          <w:sz w:val="28"/>
          <w:szCs w:val="28"/>
        </w:rPr>
        <w:t>Приходя на урок физики, учащиеся не всегда способны вне уроков математики</w:t>
      </w:r>
      <w:r w:rsidR="00DD4DB5" w:rsidRPr="00922DD5">
        <w:rPr>
          <w:rFonts w:ascii="Times New Roman" w:hAnsi="Times New Roman" w:cs="Times New Roman"/>
          <w:sz w:val="28"/>
          <w:szCs w:val="28"/>
        </w:rPr>
        <w:t xml:space="preserve"> эффективно </w:t>
      </w:r>
      <w:proofErr w:type="gramStart"/>
      <w:r w:rsidR="00DD4DB5" w:rsidRPr="00922DD5"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r w:rsidRPr="00922DD5">
        <w:rPr>
          <w:rFonts w:ascii="Times New Roman" w:hAnsi="Times New Roman" w:cs="Times New Roman"/>
          <w:sz w:val="28"/>
          <w:szCs w:val="28"/>
        </w:rPr>
        <w:t xml:space="preserve"> элементарными</w:t>
      </w:r>
      <w:proofErr w:type="gramEnd"/>
      <w:r w:rsidRPr="00922DD5">
        <w:rPr>
          <w:rFonts w:ascii="Times New Roman" w:hAnsi="Times New Roman" w:cs="Times New Roman"/>
          <w:sz w:val="28"/>
          <w:szCs w:val="28"/>
        </w:rPr>
        <w:t xml:space="preserve"> математическими знаниями и получить правильный числовой ответ на поставленную перед ними задачу физического или </w:t>
      </w:r>
      <w:proofErr w:type="spellStart"/>
      <w:r w:rsidRPr="00922DD5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922DD5">
        <w:rPr>
          <w:rFonts w:ascii="Times New Roman" w:hAnsi="Times New Roman" w:cs="Times New Roman"/>
          <w:sz w:val="28"/>
          <w:szCs w:val="28"/>
        </w:rPr>
        <w:t xml:space="preserve"> содержания. На своих уроках для повышения мотивации учащихся и формирования математической грамотности я достаточно часто использую задания из р</w:t>
      </w:r>
      <w:r w:rsidR="00DD4DB5" w:rsidRPr="00922DD5">
        <w:rPr>
          <w:rFonts w:ascii="Times New Roman" w:hAnsi="Times New Roman" w:cs="Times New Roman"/>
          <w:sz w:val="28"/>
          <w:szCs w:val="28"/>
        </w:rPr>
        <w:t xml:space="preserve">азных </w:t>
      </w:r>
      <w:proofErr w:type="gramStart"/>
      <w:r w:rsidR="00DD4DB5" w:rsidRPr="00922DD5">
        <w:rPr>
          <w:rFonts w:ascii="Times New Roman" w:hAnsi="Times New Roman" w:cs="Times New Roman"/>
          <w:sz w:val="28"/>
          <w:szCs w:val="28"/>
        </w:rPr>
        <w:t xml:space="preserve">источников, </w:t>
      </w:r>
      <w:r w:rsidRPr="00922DD5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922DD5">
        <w:rPr>
          <w:rFonts w:ascii="Times New Roman" w:hAnsi="Times New Roman" w:cs="Times New Roman"/>
          <w:sz w:val="28"/>
          <w:szCs w:val="28"/>
        </w:rPr>
        <w:t xml:space="preserve"> решении которых основное внимание уделяется формированию сп</w:t>
      </w:r>
      <w:bookmarkStart w:id="0" w:name="_GoBack"/>
      <w:bookmarkEnd w:id="0"/>
      <w:r w:rsidRPr="00922DD5">
        <w:rPr>
          <w:rFonts w:ascii="Times New Roman" w:hAnsi="Times New Roman" w:cs="Times New Roman"/>
          <w:sz w:val="28"/>
          <w:szCs w:val="28"/>
        </w:rPr>
        <w:t>особностей учащихся использовать математические знания в разнообразных ситуациях, требующих для своего решения различных подходов, размышлений и интуиции.</w:t>
      </w:r>
    </w:p>
    <w:p w:rsidR="00B06918" w:rsidRPr="00922DD5" w:rsidRDefault="00B06918" w:rsidP="00922DD5">
      <w:pPr>
        <w:pStyle w:val="a3"/>
        <w:shd w:val="clear" w:color="auto" w:fill="FFFFFF"/>
        <w:spacing w:before="0" w:beforeAutospacing="0" w:after="154" w:afterAutospacing="0"/>
        <w:ind w:firstLine="708"/>
        <w:contextualSpacing/>
        <w:jc w:val="both"/>
        <w:rPr>
          <w:sz w:val="28"/>
          <w:szCs w:val="28"/>
        </w:rPr>
      </w:pPr>
    </w:p>
    <w:p w:rsidR="002C72BB" w:rsidRPr="00922DD5" w:rsidRDefault="002C72BB" w:rsidP="00922D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2BB" w:rsidRPr="00922DD5" w:rsidSect="0028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52C"/>
    <w:rsid w:val="0022152C"/>
    <w:rsid w:val="0028210C"/>
    <w:rsid w:val="002C72BB"/>
    <w:rsid w:val="00312A45"/>
    <w:rsid w:val="005134DA"/>
    <w:rsid w:val="006E2EA9"/>
    <w:rsid w:val="00784549"/>
    <w:rsid w:val="007E00A5"/>
    <w:rsid w:val="00815264"/>
    <w:rsid w:val="00882B56"/>
    <w:rsid w:val="00922DD5"/>
    <w:rsid w:val="009D09C0"/>
    <w:rsid w:val="009D7451"/>
    <w:rsid w:val="00A17750"/>
    <w:rsid w:val="00B06918"/>
    <w:rsid w:val="00B3105B"/>
    <w:rsid w:val="00B45439"/>
    <w:rsid w:val="00D92891"/>
    <w:rsid w:val="00D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49C7F-F1E6-4422-8616-6F463A6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za-referat.ru/%D0%A1%D0%B8%D1%82%D1%83%D0%B0%D1%86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za-referat.ru/%D0%A1%D0%BF%D0%BE%D1%81%D0%BE%D0%B1%D0%BD%D0%BE%D1%81%D1%82%D0%B8" TargetMode="External"/><Relationship Id="rId5" Type="http://schemas.openxmlformats.org/officeDocument/2006/relationships/hyperlink" Target="http://baza-referat.ru/%D0%A0%D0%B0%D0%B7%D0%B2%D0%B8%D1%82%D0%B8%D0%B5" TargetMode="External"/><Relationship Id="rId4" Type="http://schemas.openxmlformats.org/officeDocument/2006/relationships/hyperlink" Target="http://baza-referat.ru/%D0%92%D0%BD%D0%B8%D0%BC%D0%B0%D0%BD%D0%B8%D0%B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2023-11-03T18:09:00Z</cp:lastPrinted>
  <dcterms:created xsi:type="dcterms:W3CDTF">2023-11-03T07:04:00Z</dcterms:created>
  <dcterms:modified xsi:type="dcterms:W3CDTF">2023-11-03T18:10:00Z</dcterms:modified>
</cp:coreProperties>
</file>