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BF" w:rsidRPr="0083774A" w:rsidRDefault="008552BF" w:rsidP="008552BF">
      <w:pPr>
        <w:pStyle w:val="text"/>
        <w:spacing w:before="0" w:beforeAutospacing="0" w:after="0" w:afterAutospacing="0"/>
        <w:ind w:firstLine="142"/>
        <w:jc w:val="both"/>
        <w:rPr>
          <w:sz w:val="19"/>
          <w:szCs w:val="19"/>
        </w:rPr>
      </w:pPr>
      <w:r w:rsidRPr="00F12368">
        <w:rPr>
          <w:b/>
          <w:i/>
          <w:sz w:val="19"/>
          <w:szCs w:val="19"/>
        </w:rPr>
        <w:t>Поддерживать ребенка</w:t>
      </w:r>
      <w:r w:rsidRPr="0083774A">
        <w:rPr>
          <w:sz w:val="19"/>
          <w:szCs w:val="19"/>
        </w:rPr>
        <w:t xml:space="preserve"> – значит верить в него.  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сможешь это сделать». </w:t>
      </w:r>
    </w:p>
    <w:p w:rsidR="008552BF" w:rsidRPr="0083774A" w:rsidRDefault="008552BF" w:rsidP="008552BF">
      <w:pPr>
        <w:pStyle w:val="text"/>
        <w:spacing w:before="0" w:beforeAutospacing="0" w:after="0" w:afterAutospacing="0"/>
        <w:ind w:firstLine="142"/>
        <w:jc w:val="both"/>
        <w:rPr>
          <w:sz w:val="19"/>
          <w:szCs w:val="19"/>
        </w:rPr>
      </w:pPr>
      <w:r w:rsidRPr="0083774A">
        <w:rPr>
          <w:sz w:val="19"/>
          <w:szCs w:val="19"/>
        </w:rPr>
        <w:t xml:space="preserve"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 </w:t>
      </w:r>
    </w:p>
    <w:p w:rsidR="008552BF" w:rsidRPr="0083774A" w:rsidRDefault="008552BF" w:rsidP="008552BF">
      <w:pPr>
        <w:pStyle w:val="text"/>
        <w:spacing w:before="0" w:beforeAutospacing="0" w:after="0" w:afterAutospacing="0"/>
        <w:ind w:firstLine="142"/>
        <w:jc w:val="both"/>
        <w:rPr>
          <w:sz w:val="19"/>
          <w:szCs w:val="19"/>
        </w:rPr>
      </w:pPr>
      <w:r w:rsidRPr="0083774A">
        <w:rPr>
          <w:sz w:val="19"/>
          <w:szCs w:val="19"/>
        </w:rPr>
        <w:t xml:space="preserve">Итак, чтобы поддержать ребенка, необходимо: </w:t>
      </w:r>
    </w:p>
    <w:p w:rsidR="008552BF" w:rsidRPr="0083774A" w:rsidRDefault="008552BF" w:rsidP="008552BF">
      <w:pPr>
        <w:pStyle w:val="text"/>
        <w:numPr>
          <w:ilvl w:val="0"/>
          <w:numId w:val="4"/>
        </w:numPr>
        <w:spacing w:before="0" w:beforeAutospacing="0" w:after="0" w:afterAutospacing="0"/>
        <w:jc w:val="both"/>
        <w:rPr>
          <w:i/>
          <w:sz w:val="19"/>
          <w:szCs w:val="19"/>
        </w:rPr>
      </w:pPr>
      <w:r w:rsidRPr="0083774A">
        <w:rPr>
          <w:i/>
          <w:sz w:val="19"/>
          <w:szCs w:val="19"/>
        </w:rPr>
        <w:t xml:space="preserve">Опираться на сильные стороны ребенка, </w:t>
      </w:r>
    </w:p>
    <w:p w:rsidR="008552BF" w:rsidRPr="0083774A" w:rsidRDefault="008552BF" w:rsidP="008552BF">
      <w:pPr>
        <w:pStyle w:val="text"/>
        <w:numPr>
          <w:ilvl w:val="0"/>
          <w:numId w:val="4"/>
        </w:numPr>
        <w:spacing w:before="0" w:beforeAutospacing="0" w:after="0" w:afterAutospacing="0"/>
        <w:jc w:val="both"/>
        <w:rPr>
          <w:i/>
          <w:sz w:val="19"/>
          <w:szCs w:val="19"/>
        </w:rPr>
      </w:pPr>
      <w:r w:rsidRPr="0083774A">
        <w:rPr>
          <w:i/>
          <w:sz w:val="19"/>
          <w:szCs w:val="19"/>
        </w:rPr>
        <w:t xml:space="preserve">Избегать подчеркивания промахов ребенка, </w:t>
      </w:r>
    </w:p>
    <w:p w:rsidR="008552BF" w:rsidRPr="0083774A" w:rsidRDefault="008552BF" w:rsidP="008552BF">
      <w:pPr>
        <w:pStyle w:val="text"/>
        <w:numPr>
          <w:ilvl w:val="0"/>
          <w:numId w:val="4"/>
        </w:numPr>
        <w:spacing w:before="0" w:beforeAutospacing="0" w:after="0" w:afterAutospacing="0"/>
        <w:jc w:val="both"/>
        <w:rPr>
          <w:i/>
          <w:sz w:val="19"/>
          <w:szCs w:val="19"/>
        </w:rPr>
      </w:pPr>
      <w:r w:rsidRPr="0083774A">
        <w:rPr>
          <w:i/>
          <w:sz w:val="19"/>
          <w:szCs w:val="19"/>
        </w:rPr>
        <w:t xml:space="preserve">Проявлять веру в ребенка, сочувствие к нему, уверенность в его силах, </w:t>
      </w:r>
    </w:p>
    <w:p w:rsidR="0083774A" w:rsidRPr="0083774A" w:rsidRDefault="008552BF" w:rsidP="0083774A">
      <w:pPr>
        <w:pStyle w:val="a5"/>
        <w:numPr>
          <w:ilvl w:val="0"/>
          <w:numId w:val="4"/>
        </w:numPr>
        <w:spacing w:line="240" w:lineRule="auto"/>
        <w:ind w:right="94"/>
        <w:rPr>
          <w:rFonts w:ascii="Times New Roman" w:hAnsi="Times New Roman" w:cs="Times New Roman"/>
          <w:i/>
          <w:sz w:val="19"/>
          <w:szCs w:val="19"/>
        </w:rPr>
      </w:pPr>
      <w:r w:rsidRPr="0083774A">
        <w:rPr>
          <w:rFonts w:ascii="Times New Roman" w:hAnsi="Times New Roman" w:cs="Times New Roman"/>
          <w:i/>
          <w:sz w:val="19"/>
          <w:szCs w:val="19"/>
        </w:rPr>
        <w:t>Создать дома обстановку дружелюбия и уважения, уметь и хотеть демонстрировать любовь и уважение к ребенку.</w:t>
      </w:r>
      <w:r w:rsidR="0083774A" w:rsidRPr="0083774A">
        <w:rPr>
          <w:noProof/>
          <w:sz w:val="19"/>
          <w:szCs w:val="19"/>
          <w:lang w:eastAsia="ru-RU"/>
        </w:rPr>
        <w:t xml:space="preserve"> </w:t>
      </w:r>
    </w:p>
    <w:p w:rsidR="0083774A" w:rsidRDefault="0083774A" w:rsidP="0083774A">
      <w:pPr>
        <w:spacing w:line="240" w:lineRule="auto"/>
        <w:ind w:right="94"/>
        <w:rPr>
          <w:rFonts w:ascii="Times New Roman" w:hAnsi="Times New Roman" w:cs="Times New Roman"/>
          <w:i/>
          <w:sz w:val="19"/>
          <w:szCs w:val="19"/>
        </w:rPr>
      </w:pPr>
      <w:r w:rsidRPr="0083774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AA5F940" wp14:editId="7C5808C7">
            <wp:simplePos x="0" y="0"/>
            <wp:positionH relativeFrom="column">
              <wp:posOffset>120015</wp:posOffset>
            </wp:positionH>
            <wp:positionV relativeFrom="paragraph">
              <wp:posOffset>127000</wp:posOffset>
            </wp:positionV>
            <wp:extent cx="2952750" cy="1455420"/>
            <wp:effectExtent l="171450" t="171450" r="381000" b="354330"/>
            <wp:wrapNone/>
            <wp:docPr id="11" name="Рисунок 11" descr="http://siburnk.ru/wp-content/uploads/2015/04/1369650071-e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iburnk.ru/wp-content/uploads/2015/04/1369650071-ege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b="26875"/>
                    <a:stretch/>
                  </pic:blipFill>
                  <pic:spPr bwMode="auto">
                    <a:xfrm>
                      <a:off x="0" y="0"/>
                      <a:ext cx="2952750" cy="1455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74A" w:rsidRDefault="0083774A" w:rsidP="0083774A">
      <w:pPr>
        <w:spacing w:line="240" w:lineRule="auto"/>
        <w:ind w:right="94"/>
        <w:rPr>
          <w:rFonts w:ascii="Times New Roman" w:hAnsi="Times New Roman" w:cs="Times New Roman"/>
          <w:i/>
          <w:sz w:val="19"/>
          <w:szCs w:val="19"/>
        </w:rPr>
      </w:pPr>
    </w:p>
    <w:p w:rsidR="0083774A" w:rsidRDefault="0083774A" w:rsidP="0083774A">
      <w:pPr>
        <w:spacing w:line="240" w:lineRule="auto"/>
        <w:ind w:right="94"/>
        <w:rPr>
          <w:rFonts w:ascii="Times New Roman" w:hAnsi="Times New Roman" w:cs="Times New Roman"/>
          <w:i/>
          <w:sz w:val="19"/>
          <w:szCs w:val="19"/>
        </w:rPr>
      </w:pPr>
    </w:p>
    <w:p w:rsidR="0083774A" w:rsidRDefault="0083774A" w:rsidP="0083774A">
      <w:pPr>
        <w:spacing w:line="240" w:lineRule="auto"/>
        <w:ind w:right="94"/>
        <w:rPr>
          <w:rFonts w:ascii="Times New Roman" w:hAnsi="Times New Roman" w:cs="Times New Roman"/>
          <w:i/>
          <w:sz w:val="19"/>
          <w:szCs w:val="19"/>
        </w:rPr>
      </w:pPr>
    </w:p>
    <w:p w:rsidR="0083774A" w:rsidRDefault="0083774A" w:rsidP="0083774A">
      <w:pPr>
        <w:spacing w:line="240" w:lineRule="auto"/>
        <w:ind w:right="94"/>
        <w:rPr>
          <w:rFonts w:ascii="Times New Roman" w:hAnsi="Times New Roman" w:cs="Times New Roman"/>
          <w:i/>
          <w:sz w:val="19"/>
          <w:szCs w:val="19"/>
        </w:rPr>
      </w:pPr>
    </w:p>
    <w:p w:rsidR="0083774A" w:rsidRDefault="0083774A" w:rsidP="0083774A">
      <w:pPr>
        <w:spacing w:line="240" w:lineRule="auto"/>
        <w:ind w:right="94"/>
        <w:rPr>
          <w:rFonts w:ascii="Times New Roman" w:hAnsi="Times New Roman" w:cs="Times New Roman"/>
          <w:i/>
          <w:sz w:val="19"/>
          <w:szCs w:val="19"/>
        </w:rPr>
      </w:pPr>
    </w:p>
    <w:p w:rsidR="0083774A" w:rsidRPr="0083774A" w:rsidRDefault="0083774A" w:rsidP="0083774A">
      <w:pPr>
        <w:spacing w:line="240" w:lineRule="auto"/>
        <w:ind w:right="94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sz w:val="18"/>
          <w:szCs w:val="18"/>
        </w:rPr>
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Не тревожьтесь о количестве баллов, которые ребенок получит на экзамене, и не критикуйте его после экзамена. Внушайте ребенку мысль, что количество баллов не являет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ся совершенным измерителем его возможностей.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Не повышайте тревожность ребенка накануне экза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менов — это может отрицательно сказаться на результате тестирования. Ребенку всегда передается волнение роди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телей, и если взрослые в ответственный момент способны справиться со своими эмоциями, то подросток в силу своих возрастных особенностей может эмоционально «сорваться».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Подбадривайте детей, хвалите их за то, что они дела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ют хорошо.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>Старайтесь повысить уверенность ребенка в себе, так как чем больше он боится неудачи, тем более вероятность допущения ошибок.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Наблюдайте за самочувствием ребенка. Никто, кроме вас, не сможет вовремя заметить и предотвратить ухудше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ние состояния ребенка, связанное с переутомлением.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Контролируйте режим подготовки ребенка, не допус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кайте перегрузок, объясните ему, что он обязательно дол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жен чередовать занятия с отдыхом.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Обеспечьте дома удобное место для занятий, просле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дите, чтобы никто из домашних не мешал во время подго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товки к экзамену.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Обратите особое внимание на питание ребенка: в период интенсивного умственного напряжения ему необходима питательная и разнообразная пища и сбалансирован ими комплекс витаминов. Такие продукты, как рыба, творог, орехи, курага, стимулируют работу головного мозга.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Помогите ребенку распределить учебный материал (темы подготовки) по дням.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Познакомьте ребенка с методикой подготовки к экзаменам. Не имеет смысла зазубривать весь фактический </w:t>
      </w:r>
      <w:r w:rsidRPr="0083774A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материал, достаточно просмотреть ключевые моменты и уловить его смысл и логику. Очень полезно делать краткие схематические выписки и таблицы, упорядочивая изучаемый материал по плану. Если ребенок не владеет этими приемами, покажите ему, как это делается, не конкретном </w:t>
      </w:r>
      <w:proofErr w:type="gramStart"/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примере</w:t>
      </w:r>
      <w:proofErr w:type="gramEnd"/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. Основные формулы и определения можно выписать на листочках и повесить над письменным столом, над кроватью, в столовой и т. д.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Полезно готовиться к экзамену вдвоем с товарищем, пересказывая друг другу пройденный материал,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Подготовьте различные варианты текстовых заданий по предмету (сейчас существует множество различных сбор пиков тестовых заданий, воспользуйтесь какими либо ИЗ них). Большое значение имеет тренировка ребенка именно в выполнении тестов, поскольку эта форма существенно тип чается от </w:t>
      </w:r>
      <w:proofErr w:type="gramStart"/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привычных ему</w:t>
      </w:r>
      <w:proofErr w:type="gramEnd"/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письменных и устных экзаменов,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Заранее во время тренировки по тестовым заданиям приучайте ребенка </w:t>
      </w:r>
      <w:proofErr w:type="gramStart"/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ориентироваться</w:t>
      </w:r>
      <w:proofErr w:type="gramEnd"/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но времени и правильно ого распределять. Тогда у него будет навык концентрироваться на заданиях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Накануне экзамена обеспечьте ребенку полноценный отдых, он должен хорошо выспаться и восстановить силы.</w:t>
      </w:r>
    </w:p>
    <w:p w:rsidR="008552BF" w:rsidRPr="0083774A" w:rsidRDefault="008552BF" w:rsidP="00855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t>Если ребенок привык заниматься поздно вечером и ночью и это не наносит особого ущерба его здоровью, ломать стереотип не стоит — перестройка может потребовать боль</w:t>
      </w:r>
      <w:r w:rsidRPr="0083774A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ших усилий. Но все же ночью полезнее для здоровья спать. Сон должен быть не менее 8 часов.</w:t>
      </w:r>
    </w:p>
    <w:p w:rsidR="008552BF" w:rsidRDefault="008552BF" w:rsidP="008552BF">
      <w:pPr>
        <w:pStyle w:val="a5"/>
        <w:spacing w:line="240" w:lineRule="auto"/>
        <w:ind w:left="862" w:right="94"/>
        <w:rPr>
          <w:rFonts w:ascii="Times New Roman" w:hAnsi="Times New Roman" w:cs="Times New Roman"/>
          <w:sz w:val="20"/>
          <w:szCs w:val="20"/>
        </w:rPr>
      </w:pPr>
    </w:p>
    <w:p w:rsidR="008552BF" w:rsidRDefault="0083774A" w:rsidP="004B6E45">
      <w:pPr>
        <w:pStyle w:val="a5"/>
        <w:spacing w:line="240" w:lineRule="auto"/>
        <w:ind w:left="0" w:right="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20955</wp:posOffset>
            </wp:positionV>
            <wp:extent cx="2900928" cy="1552575"/>
            <wp:effectExtent l="171450" t="171450" r="375920" b="352425"/>
            <wp:wrapNone/>
            <wp:docPr id="25" name="Рисунок 25" descr="http://www.academia-zelenograd.ru/upload/iblock/bf6/bf69224195b6b8f81fa2b2f89e4cb3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cademia-zelenograd.ru/upload/iblock/bf6/bf69224195b6b8f81fa2b2f89e4cb3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5" r="19018"/>
                    <a:stretch/>
                  </pic:blipFill>
                  <pic:spPr bwMode="auto">
                    <a:xfrm>
                      <a:off x="0" y="0"/>
                      <a:ext cx="2900928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06C" w:rsidRDefault="0035006C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</w:p>
    <w:p w:rsidR="0035006C" w:rsidRDefault="0035006C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</w:p>
    <w:p w:rsidR="0035006C" w:rsidRDefault="0035006C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</w:p>
    <w:p w:rsidR="0035006C" w:rsidRDefault="0035006C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</w:p>
    <w:p w:rsidR="0035006C" w:rsidRDefault="0035006C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</w:p>
    <w:p w:rsidR="0035006C" w:rsidRDefault="0035006C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</w:p>
    <w:p w:rsidR="0035006C" w:rsidRDefault="0035006C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</w:p>
    <w:p w:rsidR="0035006C" w:rsidRDefault="0035006C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</w:p>
    <w:p w:rsidR="0035006C" w:rsidRDefault="0035006C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</w:p>
    <w:p w:rsidR="0035006C" w:rsidRDefault="0035006C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</w:p>
    <w:p w:rsidR="0035006C" w:rsidRDefault="0035006C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</w:p>
    <w:p w:rsidR="008552BF" w:rsidRPr="000D047B" w:rsidRDefault="008552BF" w:rsidP="008552BF">
      <w:pPr>
        <w:pStyle w:val="text"/>
        <w:spacing w:before="0" w:beforeAutospacing="0" w:after="0" w:afterAutospacing="0"/>
        <w:ind w:firstLine="142"/>
        <w:jc w:val="both"/>
        <w:rPr>
          <w:b/>
          <w:sz w:val="18"/>
          <w:szCs w:val="18"/>
        </w:rPr>
      </w:pPr>
      <w:r w:rsidRPr="000D047B">
        <w:rPr>
          <w:b/>
          <w:sz w:val="18"/>
          <w:szCs w:val="18"/>
        </w:rPr>
        <w:t xml:space="preserve">Посоветуйте детям во время экзамена обратить внимание на следующее: </w:t>
      </w:r>
    </w:p>
    <w:p w:rsidR="008552BF" w:rsidRPr="008552BF" w:rsidRDefault="008552BF" w:rsidP="008552BF">
      <w:pPr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8552BF">
        <w:rPr>
          <w:rFonts w:ascii="Times New Roman" w:hAnsi="Times New Roman"/>
          <w:color w:val="000000"/>
          <w:sz w:val="18"/>
          <w:szCs w:val="18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8552BF" w:rsidRPr="008552BF" w:rsidRDefault="008552BF" w:rsidP="008552BF">
      <w:pPr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8552BF">
        <w:rPr>
          <w:rFonts w:ascii="Times New Roman" w:hAnsi="Times New Roman"/>
          <w:color w:val="000000"/>
          <w:sz w:val="18"/>
          <w:szCs w:val="18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8552BF">
        <w:rPr>
          <w:rFonts w:ascii="Times New Roman" w:hAnsi="Times New Roman"/>
          <w:color w:val="000000"/>
          <w:sz w:val="18"/>
          <w:szCs w:val="18"/>
        </w:rPr>
        <w:t>предполагают</w:t>
      </w:r>
      <w:proofErr w:type="gramEnd"/>
      <w:r w:rsidRPr="008552BF">
        <w:rPr>
          <w:rFonts w:ascii="Times New Roman" w:hAnsi="Times New Roman"/>
          <w:color w:val="000000"/>
          <w:sz w:val="18"/>
          <w:szCs w:val="18"/>
        </w:rPr>
        <w:t xml:space="preserve"> ответ и торопятся его вписать); </w:t>
      </w:r>
    </w:p>
    <w:p w:rsidR="008552BF" w:rsidRPr="008552BF" w:rsidRDefault="008552BF" w:rsidP="008552BF">
      <w:pPr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8552BF">
        <w:rPr>
          <w:rFonts w:ascii="Times New Roman" w:hAnsi="Times New Roman"/>
          <w:color w:val="000000"/>
          <w:sz w:val="18"/>
          <w:szCs w:val="18"/>
        </w:rPr>
        <w:t xml:space="preserve">если не знаешь ответа на вопрос или не уверен, пропусти его и отметь, чтобы потом к нему вернуться; </w:t>
      </w:r>
    </w:p>
    <w:p w:rsidR="008552BF" w:rsidRDefault="008552BF" w:rsidP="008552BF">
      <w:pPr>
        <w:pStyle w:val="text"/>
        <w:spacing w:before="0" w:beforeAutospacing="0" w:after="0" w:afterAutospacing="0"/>
        <w:ind w:firstLine="142"/>
        <w:jc w:val="both"/>
        <w:rPr>
          <w:b/>
          <w:i/>
          <w:sz w:val="28"/>
          <w:szCs w:val="28"/>
        </w:rPr>
      </w:pPr>
      <w:r w:rsidRPr="008552BF">
        <w:rPr>
          <w:b/>
          <w:i/>
          <w:sz w:val="18"/>
          <w:szCs w:val="18"/>
        </w:rPr>
        <w:t xml:space="preserve">И помните: самое главное - это снизить напряжение и тревожность ребенка и обеспечить подходящие условия для занятий. </w:t>
      </w:r>
    </w:p>
    <w:p w:rsidR="008552BF" w:rsidRDefault="005F5E31" w:rsidP="008552BF">
      <w:pPr>
        <w:pStyle w:val="a5"/>
        <w:spacing w:line="240" w:lineRule="auto"/>
        <w:ind w:left="862" w:right="9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DD0496C" wp14:editId="2A9D9053">
            <wp:simplePos x="0" y="0"/>
            <wp:positionH relativeFrom="column">
              <wp:posOffset>86360</wp:posOffset>
            </wp:positionH>
            <wp:positionV relativeFrom="paragraph">
              <wp:posOffset>8890</wp:posOffset>
            </wp:positionV>
            <wp:extent cx="1695450" cy="1048385"/>
            <wp:effectExtent l="171450" t="171450" r="381000" b="361315"/>
            <wp:wrapNone/>
            <wp:docPr id="26" name="Рисунок 26" descr="http://edaplus.info/news/components-supp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daplus.info/news/components-suppl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8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1F6689E" wp14:editId="25183C5C">
            <wp:simplePos x="0" y="0"/>
            <wp:positionH relativeFrom="column">
              <wp:posOffset>1828800</wp:posOffset>
            </wp:positionH>
            <wp:positionV relativeFrom="paragraph">
              <wp:posOffset>8890</wp:posOffset>
            </wp:positionV>
            <wp:extent cx="1301346" cy="1047750"/>
            <wp:effectExtent l="171450" t="171450" r="375285" b="361950"/>
            <wp:wrapNone/>
            <wp:docPr id="27" name="Рисунок 27" descr="http://sheph-povar.ru/wp-content/uploads/2015/09/%D0%92%D0%B8%D1%82%D0%B0%D0%BC%D0%B8%D0%BD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heph-povar.ru/wp-content/uploads/2015/09/%D0%92%D0%B8%D1%82%D0%B0%D0%BC%D0%B8%D0%BD%D1%8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1"/>
                    <a:stretch/>
                  </pic:blipFill>
                  <pic:spPr bwMode="auto">
                    <a:xfrm>
                      <a:off x="0" y="0"/>
                      <a:ext cx="1301346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06C" w:rsidRDefault="0035006C" w:rsidP="008552BF">
      <w:pPr>
        <w:pStyle w:val="a5"/>
        <w:spacing w:line="240" w:lineRule="auto"/>
        <w:ind w:left="862" w:right="94"/>
        <w:rPr>
          <w:rFonts w:ascii="Times New Roman" w:hAnsi="Times New Roman" w:cs="Times New Roman"/>
          <w:sz w:val="20"/>
          <w:szCs w:val="20"/>
        </w:rPr>
      </w:pPr>
    </w:p>
    <w:p w:rsidR="0035006C" w:rsidRDefault="0035006C" w:rsidP="008552BF">
      <w:pPr>
        <w:pStyle w:val="a5"/>
        <w:spacing w:line="240" w:lineRule="auto"/>
        <w:ind w:left="862" w:right="94"/>
        <w:rPr>
          <w:rFonts w:ascii="Times New Roman" w:hAnsi="Times New Roman" w:cs="Times New Roman"/>
          <w:sz w:val="20"/>
          <w:szCs w:val="20"/>
        </w:rPr>
      </w:pPr>
    </w:p>
    <w:p w:rsidR="0035006C" w:rsidRDefault="0035006C" w:rsidP="008552BF">
      <w:pPr>
        <w:pStyle w:val="a5"/>
        <w:spacing w:line="240" w:lineRule="auto"/>
        <w:ind w:left="862" w:right="94"/>
        <w:rPr>
          <w:rFonts w:ascii="Times New Roman" w:hAnsi="Times New Roman" w:cs="Times New Roman"/>
          <w:sz w:val="20"/>
          <w:szCs w:val="20"/>
        </w:rPr>
      </w:pPr>
    </w:p>
    <w:p w:rsidR="0035006C" w:rsidRDefault="0035006C" w:rsidP="008552BF">
      <w:pPr>
        <w:pStyle w:val="a5"/>
        <w:spacing w:line="240" w:lineRule="auto"/>
        <w:ind w:left="862" w:right="94"/>
        <w:rPr>
          <w:rFonts w:ascii="Times New Roman" w:hAnsi="Times New Roman" w:cs="Times New Roman"/>
          <w:sz w:val="20"/>
          <w:szCs w:val="20"/>
        </w:rPr>
      </w:pPr>
    </w:p>
    <w:p w:rsidR="0035006C" w:rsidRDefault="0035006C" w:rsidP="008552BF">
      <w:pPr>
        <w:pStyle w:val="a5"/>
        <w:spacing w:line="240" w:lineRule="auto"/>
        <w:ind w:left="862" w:right="94"/>
        <w:rPr>
          <w:rFonts w:ascii="Times New Roman" w:hAnsi="Times New Roman" w:cs="Times New Roman"/>
          <w:sz w:val="20"/>
          <w:szCs w:val="20"/>
        </w:rPr>
      </w:pPr>
    </w:p>
    <w:p w:rsidR="005F5E31" w:rsidRDefault="005F5E31" w:rsidP="000D047B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0D047B" w:rsidRPr="000D047B" w:rsidRDefault="000D047B" w:rsidP="000D047B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0D047B">
        <w:rPr>
          <w:rFonts w:ascii="Times New Roman" w:hAnsi="Times New Roman"/>
          <w:b/>
          <w:color w:val="000000"/>
          <w:sz w:val="18"/>
          <w:szCs w:val="18"/>
          <w:lang w:eastAsia="ru-RU"/>
        </w:rPr>
        <w:t>Как и чем кормить ребенка в период экзаменов?</w:t>
      </w:r>
    </w:p>
    <w:p w:rsidR="000D047B" w:rsidRPr="000D047B" w:rsidRDefault="000D047B" w:rsidP="000D047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047B">
        <w:rPr>
          <w:rFonts w:ascii="Times New Roman" w:hAnsi="Times New Roman"/>
          <w:color w:val="000000"/>
          <w:sz w:val="18"/>
          <w:szCs w:val="18"/>
          <w:lang w:eastAsia="ru-RU"/>
        </w:rPr>
        <w:t>В напряженные периоды жизни, к которым относится и подготовка к экзаменам, физиологические потребности орга</w:t>
      </w:r>
      <w:r w:rsidRPr="000D047B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низма угнетены. Поэтому подростки порой отказываются от еды или едят только определенные продукты. Наладить нормальное питание во время экзаменов очень важно — это создаст основу для полноценной учебной работы. В рацио</w:t>
      </w:r>
      <w:r w:rsidRPr="000D047B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не учащегося или абитуриента обязательно должны при</w:t>
      </w:r>
      <w:r w:rsidRPr="000D047B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сутствовать:</w:t>
      </w:r>
    </w:p>
    <w:p w:rsidR="000D047B" w:rsidRPr="000D047B" w:rsidRDefault="000D047B" w:rsidP="000D04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047B">
        <w:rPr>
          <w:rFonts w:ascii="Times New Roman" w:hAnsi="Times New Roman"/>
          <w:color w:val="000000"/>
          <w:sz w:val="18"/>
          <w:szCs w:val="18"/>
          <w:lang w:eastAsia="ru-RU"/>
        </w:rPr>
        <w:t>белки (мясо и особенно рыба, а также молочные про</w:t>
      </w:r>
      <w:r w:rsidRPr="000D047B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дукты);</w:t>
      </w:r>
    </w:p>
    <w:p w:rsidR="000D047B" w:rsidRPr="000D047B" w:rsidRDefault="000D047B" w:rsidP="000D04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047B">
        <w:rPr>
          <w:rFonts w:ascii="Times New Roman" w:hAnsi="Times New Roman"/>
          <w:color w:val="000000"/>
          <w:sz w:val="18"/>
          <w:szCs w:val="18"/>
          <w:lang w:eastAsia="ru-RU"/>
        </w:rPr>
        <w:t>витамины (свежие овощи и фрукты, зелень, соки). По</w:t>
      </w:r>
      <w:r w:rsidRPr="000D047B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скольку в рационе современных детей витаминов, как пра</w:t>
      </w:r>
      <w:r w:rsidRPr="000D047B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вило, не хватает, имеет смысл пополнить его витаминизиро</w:t>
      </w:r>
      <w:r w:rsidRPr="000D047B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ванными продуктами и витаминными комплексами.</w:t>
      </w:r>
    </w:p>
    <w:p w:rsidR="007B3CB5" w:rsidRPr="005F5E31" w:rsidRDefault="004B6E45" w:rsidP="005F5E31">
      <w:pPr>
        <w:spacing w:line="240" w:lineRule="auto"/>
        <w:ind w:right="9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C4FD5" wp14:editId="7BFF76B7">
                <wp:simplePos x="0" y="0"/>
                <wp:positionH relativeFrom="column">
                  <wp:posOffset>180975</wp:posOffset>
                </wp:positionH>
                <wp:positionV relativeFrom="paragraph">
                  <wp:posOffset>-143510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6E45" w:rsidRPr="00F61DED" w:rsidRDefault="00F61DED" w:rsidP="00F61DED">
                            <w:pPr>
                              <w:pStyle w:val="a5"/>
                              <w:spacing w:line="240" w:lineRule="auto"/>
                              <w:ind w:left="142" w:right="94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ПОРТРЕТ </w:t>
                            </w:r>
                            <w:r w:rsidR="004B6E45" w:rsidRPr="00F61DED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СТРЕСС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4.25pt;margin-top:-11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R4v623QAAAAoBAAAPAAAAZHJzL2Rv&#10;d25yZXYueG1sTI/BTsMwDIbvSLxDZCRuW9qyVqU0ndCAMzB4gKwxTWnjVE22FZ4ec4Kj/X/6/bne&#10;Lm4UJ5xD70lBuk5AILXe9NQpeH97WpUgQtRk9OgJFXxhgG1zeVHryvgzveJpHzvBJRQqrcDGOFVS&#10;htai02HtJyTOPvzsdORx7qSZ9ZnL3SizJCmk0z3xBasn3Flsh/3RKSgT9zwMt9lLcJvvNLe7B/84&#10;fSp1fbXc34GIuMQ/GH71WR0adjr4I5kgRgVZmTOpYJVlBQgGbtKCNwdOinwDsqnl/xeaH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AR4v62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4B6E45" w:rsidRPr="00F61DED" w:rsidRDefault="00F61DED" w:rsidP="00F61DED">
                      <w:pPr>
                        <w:pStyle w:val="a5"/>
                        <w:spacing w:line="240" w:lineRule="auto"/>
                        <w:ind w:left="142" w:right="94"/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ПОРТРЕТ </w:t>
                      </w:r>
                      <w:r w:rsidR="004B6E45" w:rsidRPr="00F61DED"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СТРЕСС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4B6E45" w:rsidRPr="00F61DED" w:rsidRDefault="004B6E45" w:rsidP="00F61DE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Ученые многих стран исследовали влияние экзаменов на здоровье школьников и студентов.</w:t>
      </w:r>
    </w:p>
    <w:p w:rsidR="004B6E45" w:rsidRPr="00F61DED" w:rsidRDefault="004B6E45" w:rsidP="004B6E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Достоверно известно, что накануне и в момент экзамена у учащихся повышается артериальное давление, частота ды</w:t>
      </w: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softHyphen/>
        <w:t xml:space="preserve">хания и потоотделение. Более того, экзаменационный стресс влияет на человека даже на генетическом уровне, изменяя скорость синтеза ДНК. Изменяется газовый состав крови и микрофлора в полости рта. Резко возрастают </w:t>
      </w:r>
      <w:proofErr w:type="spellStart"/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энергозатра</w:t>
      </w: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softHyphen/>
        <w:t>ты</w:t>
      </w:r>
      <w:proofErr w:type="spellEnd"/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, особенно у учащихся с высокой мотивацией к успешной сдаче экзаменов.</w:t>
      </w:r>
    </w:p>
    <w:p w:rsidR="004B6E45" w:rsidRPr="00F61DED" w:rsidRDefault="004B6E45" w:rsidP="004B6E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b/>
          <w:iCs/>
          <w:color w:val="000000"/>
          <w:sz w:val="17"/>
          <w:szCs w:val="17"/>
          <w:lang w:eastAsia="ru-RU"/>
        </w:rPr>
        <w:t>Экзаменационный стресс</w:t>
      </w:r>
      <w:r w:rsidRPr="00F61DED">
        <w:rPr>
          <w:rFonts w:ascii="Times New Roman" w:hAnsi="Times New Roman"/>
          <w:i/>
          <w:iCs/>
          <w:color w:val="000000"/>
          <w:sz w:val="17"/>
          <w:szCs w:val="17"/>
          <w:lang w:eastAsia="ru-RU"/>
        </w:rPr>
        <w:t xml:space="preserve"> </w:t>
      </w: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является одним из довольно распространенных видов стресса. Его симптомы, так же как и в случае с «обычным» стрессом, могут быть отнесены к одной из следующих четырех групп.</w:t>
      </w:r>
    </w:p>
    <w:p w:rsidR="004B6E45" w:rsidRPr="00F61DED" w:rsidRDefault="004B6E45" w:rsidP="004B6E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i/>
          <w:iCs/>
          <w:color w:val="000000"/>
          <w:sz w:val="17"/>
          <w:szCs w:val="17"/>
          <w:u w:val="single"/>
          <w:lang w:eastAsia="ru-RU"/>
        </w:rPr>
      </w:pPr>
      <w:r w:rsidRPr="00F61DED">
        <w:rPr>
          <w:rFonts w:ascii="Times New Roman" w:hAnsi="Times New Roman"/>
          <w:b/>
          <w:i/>
          <w:iCs/>
          <w:color w:val="000000"/>
          <w:sz w:val="17"/>
          <w:szCs w:val="17"/>
          <w:u w:val="single"/>
          <w:lang w:eastAsia="ru-RU"/>
        </w:rPr>
        <w:t>Физиологические симптомы:</w:t>
      </w:r>
    </w:p>
    <w:p w:rsidR="004B6E45" w:rsidRPr="00F61DED" w:rsidRDefault="004B6E45" w:rsidP="004B6E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кожная сыпь; головные боли;</w:t>
      </w:r>
    </w:p>
    <w:p w:rsidR="004B6E45" w:rsidRPr="00F61DED" w:rsidRDefault="004B6E45" w:rsidP="004B6E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тошнота;</w:t>
      </w:r>
    </w:p>
    <w:p w:rsidR="004B6E45" w:rsidRPr="00F61DED" w:rsidRDefault="004B6E45" w:rsidP="004B6E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</w:rPr>
      </w:pPr>
      <w:r w:rsidRPr="00F61DED">
        <w:rPr>
          <w:rFonts w:ascii="Times New Roman" w:hAnsi="Times New Roman"/>
          <w:color w:val="000000"/>
          <w:sz w:val="17"/>
          <w:szCs w:val="17"/>
        </w:rPr>
        <w:t>диарея («медвежья болезнь»);</w:t>
      </w:r>
    </w:p>
    <w:p w:rsidR="004B6E45" w:rsidRPr="00F61DED" w:rsidRDefault="004B6E45" w:rsidP="004B6E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мышечное напряжение;</w:t>
      </w:r>
    </w:p>
    <w:p w:rsidR="004B6E45" w:rsidRPr="00F61DED" w:rsidRDefault="004B6E45" w:rsidP="004B6E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углубление и учащение дыхания;</w:t>
      </w:r>
    </w:p>
    <w:p w:rsidR="004B6E45" w:rsidRPr="00F61DED" w:rsidRDefault="004B6E45" w:rsidP="004B6E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i/>
          <w:iCs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 xml:space="preserve">учащенный пульс; </w:t>
      </w:r>
    </w:p>
    <w:p w:rsidR="004B6E45" w:rsidRPr="00F61DED" w:rsidRDefault="004B6E45" w:rsidP="004B6E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i/>
          <w:iCs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перепады артериального давления. </w:t>
      </w:r>
    </w:p>
    <w:p w:rsidR="004B6E45" w:rsidRPr="00F61DED" w:rsidRDefault="004B6E45" w:rsidP="004B6E45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i/>
          <w:iCs/>
          <w:color w:val="000000"/>
          <w:sz w:val="17"/>
          <w:szCs w:val="17"/>
          <w:u w:val="single"/>
          <w:lang w:eastAsia="ru-RU"/>
        </w:rPr>
      </w:pPr>
      <w:r w:rsidRPr="00F61DED">
        <w:rPr>
          <w:rFonts w:ascii="Times New Roman" w:hAnsi="Times New Roman"/>
          <w:b/>
          <w:i/>
          <w:iCs/>
          <w:color w:val="000000"/>
          <w:sz w:val="17"/>
          <w:szCs w:val="17"/>
          <w:u w:val="single"/>
          <w:lang w:eastAsia="ru-RU"/>
        </w:rPr>
        <w:t>Эмоциональные симптомы:</w:t>
      </w:r>
    </w:p>
    <w:p w:rsidR="004B6E45" w:rsidRPr="00F61DED" w:rsidRDefault="004B6E45" w:rsidP="004B6E4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чувство общего недомогания;</w:t>
      </w:r>
    </w:p>
    <w:p w:rsidR="004B6E45" w:rsidRPr="00F61DED" w:rsidRDefault="004B6E45" w:rsidP="004B6E4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растерянность;</w:t>
      </w:r>
    </w:p>
    <w:p w:rsidR="004B6E45" w:rsidRPr="00F61DED" w:rsidRDefault="004B6E45" w:rsidP="004B6E4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паника;</w:t>
      </w:r>
    </w:p>
    <w:p w:rsidR="004B6E45" w:rsidRPr="00F61DED" w:rsidRDefault="004B6E45" w:rsidP="004B6E4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 xml:space="preserve">страх; </w:t>
      </w:r>
    </w:p>
    <w:p w:rsidR="004B6E45" w:rsidRPr="00F61DED" w:rsidRDefault="004B6E45" w:rsidP="004B6E4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неуверенность;</w:t>
      </w:r>
    </w:p>
    <w:p w:rsidR="004B6E45" w:rsidRPr="00F61DED" w:rsidRDefault="004B6E45" w:rsidP="004B6E4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 xml:space="preserve">тревога; </w:t>
      </w:r>
    </w:p>
    <w:p w:rsidR="004B6E45" w:rsidRPr="00F61DED" w:rsidRDefault="004B6E45" w:rsidP="004B6E4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депрессия; </w:t>
      </w:r>
    </w:p>
    <w:p w:rsidR="004B6E45" w:rsidRPr="00F61DED" w:rsidRDefault="004B6E45" w:rsidP="004B6E4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подавленность;</w:t>
      </w:r>
    </w:p>
    <w:p w:rsidR="004B6E45" w:rsidRPr="00F61DED" w:rsidRDefault="004B6E45" w:rsidP="004B6E4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раздражительность.</w:t>
      </w:r>
    </w:p>
    <w:p w:rsidR="004B6E45" w:rsidRPr="00F61DED" w:rsidRDefault="004B6E45" w:rsidP="004B6E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17"/>
          <w:szCs w:val="17"/>
          <w:u w:val="single"/>
          <w:lang w:eastAsia="ru-RU"/>
        </w:rPr>
      </w:pPr>
      <w:r w:rsidRPr="00F61DED">
        <w:rPr>
          <w:rFonts w:ascii="Times New Roman" w:hAnsi="Times New Roman"/>
          <w:b/>
          <w:i/>
          <w:iCs/>
          <w:color w:val="000000"/>
          <w:sz w:val="17"/>
          <w:szCs w:val="17"/>
          <w:u w:val="single"/>
          <w:lang w:eastAsia="ru-RU"/>
        </w:rPr>
        <w:t xml:space="preserve">Когнитивные (интеллектуальные) симптомы: </w:t>
      </w:r>
    </w:p>
    <w:p w:rsidR="004B6E45" w:rsidRPr="00F61DED" w:rsidRDefault="004B6E45" w:rsidP="004B6E4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чрезмерная самокритика, сравнение своей подготов</w:t>
      </w: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softHyphen/>
        <w:t>ленности с другими в невыгодном для себя свете;</w:t>
      </w:r>
    </w:p>
    <w:p w:rsidR="004B6E45" w:rsidRPr="00F61DED" w:rsidRDefault="004B6E45" w:rsidP="004B6E4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неприятные воспоминания о провалах на экзаменах в прошлом (своих или чужих);</w:t>
      </w:r>
    </w:p>
    <w:p w:rsidR="004B6E45" w:rsidRPr="00F61DED" w:rsidRDefault="004B6E45" w:rsidP="004B6E4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воображение неудачи на экзамене;</w:t>
      </w:r>
    </w:p>
    <w:p w:rsidR="004B6E45" w:rsidRPr="00F61DED" w:rsidRDefault="004B6E45" w:rsidP="004B6E4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кошмарные сновидения; </w:t>
      </w:r>
    </w:p>
    <w:p w:rsidR="004B6E45" w:rsidRPr="00F61DED" w:rsidRDefault="004B6E45" w:rsidP="004B6E4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ухудшение памяти;</w:t>
      </w:r>
    </w:p>
    <w:p w:rsidR="004B6E45" w:rsidRPr="00F61DED" w:rsidRDefault="004B6E45" w:rsidP="004B6E4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снижение способности к концентрации внимания</w:t>
      </w:r>
      <w:r w:rsidR="00F61DED" w:rsidRPr="00F61DED">
        <w:rPr>
          <w:rFonts w:ascii="Times New Roman" w:hAnsi="Times New Roman"/>
          <w:color w:val="000000"/>
          <w:sz w:val="17"/>
          <w:szCs w:val="17"/>
          <w:lang w:eastAsia="ru-RU"/>
        </w:rPr>
        <w:t>.</w:t>
      </w:r>
    </w:p>
    <w:p w:rsidR="004B6E45" w:rsidRPr="00F61DED" w:rsidRDefault="004B6E45" w:rsidP="004B6E4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i/>
          <w:iCs/>
          <w:color w:val="000000"/>
          <w:sz w:val="17"/>
          <w:szCs w:val="17"/>
          <w:u w:val="single"/>
          <w:lang w:eastAsia="ru-RU"/>
        </w:rPr>
      </w:pPr>
      <w:r w:rsidRPr="00F61DED">
        <w:rPr>
          <w:rFonts w:ascii="Times New Roman" w:hAnsi="Times New Roman"/>
          <w:b/>
          <w:i/>
          <w:iCs/>
          <w:color w:val="000000"/>
          <w:sz w:val="17"/>
          <w:szCs w:val="17"/>
          <w:u w:val="single"/>
          <w:lang w:eastAsia="ru-RU"/>
        </w:rPr>
        <w:t>Поведенческие симптомы:</w:t>
      </w:r>
    </w:p>
    <w:p w:rsidR="004B6E45" w:rsidRPr="00F61DED" w:rsidRDefault="004B6E45" w:rsidP="00F61DE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стремление заниматься любым другим делом, лишь бы не готовиться к экзамену;</w:t>
      </w:r>
    </w:p>
    <w:p w:rsidR="004B6E45" w:rsidRPr="00F61DED" w:rsidRDefault="004B6E45" w:rsidP="00F61DE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 xml:space="preserve">избегание любых напоминаний об экзаменах; </w:t>
      </w:r>
    </w:p>
    <w:p w:rsidR="004B6E45" w:rsidRPr="00F61DED" w:rsidRDefault="004B6E45" w:rsidP="00F61DE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снижение эффективности учебной деятельности в экза</w:t>
      </w: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softHyphen/>
        <w:t>менационный период;</w:t>
      </w:r>
    </w:p>
    <w:p w:rsidR="004B6E45" w:rsidRPr="00F61DED" w:rsidRDefault="004B6E45" w:rsidP="00F61DE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вовлечение других людей в тревожные разговоры о предстоящих экзаменах;</w:t>
      </w:r>
    </w:p>
    <w:p w:rsidR="004B6E45" w:rsidRPr="00F61DED" w:rsidRDefault="004B6E45" w:rsidP="00F61DE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увеличение употребления кофеина и алкоголя;</w:t>
      </w:r>
    </w:p>
    <w:p w:rsidR="004B6E45" w:rsidRPr="00F61DED" w:rsidRDefault="004B6E45" w:rsidP="00F61DE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 xml:space="preserve">ухудшение сна; </w:t>
      </w:r>
    </w:p>
    <w:p w:rsidR="004B6E45" w:rsidRPr="00F61DED" w:rsidRDefault="004B6E45" w:rsidP="00F61DE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F61DED">
        <w:rPr>
          <w:rFonts w:ascii="Times New Roman" w:hAnsi="Times New Roman"/>
          <w:color w:val="000000"/>
          <w:sz w:val="17"/>
          <w:szCs w:val="17"/>
          <w:lang w:eastAsia="ru-RU"/>
        </w:rPr>
        <w:t>ухудшение аппетита.</w:t>
      </w:r>
    </w:p>
    <w:p w:rsidR="00F61DED" w:rsidRPr="003870F1" w:rsidRDefault="00F61DED" w:rsidP="003870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18"/>
          <w:lang w:eastAsia="ru-RU"/>
        </w:rPr>
      </w:pPr>
      <w:r w:rsidRPr="003870F1">
        <w:rPr>
          <w:rFonts w:ascii="Times New Roman" w:hAnsi="Times New Roman"/>
          <w:b/>
          <w:color w:val="000000"/>
          <w:sz w:val="20"/>
          <w:szCs w:val="18"/>
          <w:lang w:eastAsia="ru-RU"/>
        </w:rPr>
        <w:lastRenderedPageBreak/>
        <w:t xml:space="preserve">Рекомендации по преодолению стресса, или </w:t>
      </w:r>
      <w:r w:rsidRPr="003870F1">
        <w:rPr>
          <w:rFonts w:ascii="Times New Roman" w:hAnsi="Times New Roman"/>
          <w:b/>
          <w:color w:val="000000"/>
          <w:sz w:val="20"/>
          <w:szCs w:val="18"/>
          <w:lang w:eastAsia="ru-RU"/>
        </w:rPr>
        <w:br/>
        <w:t>Что нужно сейчас вашему ребенку</w:t>
      </w:r>
    </w:p>
    <w:p w:rsidR="00F61DED" w:rsidRPr="00F61DED" w:rsidRDefault="00F61DED" w:rsidP="00F61DE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F61DED" w:rsidRPr="00F61DED" w:rsidRDefault="00F61DED" w:rsidP="00F61D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61DED">
        <w:rPr>
          <w:rFonts w:ascii="Times New Roman" w:hAnsi="Times New Roman"/>
          <w:color w:val="000000"/>
          <w:sz w:val="18"/>
          <w:szCs w:val="18"/>
          <w:lang w:eastAsia="ru-RU"/>
        </w:rPr>
        <w:t>Поддержка, знание, что он любим, несмотря ни на ка</w:t>
      </w:r>
      <w:r w:rsidRPr="00F61DED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кие обстоятельства (несмотря на то, как он написал трени</w:t>
      </w:r>
      <w:r w:rsidRPr="00F61DED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ровочный тест, и т. д.).</w:t>
      </w:r>
    </w:p>
    <w:p w:rsidR="00F61DED" w:rsidRPr="00F61DED" w:rsidRDefault="00F61DED" w:rsidP="00F61D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61DED">
        <w:rPr>
          <w:rFonts w:ascii="Times New Roman" w:hAnsi="Times New Roman"/>
          <w:color w:val="000000"/>
          <w:sz w:val="18"/>
          <w:szCs w:val="18"/>
          <w:lang w:eastAsia="ru-RU"/>
        </w:rPr>
        <w:t>Похвала, положительная оценка его возможностей. Хвалите ребенка, время от времени напоминайте ему о его хороших качествах и способностях для того, чтобы облег</w:t>
      </w:r>
      <w:r w:rsidRPr="00F61DED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чить стрессовую ситуацию и снять состояние тревоги.</w:t>
      </w:r>
    </w:p>
    <w:p w:rsidR="00F61DED" w:rsidRPr="00F61DED" w:rsidRDefault="00F61DED" w:rsidP="00F61D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F61DED">
        <w:rPr>
          <w:rFonts w:ascii="Times New Roman" w:hAnsi="Times New Roman"/>
          <w:color w:val="000000"/>
          <w:sz w:val="18"/>
          <w:szCs w:val="18"/>
        </w:rPr>
        <w:t>Ощущение надежного тыла (что бы с ним ни про</w:t>
      </w:r>
      <w:r w:rsidRPr="00F61DED">
        <w:rPr>
          <w:rFonts w:ascii="Times New Roman" w:hAnsi="Times New Roman"/>
          <w:color w:val="000000"/>
          <w:sz w:val="18"/>
          <w:szCs w:val="18"/>
        </w:rPr>
        <w:softHyphen/>
        <w:t>изошло, вы его поймете и поддержите). Не создавайте на</w:t>
      </w:r>
      <w:r w:rsidRPr="00F61DED">
        <w:rPr>
          <w:rFonts w:ascii="Times New Roman" w:hAnsi="Times New Roman"/>
          <w:color w:val="000000"/>
          <w:sz w:val="18"/>
          <w:szCs w:val="18"/>
        </w:rPr>
        <w:softHyphen/>
        <w:t>пряжения во взаимоотношениях, не угрожайте ребенку.</w:t>
      </w:r>
    </w:p>
    <w:p w:rsidR="00F61DED" w:rsidRPr="00F61DED" w:rsidRDefault="00F61DED" w:rsidP="00F61DE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61DED">
        <w:rPr>
          <w:rFonts w:ascii="Times New Roman" w:hAnsi="Times New Roman"/>
          <w:color w:val="000000"/>
          <w:sz w:val="18"/>
          <w:szCs w:val="18"/>
          <w:lang w:eastAsia="ru-RU"/>
        </w:rPr>
        <w:t>Возможность поделиться своими переживаниями и опасениями, связанными с предстоящими испытаниями. Обсудите с ребенком будущий экзамен, побеседуйте об осо</w:t>
      </w:r>
      <w:r w:rsidRPr="00F61DED">
        <w:rPr>
          <w:rFonts w:ascii="Times New Roman" w:hAnsi="Times New Roman"/>
          <w:color w:val="000000"/>
          <w:sz w:val="18"/>
          <w:szCs w:val="18"/>
          <w:lang w:eastAsia="ru-RU"/>
        </w:rPr>
        <w:softHyphen/>
        <w:t>бенностях тестирования — пусть он с вами поделится тем, что его больше всего волнует, что именно для него является проблемой, чего больше всего он боится.</w:t>
      </w:r>
    </w:p>
    <w:p w:rsidR="00F61DED" w:rsidRDefault="00F61DED" w:rsidP="00F61DED">
      <w:pPr>
        <w:pStyle w:val="a4"/>
        <w:ind w:firstLine="142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F61DED" w:rsidRDefault="00F61DED" w:rsidP="00F61DED">
      <w:pPr>
        <w:pStyle w:val="a4"/>
        <w:ind w:firstLine="142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F61DED" w:rsidRDefault="004B6E45" w:rsidP="00F61DED">
      <w:pPr>
        <w:pStyle w:val="a4"/>
        <w:ind w:firstLine="142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3316F3" wp14:editId="5B045AD7">
            <wp:extent cx="2667000" cy="2063261"/>
            <wp:effectExtent l="133350" t="114300" r="152400" b="165735"/>
            <wp:docPr id="9" name="Рисунок 9" descr="Приготовление к экзамену. 186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готовление к экзамену. 1864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07" cy="20681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61DED" w:rsidRPr="007B3CB5" w:rsidRDefault="00F61DED" w:rsidP="00F61DED">
      <w:pPr>
        <w:pStyle w:val="a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7B3CB5">
        <w:rPr>
          <w:rFonts w:ascii="Times New Roman" w:hAnsi="Times New Roman"/>
          <w:b/>
          <w:sz w:val="18"/>
          <w:szCs w:val="18"/>
          <w:lang w:eastAsia="ru-RU"/>
        </w:rPr>
        <w:t>Репин И.Е. "Приготовление к экзамену"1864</w:t>
      </w:r>
    </w:p>
    <w:p w:rsidR="004B6E45" w:rsidRDefault="00D05947" w:rsidP="00F61DED">
      <w:pPr>
        <w:spacing w:line="240" w:lineRule="auto"/>
        <w:ind w:right="94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F61DED" w:rsidRPr="00F61DED">
        <w:rPr>
          <w:rFonts w:ascii="Times New Roman" w:hAnsi="Times New Roman" w:cs="Times New Roman"/>
          <w:i/>
          <w:sz w:val="18"/>
          <w:szCs w:val="18"/>
        </w:rPr>
        <w:t>Автор акцентировал внимание на отдыхе во время приготовления к экзаменам</w:t>
      </w:r>
    </w:p>
    <w:p w:rsidR="00F61DED" w:rsidRDefault="00F61DED" w:rsidP="00F61DED">
      <w:pPr>
        <w:spacing w:line="240" w:lineRule="auto"/>
        <w:ind w:right="94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61DED" w:rsidRDefault="00D05947" w:rsidP="00D05947">
      <w:pPr>
        <w:spacing w:line="240" w:lineRule="auto"/>
        <w:ind w:right="94"/>
        <w:jc w:val="center"/>
        <w:rPr>
          <w:i/>
          <w:color w:val="1B2024"/>
          <w:sz w:val="27"/>
          <w:szCs w:val="27"/>
        </w:rPr>
      </w:pPr>
      <w:r w:rsidRPr="00D05947">
        <w:rPr>
          <w:i/>
          <w:color w:val="1B2024"/>
          <w:sz w:val="27"/>
          <w:szCs w:val="27"/>
        </w:rPr>
        <w:t xml:space="preserve">«Удивительная вещь — экзамен. </w:t>
      </w:r>
      <w:r w:rsidRPr="00D05947">
        <w:rPr>
          <w:i/>
          <w:color w:val="1B2024"/>
          <w:sz w:val="27"/>
          <w:szCs w:val="27"/>
        </w:rPr>
        <w:br/>
        <w:t xml:space="preserve">Одних он удивляет вопросами, </w:t>
      </w:r>
      <w:r w:rsidRPr="00D05947">
        <w:rPr>
          <w:i/>
          <w:color w:val="1B2024"/>
          <w:sz w:val="27"/>
          <w:szCs w:val="27"/>
        </w:rPr>
        <w:br/>
        <w:t>других ответами»</w:t>
      </w:r>
    </w:p>
    <w:p w:rsidR="00D05947" w:rsidRDefault="00D05947" w:rsidP="00D05947">
      <w:pPr>
        <w:spacing w:line="240" w:lineRule="auto"/>
        <w:ind w:right="94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  <w:r>
        <w:rPr>
          <w:rFonts w:ascii="Times New Roman" w:hAnsi="Times New Roman" w:cs="Times New Roman"/>
          <w:noProof/>
          <w:color w:val="1B2024"/>
          <w:sz w:val="24"/>
          <w:szCs w:val="24"/>
          <w:lang w:eastAsia="ru-RU"/>
        </w:rPr>
        <w:lastRenderedPageBreak/>
        <w:drawing>
          <wp:inline distT="0" distB="0" distL="0" distR="0">
            <wp:extent cx="3143250" cy="123451"/>
            <wp:effectExtent l="0" t="0" r="0" b="0"/>
            <wp:docPr id="18" name="Рисунок 18" descr="C:\Program Files\Microsoft Office\MEDIA\OFFICE14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Microsoft Office\MEDIA\OFFICE14\Lines\BD21313_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188" cy="13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947" w:rsidRDefault="00D05947" w:rsidP="00D05947">
      <w:pPr>
        <w:spacing w:line="240" w:lineRule="auto"/>
        <w:ind w:right="94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  <w:r w:rsidRPr="00D05947">
        <w:rPr>
          <w:rFonts w:ascii="Times New Roman" w:hAnsi="Times New Roman" w:cs="Times New Roman"/>
          <w:color w:val="1B2024"/>
          <w:sz w:val="24"/>
          <w:szCs w:val="24"/>
        </w:rPr>
        <w:t xml:space="preserve">Государственное учреждение образования «Козенская средняя школа </w:t>
      </w:r>
      <w:r>
        <w:rPr>
          <w:rFonts w:ascii="Times New Roman" w:hAnsi="Times New Roman" w:cs="Times New Roman"/>
          <w:color w:val="1B2024"/>
          <w:sz w:val="24"/>
          <w:szCs w:val="24"/>
        </w:rPr>
        <w:br/>
      </w:r>
      <w:r w:rsidRPr="00D05947">
        <w:rPr>
          <w:rFonts w:ascii="Times New Roman" w:hAnsi="Times New Roman" w:cs="Times New Roman"/>
          <w:color w:val="1B2024"/>
          <w:sz w:val="24"/>
          <w:szCs w:val="24"/>
        </w:rPr>
        <w:t>Мозырского района»</w:t>
      </w:r>
    </w:p>
    <w:p w:rsidR="00D05947" w:rsidRDefault="0035006C" w:rsidP="00D05947">
      <w:pPr>
        <w:spacing w:line="240" w:lineRule="auto"/>
        <w:ind w:right="94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35A56" wp14:editId="273D7AB2">
                <wp:simplePos x="0" y="0"/>
                <wp:positionH relativeFrom="column">
                  <wp:posOffset>219075</wp:posOffset>
                </wp:positionH>
                <wp:positionV relativeFrom="paragraph">
                  <wp:posOffset>68580</wp:posOffset>
                </wp:positionV>
                <wp:extent cx="2781300" cy="1828800"/>
                <wp:effectExtent l="0" t="0" r="0" b="793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05947" w:rsidRPr="00E302B4" w:rsidRDefault="00D05947" w:rsidP="00E302B4">
                            <w:pPr>
                              <w:spacing w:line="240" w:lineRule="auto"/>
                              <w:ind w:right="94"/>
                              <w:jc w:val="center"/>
                              <w:rPr>
                                <w:rFonts w:ascii="Arial" w:hAnsi="Arial" w:cs="Arial"/>
                                <w:outline/>
                                <w:color w:val="000000" w:themeColor="text1"/>
                                <w:sz w:val="62"/>
                                <w:szCs w:val="6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302B4">
                              <w:rPr>
                                <w:rFonts w:ascii="Arial" w:hAnsi="Arial" w:cs="Arial"/>
                                <w:outline/>
                                <w:color w:val="000000" w:themeColor="text1"/>
                                <w:sz w:val="62"/>
                                <w:szCs w:val="6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Советы </w:t>
                            </w:r>
                            <w:r w:rsidR="00E302B4" w:rsidRPr="00E302B4">
                              <w:rPr>
                                <w:rFonts w:ascii="Arial" w:hAnsi="Arial" w:cs="Arial"/>
                                <w:outline/>
                                <w:color w:val="000000" w:themeColor="text1"/>
                                <w:sz w:val="62"/>
                                <w:szCs w:val="6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E302B4">
                              <w:rPr>
                                <w:rFonts w:ascii="Arial" w:hAnsi="Arial" w:cs="Arial"/>
                                <w:outline/>
                                <w:color w:val="000000" w:themeColor="text1"/>
                                <w:sz w:val="62"/>
                                <w:szCs w:val="6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родителям выпускников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1" o:spid="_x0000_s1027" type="#_x0000_t202" style="position:absolute;left:0;text-align:left;margin-left:17.25pt;margin-top:5.4pt;width:219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" filled="f" stroked="f">
                <v:fill o:detectmouseclick="t"/>
                <v:shadow on="t" color="black" opacity="26214f" origin=",-.5" offset="0,3pt"/>
                <v:textbox style="mso-fit-shape-to-text:t">
                  <w:txbxContent>
                    <w:p w:rsidR="00D05947" w:rsidRPr="00E302B4" w:rsidRDefault="00D05947" w:rsidP="00E302B4">
                      <w:pPr>
                        <w:spacing w:line="240" w:lineRule="auto"/>
                        <w:ind w:right="94"/>
                        <w:jc w:val="center"/>
                        <w:rPr>
                          <w:rFonts w:ascii="Arial" w:hAnsi="Arial" w:cs="Arial"/>
                          <w:outline/>
                          <w:color w:val="000000" w:themeColor="text1"/>
                          <w:sz w:val="62"/>
                          <w:szCs w:val="6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302B4">
                        <w:rPr>
                          <w:rFonts w:ascii="Arial" w:hAnsi="Arial" w:cs="Arial"/>
                          <w:outline/>
                          <w:color w:val="000000" w:themeColor="text1"/>
                          <w:sz w:val="62"/>
                          <w:szCs w:val="6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Советы </w:t>
                      </w:r>
                      <w:r w:rsidR="00E302B4" w:rsidRPr="00E302B4">
                        <w:rPr>
                          <w:rFonts w:ascii="Arial" w:hAnsi="Arial" w:cs="Arial"/>
                          <w:outline/>
                          <w:color w:val="000000" w:themeColor="text1"/>
                          <w:sz w:val="62"/>
                          <w:szCs w:val="6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E302B4">
                        <w:rPr>
                          <w:rFonts w:ascii="Arial" w:hAnsi="Arial" w:cs="Arial"/>
                          <w:outline/>
                          <w:color w:val="000000" w:themeColor="text1"/>
                          <w:sz w:val="62"/>
                          <w:szCs w:val="6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родителям выпускников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E302B4" w:rsidRDefault="00E302B4" w:rsidP="00E302B4">
      <w:pPr>
        <w:spacing w:line="240" w:lineRule="auto"/>
        <w:ind w:right="94"/>
        <w:rPr>
          <w:rFonts w:ascii="Times New Roman" w:hAnsi="Times New Roman" w:cs="Times New Roman"/>
          <w:color w:val="1B2024"/>
          <w:sz w:val="24"/>
          <w:szCs w:val="24"/>
        </w:rPr>
      </w:pPr>
    </w:p>
    <w:p w:rsidR="00D05947" w:rsidRDefault="00D05947" w:rsidP="00D05947">
      <w:pPr>
        <w:spacing w:line="240" w:lineRule="auto"/>
        <w:ind w:right="94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</w:p>
    <w:p w:rsidR="00D05947" w:rsidRDefault="00D05947" w:rsidP="00D05947">
      <w:pPr>
        <w:spacing w:line="240" w:lineRule="auto"/>
        <w:ind w:right="94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</w:p>
    <w:p w:rsidR="00D05947" w:rsidRDefault="00D05947" w:rsidP="00D05947">
      <w:pPr>
        <w:spacing w:line="240" w:lineRule="auto"/>
        <w:ind w:right="94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</w:p>
    <w:p w:rsidR="00D05947" w:rsidRDefault="00D05947" w:rsidP="00D05947">
      <w:pPr>
        <w:spacing w:line="240" w:lineRule="auto"/>
        <w:ind w:right="94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</w:p>
    <w:p w:rsidR="0035006C" w:rsidRDefault="0035006C" w:rsidP="0035006C">
      <w:pPr>
        <w:spacing w:after="0" w:line="240" w:lineRule="auto"/>
        <w:jc w:val="center"/>
        <w:rPr>
          <w:rStyle w:val="a3"/>
          <w:rFonts w:cstheme="minorHAnsi"/>
          <w:i/>
          <w:iCs/>
          <w:color w:val="000000"/>
          <w:sz w:val="28"/>
          <w:szCs w:val="24"/>
        </w:rPr>
      </w:pPr>
    </w:p>
    <w:p w:rsidR="0035006C" w:rsidRPr="0035006C" w:rsidRDefault="0035006C" w:rsidP="0035006C">
      <w:pPr>
        <w:spacing w:after="0" w:line="240" w:lineRule="auto"/>
        <w:jc w:val="center"/>
        <w:rPr>
          <w:rFonts w:cstheme="minorHAnsi"/>
          <w:i/>
          <w:sz w:val="28"/>
          <w:szCs w:val="24"/>
        </w:rPr>
      </w:pPr>
      <w:r w:rsidRPr="0035006C">
        <w:rPr>
          <w:rStyle w:val="a3"/>
          <w:rFonts w:cstheme="minorHAnsi"/>
          <w:i/>
          <w:iCs/>
          <w:color w:val="000000"/>
          <w:sz w:val="28"/>
          <w:szCs w:val="24"/>
        </w:rPr>
        <w:t>Уважаемые родители!</w:t>
      </w:r>
    </w:p>
    <w:p w:rsidR="00D05947" w:rsidRPr="0035006C" w:rsidRDefault="0035006C" w:rsidP="0035006C">
      <w:pPr>
        <w:pStyle w:val="text"/>
        <w:spacing w:before="0" w:beforeAutospacing="0" w:after="0" w:afterAutospacing="0"/>
        <w:ind w:left="142" w:right="141"/>
        <w:jc w:val="both"/>
        <w:rPr>
          <w:rFonts w:asciiTheme="minorHAnsi" w:hAnsiTheme="minorHAnsi" w:cstheme="minorHAnsi"/>
          <w:i/>
        </w:rPr>
      </w:pPr>
      <w:r w:rsidRPr="0035006C">
        <w:rPr>
          <w:rFonts w:asciiTheme="minorHAnsi" w:hAnsiTheme="minorHAnsi" w:cstheme="minorHAnsi"/>
          <w:i/>
        </w:rPr>
        <w:t xml:space="preserve">Психологическая поддержка – это один из важнейших факторов, определяющих успешность Вашего ребенка в сдаче </w:t>
      </w:r>
      <w:r>
        <w:rPr>
          <w:rFonts w:asciiTheme="minorHAnsi" w:hAnsiTheme="minorHAnsi" w:cstheme="minorHAnsi"/>
          <w:i/>
        </w:rPr>
        <w:t>выпускных экзаменов</w:t>
      </w:r>
      <w:r w:rsidRPr="0035006C">
        <w:rPr>
          <w:rFonts w:asciiTheme="minorHAnsi" w:hAnsiTheme="minorHAnsi" w:cstheme="minorHAnsi"/>
          <w:i/>
        </w:rPr>
        <w:t xml:space="preserve">. Как же поддержать выпускника? </w:t>
      </w:r>
    </w:p>
    <w:p w:rsidR="00D05947" w:rsidRDefault="00E302B4" w:rsidP="00B8653A">
      <w:pPr>
        <w:spacing w:line="240" w:lineRule="auto"/>
        <w:ind w:right="-1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59353F" wp14:editId="5F5C6A02">
            <wp:extent cx="2600325" cy="1318649"/>
            <wp:effectExtent l="0" t="38100" r="66675" b="91440"/>
            <wp:docPr id="24" name="Рисунок 24" descr="http://www.bigben-orel.ru/img/slid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igben-orel.ru/img/slide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5" r="14916"/>
                    <a:stretch/>
                  </pic:blipFill>
                  <pic:spPr bwMode="auto">
                    <a:xfrm>
                      <a:off x="0" y="0"/>
                      <a:ext cx="2620645" cy="132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947" w:rsidRDefault="00D05947" w:rsidP="00D05947">
      <w:pPr>
        <w:spacing w:line="240" w:lineRule="auto"/>
        <w:ind w:right="-1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  <w:r>
        <w:rPr>
          <w:rFonts w:ascii="Times New Roman" w:hAnsi="Times New Roman" w:cs="Times New Roman"/>
          <w:color w:val="1B2024"/>
          <w:sz w:val="24"/>
          <w:szCs w:val="24"/>
        </w:rPr>
        <w:br/>
        <w:t>Козенки, 2016</w:t>
      </w:r>
    </w:p>
    <w:p w:rsidR="00D05947" w:rsidRPr="00D05947" w:rsidRDefault="00D05947" w:rsidP="00D05947">
      <w:pPr>
        <w:spacing w:line="240" w:lineRule="auto"/>
        <w:ind w:right="94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  <w:r>
        <w:rPr>
          <w:rFonts w:ascii="Times New Roman" w:hAnsi="Times New Roman" w:cs="Times New Roman"/>
          <w:noProof/>
          <w:color w:val="1B2024"/>
          <w:sz w:val="24"/>
          <w:szCs w:val="24"/>
          <w:lang w:eastAsia="ru-RU"/>
        </w:rPr>
        <w:drawing>
          <wp:inline distT="0" distB="0" distL="0" distR="0" wp14:anchorId="157C17BD" wp14:editId="54A75DC3">
            <wp:extent cx="3150235" cy="123725"/>
            <wp:effectExtent l="0" t="0" r="0" b="0"/>
            <wp:docPr id="20" name="Рисунок 20" descr="C:\Program Files\Microsoft Office\MEDIA\OFFICE14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Microsoft Office\MEDIA\OFFICE14\Lines\BD21313_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2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947" w:rsidRPr="00D05947" w:rsidSect="00D05947">
      <w:footerReference w:type="default" r:id="rId17"/>
      <w:footerReference w:type="first" r:id="rId18"/>
      <w:pgSz w:w="16838" w:h="11906" w:orient="landscape"/>
      <w:pgMar w:top="567" w:right="536" w:bottom="567" w:left="426" w:header="708" w:footer="444" w:gutter="0"/>
      <w:cols w:num="3" w:space="4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4E" w:rsidRDefault="00A6164E" w:rsidP="002C2038">
      <w:pPr>
        <w:spacing w:after="0" w:line="240" w:lineRule="auto"/>
      </w:pPr>
      <w:r>
        <w:separator/>
      </w:r>
    </w:p>
  </w:endnote>
  <w:endnote w:type="continuationSeparator" w:id="0">
    <w:p w:rsidR="00A6164E" w:rsidRDefault="00A6164E" w:rsidP="002C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38" w:rsidRDefault="002C2038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47" w:rsidRDefault="00D05947">
    <w:pPr>
      <w:pStyle w:val="a8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98BC956" wp14:editId="22B7AB15">
          <wp:simplePos x="0" y="0"/>
          <wp:positionH relativeFrom="column">
            <wp:posOffset>-127636</wp:posOffset>
          </wp:positionH>
          <wp:positionV relativeFrom="paragraph">
            <wp:posOffset>150495</wp:posOffset>
          </wp:positionV>
          <wp:extent cx="10487025" cy="174308"/>
          <wp:effectExtent l="0" t="0" r="0" b="0"/>
          <wp:wrapNone/>
          <wp:docPr id="8" name="Рисунок 8" descr="C:\Program Files\Microsoft Office\MEDIA\OFFICE14\Lines\BD15072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\Microsoft Office\MEDIA\OFFICE14\Lines\BD15072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7245" cy="18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4E" w:rsidRDefault="00A6164E" w:rsidP="002C2038">
      <w:pPr>
        <w:spacing w:after="0" w:line="240" w:lineRule="auto"/>
      </w:pPr>
      <w:r>
        <w:separator/>
      </w:r>
    </w:p>
  </w:footnote>
  <w:footnote w:type="continuationSeparator" w:id="0">
    <w:p w:rsidR="00A6164E" w:rsidRDefault="00A6164E" w:rsidP="002C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DDB"/>
    <w:multiLevelType w:val="hybridMultilevel"/>
    <w:tmpl w:val="457E76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CB1CAE"/>
    <w:multiLevelType w:val="hybridMultilevel"/>
    <w:tmpl w:val="CA1E5AD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6D5BBD"/>
    <w:multiLevelType w:val="hybridMultilevel"/>
    <w:tmpl w:val="60D2CA3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02A222F"/>
    <w:multiLevelType w:val="hybridMultilevel"/>
    <w:tmpl w:val="2C3A29D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40206A3"/>
    <w:multiLevelType w:val="hybridMultilevel"/>
    <w:tmpl w:val="85BC0BEC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5A0194B"/>
    <w:multiLevelType w:val="hybridMultilevel"/>
    <w:tmpl w:val="13EC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E385C"/>
    <w:multiLevelType w:val="hybridMultilevel"/>
    <w:tmpl w:val="17464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B1194"/>
    <w:multiLevelType w:val="hybridMultilevel"/>
    <w:tmpl w:val="85720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F6232"/>
    <w:multiLevelType w:val="hybridMultilevel"/>
    <w:tmpl w:val="DA7A1A1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17740F7"/>
    <w:multiLevelType w:val="hybridMultilevel"/>
    <w:tmpl w:val="934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950EF"/>
    <w:multiLevelType w:val="hybridMultilevel"/>
    <w:tmpl w:val="3A483CD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89B144D"/>
    <w:multiLevelType w:val="hybridMultilevel"/>
    <w:tmpl w:val="FBDC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046FF"/>
    <w:multiLevelType w:val="hybridMultilevel"/>
    <w:tmpl w:val="B506265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E5B4CD6"/>
    <w:multiLevelType w:val="multilevel"/>
    <w:tmpl w:val="DC1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704A83"/>
    <w:multiLevelType w:val="hybridMultilevel"/>
    <w:tmpl w:val="416647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24EF1"/>
    <w:multiLevelType w:val="hybridMultilevel"/>
    <w:tmpl w:val="66206B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1111099"/>
    <w:multiLevelType w:val="hybridMultilevel"/>
    <w:tmpl w:val="81B6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438FD"/>
    <w:multiLevelType w:val="hybridMultilevel"/>
    <w:tmpl w:val="16C6FCC6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133771F"/>
    <w:multiLevelType w:val="hybridMultilevel"/>
    <w:tmpl w:val="79E266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36E0295"/>
    <w:multiLevelType w:val="hybridMultilevel"/>
    <w:tmpl w:val="683A16F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7"/>
  </w:num>
  <w:num w:numId="5">
    <w:abstractNumId w:val="14"/>
  </w:num>
  <w:num w:numId="6">
    <w:abstractNumId w:val="13"/>
  </w:num>
  <w:num w:numId="7">
    <w:abstractNumId w:val="7"/>
  </w:num>
  <w:num w:numId="8">
    <w:abstractNumId w:val="11"/>
  </w:num>
  <w:num w:numId="9">
    <w:abstractNumId w:val="16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  <w:num w:numId="14">
    <w:abstractNumId w:val="10"/>
  </w:num>
  <w:num w:numId="15">
    <w:abstractNumId w:val="8"/>
  </w:num>
  <w:num w:numId="16">
    <w:abstractNumId w:val="19"/>
  </w:num>
  <w:num w:numId="17">
    <w:abstractNumId w:val="3"/>
  </w:num>
  <w:num w:numId="18">
    <w:abstractNumId w:val="1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BF"/>
    <w:rsid w:val="000D047B"/>
    <w:rsid w:val="002C2038"/>
    <w:rsid w:val="0035006C"/>
    <w:rsid w:val="003870F1"/>
    <w:rsid w:val="004B6E45"/>
    <w:rsid w:val="005201D7"/>
    <w:rsid w:val="005D383F"/>
    <w:rsid w:val="005F5E31"/>
    <w:rsid w:val="007B3CB5"/>
    <w:rsid w:val="0083774A"/>
    <w:rsid w:val="008552BF"/>
    <w:rsid w:val="00A11A8C"/>
    <w:rsid w:val="00A6164E"/>
    <w:rsid w:val="00B8653A"/>
    <w:rsid w:val="00D05947"/>
    <w:rsid w:val="00E302B4"/>
    <w:rsid w:val="00F12368"/>
    <w:rsid w:val="00F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BF"/>
  </w:style>
  <w:style w:type="paragraph" w:styleId="1">
    <w:name w:val="heading 1"/>
    <w:basedOn w:val="a"/>
    <w:link w:val="10"/>
    <w:uiPriority w:val="9"/>
    <w:qFormat/>
    <w:rsid w:val="00A11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1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1A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11A8C"/>
    <w:rPr>
      <w:b/>
      <w:bCs/>
    </w:rPr>
  </w:style>
  <w:style w:type="paragraph" w:styleId="a4">
    <w:name w:val="No Spacing"/>
    <w:uiPriority w:val="1"/>
    <w:qFormat/>
    <w:rsid w:val="00A11A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11A8C"/>
    <w:pPr>
      <w:ind w:left="720"/>
      <w:contextualSpacing/>
    </w:pPr>
  </w:style>
  <w:style w:type="paragraph" w:customStyle="1" w:styleId="text">
    <w:name w:val="text"/>
    <w:basedOn w:val="a"/>
    <w:rsid w:val="0085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038"/>
  </w:style>
  <w:style w:type="paragraph" w:styleId="a8">
    <w:name w:val="footer"/>
    <w:basedOn w:val="a"/>
    <w:link w:val="a9"/>
    <w:uiPriority w:val="99"/>
    <w:unhideWhenUsed/>
    <w:rsid w:val="002C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038"/>
  </w:style>
  <w:style w:type="paragraph" w:styleId="aa">
    <w:name w:val="Balloon Text"/>
    <w:basedOn w:val="a"/>
    <w:link w:val="ab"/>
    <w:uiPriority w:val="99"/>
    <w:semiHidden/>
    <w:unhideWhenUsed/>
    <w:rsid w:val="002C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BF"/>
  </w:style>
  <w:style w:type="paragraph" w:styleId="1">
    <w:name w:val="heading 1"/>
    <w:basedOn w:val="a"/>
    <w:link w:val="10"/>
    <w:uiPriority w:val="9"/>
    <w:qFormat/>
    <w:rsid w:val="00A11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1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1A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11A8C"/>
    <w:rPr>
      <w:b/>
      <w:bCs/>
    </w:rPr>
  </w:style>
  <w:style w:type="paragraph" w:styleId="a4">
    <w:name w:val="No Spacing"/>
    <w:uiPriority w:val="1"/>
    <w:qFormat/>
    <w:rsid w:val="00A11A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11A8C"/>
    <w:pPr>
      <w:ind w:left="720"/>
      <w:contextualSpacing/>
    </w:pPr>
  </w:style>
  <w:style w:type="paragraph" w:customStyle="1" w:styleId="text">
    <w:name w:val="text"/>
    <w:basedOn w:val="a"/>
    <w:rsid w:val="0085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038"/>
  </w:style>
  <w:style w:type="paragraph" w:styleId="a8">
    <w:name w:val="footer"/>
    <w:basedOn w:val="a"/>
    <w:link w:val="a9"/>
    <w:uiPriority w:val="99"/>
    <w:unhideWhenUsed/>
    <w:rsid w:val="002C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038"/>
  </w:style>
  <w:style w:type="paragraph" w:styleId="aa">
    <w:name w:val="Balloon Text"/>
    <w:basedOn w:val="a"/>
    <w:link w:val="ab"/>
    <w:uiPriority w:val="99"/>
    <w:semiHidden/>
    <w:unhideWhenUsed/>
    <w:rsid w:val="002C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dcterms:created xsi:type="dcterms:W3CDTF">2016-04-25T10:42:00Z</dcterms:created>
  <dcterms:modified xsi:type="dcterms:W3CDTF">2016-04-26T07:02:00Z</dcterms:modified>
</cp:coreProperties>
</file>