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6F45FD" w:rsidRDefault="000D7E91" w:rsidP="00C430F1">
      <w:pPr>
        <w:ind w:firstLine="567"/>
        <w:jc w:val="center"/>
        <w:rPr>
          <w:b/>
        </w:rPr>
      </w:pPr>
      <w:r w:rsidRPr="006F45FD">
        <w:rPr>
          <w:b/>
        </w:rPr>
        <w:t>ЭКСПРЕСС-ИНФОРМАЦИЯ СЛУЖБЫ СПАСЕНИЯ 101</w:t>
      </w:r>
    </w:p>
    <w:p w:rsidR="0080041A" w:rsidRPr="006F45FD" w:rsidRDefault="0080041A" w:rsidP="00C430F1">
      <w:pPr>
        <w:ind w:firstLine="567"/>
        <w:jc w:val="both"/>
        <w:rPr>
          <w:b/>
        </w:rPr>
      </w:pPr>
    </w:p>
    <w:p w:rsidR="000D7E91" w:rsidRPr="006F45FD" w:rsidRDefault="000D7E91" w:rsidP="00C430F1">
      <w:pPr>
        <w:jc w:val="both"/>
        <w:rPr>
          <w:color w:val="000000" w:themeColor="text1"/>
        </w:rPr>
      </w:pPr>
      <w:r w:rsidRPr="006F45FD">
        <w:rPr>
          <w:b/>
          <w:color w:val="000000" w:themeColor="text1"/>
        </w:rPr>
        <w:t>Цифры и факты</w:t>
      </w:r>
    </w:p>
    <w:p w:rsidR="00A6302F" w:rsidRPr="003C5432" w:rsidRDefault="00422E5B" w:rsidP="00A6302F">
      <w:pPr>
        <w:ind w:firstLine="567"/>
        <w:jc w:val="both"/>
        <w:rPr>
          <w:i/>
        </w:rPr>
      </w:pPr>
      <w:r w:rsidRPr="006F45FD">
        <w:rPr>
          <w:i/>
        </w:rPr>
        <w:t>В период с</w:t>
      </w:r>
      <w:r w:rsidR="00693B6D" w:rsidRPr="006F45FD">
        <w:rPr>
          <w:i/>
        </w:rPr>
        <w:t xml:space="preserve"> </w:t>
      </w:r>
      <w:r w:rsidR="00A6302F">
        <w:rPr>
          <w:i/>
        </w:rPr>
        <w:t>2</w:t>
      </w:r>
      <w:r w:rsidR="006645F5" w:rsidRPr="006F45FD">
        <w:rPr>
          <w:i/>
        </w:rPr>
        <w:t xml:space="preserve"> </w:t>
      </w:r>
      <w:r w:rsidR="00B1231B" w:rsidRPr="006F45FD">
        <w:rPr>
          <w:i/>
        </w:rPr>
        <w:t xml:space="preserve">по </w:t>
      </w:r>
      <w:r w:rsidR="00A6302F">
        <w:rPr>
          <w:i/>
        </w:rPr>
        <w:t>10</w:t>
      </w:r>
      <w:r w:rsidR="00B1231B" w:rsidRPr="006F45FD">
        <w:rPr>
          <w:i/>
        </w:rPr>
        <w:t xml:space="preserve"> </w:t>
      </w:r>
      <w:r w:rsidR="00A6302F">
        <w:rPr>
          <w:i/>
        </w:rPr>
        <w:t>мая</w:t>
      </w:r>
      <w:r w:rsidR="007A41A7" w:rsidRPr="006F45FD">
        <w:rPr>
          <w:i/>
        </w:rPr>
        <w:t xml:space="preserve"> </w:t>
      </w:r>
      <w:r w:rsidR="000D7E91" w:rsidRPr="006F45FD">
        <w:rPr>
          <w:i/>
        </w:rPr>
        <w:t xml:space="preserve">на территории города Мозыря и </w:t>
      </w:r>
      <w:proofErr w:type="spellStart"/>
      <w:r w:rsidR="000D7E91" w:rsidRPr="006F45FD">
        <w:rPr>
          <w:i/>
        </w:rPr>
        <w:t>Мозырского</w:t>
      </w:r>
      <w:proofErr w:type="spellEnd"/>
      <w:r w:rsidR="000D7E91" w:rsidRPr="006F45FD">
        <w:rPr>
          <w:i/>
        </w:rPr>
        <w:t xml:space="preserve"> района </w:t>
      </w:r>
      <w:r w:rsidR="002C12E8">
        <w:rPr>
          <w:i/>
        </w:rPr>
        <w:t>пожаров не произошло</w:t>
      </w:r>
      <w:r w:rsidR="001A00D9" w:rsidRPr="006F45FD">
        <w:rPr>
          <w:i/>
        </w:rPr>
        <w:t>.</w:t>
      </w:r>
      <w:r w:rsidR="00DB39F3" w:rsidRPr="006F45FD">
        <w:rPr>
          <w:i/>
        </w:rPr>
        <w:t xml:space="preserve"> </w:t>
      </w:r>
      <w:r w:rsidR="006764BB" w:rsidRPr="006F45FD">
        <w:rPr>
          <w:i/>
        </w:rPr>
        <w:t xml:space="preserve">Всего с начала года на </w:t>
      </w:r>
      <w:proofErr w:type="spellStart"/>
      <w:r w:rsidR="006764BB" w:rsidRPr="006F45FD">
        <w:rPr>
          <w:i/>
        </w:rPr>
        <w:t>мозырщине</w:t>
      </w:r>
      <w:proofErr w:type="spellEnd"/>
      <w:r w:rsidR="006764BB" w:rsidRPr="006F45FD">
        <w:rPr>
          <w:i/>
        </w:rPr>
        <w:t xml:space="preserve"> </w:t>
      </w:r>
      <w:r w:rsidR="00CB754F" w:rsidRPr="006F45FD">
        <w:rPr>
          <w:i/>
        </w:rPr>
        <w:t xml:space="preserve">зарегистрировано </w:t>
      </w:r>
      <w:r w:rsidR="00B1231B" w:rsidRPr="006F45FD">
        <w:rPr>
          <w:i/>
        </w:rPr>
        <w:t>1</w:t>
      </w:r>
      <w:r w:rsidR="002C12E8">
        <w:rPr>
          <w:i/>
        </w:rPr>
        <w:t>8</w:t>
      </w:r>
      <w:r w:rsidR="006764BB" w:rsidRPr="006F45FD">
        <w:rPr>
          <w:i/>
        </w:rPr>
        <w:t xml:space="preserve"> огненных происшестви</w:t>
      </w:r>
      <w:r w:rsidR="004A216E" w:rsidRPr="006F45FD">
        <w:rPr>
          <w:i/>
        </w:rPr>
        <w:t>й</w:t>
      </w:r>
      <w:r w:rsidR="00E87E05" w:rsidRPr="006F45FD">
        <w:rPr>
          <w:i/>
        </w:rPr>
        <w:t>, на которых погиб</w:t>
      </w:r>
      <w:r w:rsidR="00DA0959" w:rsidRPr="006F45FD">
        <w:rPr>
          <w:i/>
        </w:rPr>
        <w:t>ли</w:t>
      </w:r>
      <w:r w:rsidR="00E87E05" w:rsidRPr="006F45FD">
        <w:rPr>
          <w:i/>
        </w:rPr>
        <w:t xml:space="preserve"> </w:t>
      </w:r>
      <w:r w:rsidR="002C12E8">
        <w:rPr>
          <w:i/>
        </w:rPr>
        <w:t>3</w:t>
      </w:r>
      <w:r w:rsidR="00E87E05" w:rsidRPr="006F45FD">
        <w:rPr>
          <w:i/>
        </w:rPr>
        <w:t xml:space="preserve"> человек</w:t>
      </w:r>
      <w:r w:rsidR="00DA0959" w:rsidRPr="006F45FD">
        <w:rPr>
          <w:i/>
        </w:rPr>
        <w:t>а</w:t>
      </w:r>
      <w:r w:rsidR="00CF6074" w:rsidRPr="006F45FD">
        <w:rPr>
          <w:i/>
        </w:rPr>
        <w:t>.</w:t>
      </w:r>
      <w:r w:rsidR="000738C8" w:rsidRPr="006F45FD">
        <w:rPr>
          <w:i/>
        </w:rPr>
        <w:t xml:space="preserve"> </w:t>
      </w:r>
      <w:r w:rsidR="00CB754F" w:rsidRPr="006F45FD">
        <w:rPr>
          <w:i/>
        </w:rPr>
        <w:t>За это же время</w:t>
      </w:r>
      <w:r w:rsidR="00893EC8" w:rsidRPr="006F45FD">
        <w:rPr>
          <w:i/>
        </w:rPr>
        <w:t xml:space="preserve"> в Беларуси </w:t>
      </w:r>
      <w:r w:rsidR="00CB754F" w:rsidRPr="006F45FD">
        <w:rPr>
          <w:i/>
        </w:rPr>
        <w:t xml:space="preserve">произошло </w:t>
      </w:r>
      <w:r w:rsidR="002C12E8">
        <w:rPr>
          <w:i/>
        </w:rPr>
        <w:t>2136</w:t>
      </w:r>
      <w:r w:rsidR="00E87E05" w:rsidRPr="006F45FD">
        <w:rPr>
          <w:i/>
        </w:rPr>
        <w:t xml:space="preserve"> </w:t>
      </w:r>
      <w:r w:rsidR="006764BB" w:rsidRPr="006F45FD">
        <w:rPr>
          <w:i/>
        </w:rPr>
        <w:t>пожар</w:t>
      </w:r>
      <w:r w:rsidR="002E24C6" w:rsidRPr="006F45FD">
        <w:rPr>
          <w:i/>
        </w:rPr>
        <w:t>ов</w:t>
      </w:r>
      <w:r w:rsidR="00AB2B79" w:rsidRPr="006F45FD">
        <w:rPr>
          <w:i/>
        </w:rPr>
        <w:t>, жертвами огня стал</w:t>
      </w:r>
      <w:r w:rsidR="006645F5" w:rsidRPr="006F45FD">
        <w:rPr>
          <w:i/>
        </w:rPr>
        <w:t>и</w:t>
      </w:r>
      <w:r w:rsidR="006764BB" w:rsidRPr="006F45FD">
        <w:rPr>
          <w:i/>
        </w:rPr>
        <w:t xml:space="preserve"> </w:t>
      </w:r>
      <w:r w:rsidR="002C12E8">
        <w:rPr>
          <w:i/>
        </w:rPr>
        <w:t>232</w:t>
      </w:r>
      <w:r w:rsidR="006645F5" w:rsidRPr="006F45FD">
        <w:rPr>
          <w:i/>
        </w:rPr>
        <w:t xml:space="preserve"> </w:t>
      </w:r>
      <w:r w:rsidR="006764BB" w:rsidRPr="006F45FD">
        <w:rPr>
          <w:i/>
        </w:rPr>
        <w:t>человек</w:t>
      </w:r>
      <w:r w:rsidR="002C12E8">
        <w:rPr>
          <w:i/>
        </w:rPr>
        <w:t>а</w:t>
      </w:r>
      <w:r w:rsidR="006764BB" w:rsidRPr="006F45FD">
        <w:rPr>
          <w:i/>
        </w:rPr>
        <w:t xml:space="preserve">. Еще </w:t>
      </w:r>
      <w:r w:rsidR="002C12E8">
        <w:rPr>
          <w:i/>
        </w:rPr>
        <w:t>1032</w:t>
      </w:r>
      <w:r w:rsidR="00C5533D" w:rsidRPr="006F45FD">
        <w:rPr>
          <w:i/>
        </w:rPr>
        <w:t xml:space="preserve"> </w:t>
      </w:r>
      <w:r w:rsidR="002F3365" w:rsidRPr="006F45FD">
        <w:rPr>
          <w:i/>
        </w:rPr>
        <w:t>человек</w:t>
      </w:r>
      <w:r w:rsidR="002C12E8">
        <w:rPr>
          <w:i/>
        </w:rPr>
        <w:t>а</w:t>
      </w:r>
      <w:r w:rsidR="002F3365" w:rsidRPr="006F45FD">
        <w:rPr>
          <w:i/>
        </w:rPr>
        <w:t xml:space="preserve"> был</w:t>
      </w:r>
      <w:r w:rsidR="00013168" w:rsidRPr="006F45FD">
        <w:rPr>
          <w:i/>
        </w:rPr>
        <w:t>о</w:t>
      </w:r>
      <w:r w:rsidR="002F3365" w:rsidRPr="006F45FD">
        <w:rPr>
          <w:i/>
        </w:rPr>
        <w:t xml:space="preserve"> спасен</w:t>
      </w:r>
      <w:r w:rsidR="00D7336E" w:rsidRPr="006F45FD">
        <w:rPr>
          <w:i/>
        </w:rPr>
        <w:t>о</w:t>
      </w:r>
      <w:r w:rsidR="006764BB" w:rsidRPr="006F45FD">
        <w:rPr>
          <w:i/>
        </w:rPr>
        <w:t xml:space="preserve"> работниками МЧС при ли</w:t>
      </w:r>
      <w:r w:rsidR="00144880" w:rsidRPr="006F45FD">
        <w:rPr>
          <w:i/>
        </w:rPr>
        <w:t>квидации чрезвычайных ситуаций.</w:t>
      </w:r>
      <w:r w:rsidR="006B5543" w:rsidRPr="006F45FD">
        <w:rPr>
          <w:i/>
        </w:rPr>
        <w:t xml:space="preserve"> </w:t>
      </w:r>
      <w:r w:rsidR="00160C63" w:rsidRPr="006F45FD">
        <w:rPr>
          <w:i/>
        </w:rPr>
        <w:t xml:space="preserve">МЧС напоминает: </w:t>
      </w:r>
      <w:r w:rsidR="00A6302F" w:rsidRPr="003C5432">
        <w:rPr>
          <w:i/>
        </w:rPr>
        <w:t>в соответствии с правилами по пожарной безопасности гражданам запрещается курить в кровати или ином месте для сна, выбрасывать непотушенные сигареты, спички из оконных проемов, с балконов (лоджий) многоквартирных жилых домов, в стволы мусоропроводов, а также мусорные контейнеры, баки, урны на придомовой территории.</w:t>
      </w:r>
    </w:p>
    <w:p w:rsidR="00013177" w:rsidRDefault="00013177" w:rsidP="00C430F1">
      <w:pPr>
        <w:ind w:firstLine="567"/>
        <w:jc w:val="both"/>
        <w:rPr>
          <w:i/>
        </w:rPr>
      </w:pPr>
    </w:p>
    <w:p w:rsidR="00DE0298" w:rsidRPr="00DE0298" w:rsidRDefault="00DE0298" w:rsidP="00DE0298">
      <w:pPr>
        <w:jc w:val="both"/>
        <w:rPr>
          <w:b/>
          <w:sz w:val="28"/>
          <w:szCs w:val="28"/>
        </w:rPr>
      </w:pPr>
      <w:r w:rsidRPr="00DE0298">
        <w:rPr>
          <w:b/>
          <w:sz w:val="28"/>
          <w:szCs w:val="28"/>
        </w:rPr>
        <w:t>Опасное сочетание</w:t>
      </w:r>
    </w:p>
    <w:p w:rsidR="00DE0298" w:rsidRPr="00DE0298" w:rsidRDefault="00DE0298" w:rsidP="00DE0298">
      <w:pPr>
        <w:ind w:firstLine="567"/>
        <w:jc w:val="both"/>
      </w:pPr>
      <w:proofErr w:type="gramStart"/>
      <w:r w:rsidRPr="00DE0298">
        <w:t>В ответ на увеличение гибели людей на пожарах по причине неосторожности при обращении</w:t>
      </w:r>
      <w:proofErr w:type="gramEnd"/>
      <w:r w:rsidRPr="00DE0298">
        <w:t xml:space="preserve"> с огнем, спасатели </w:t>
      </w:r>
      <w:proofErr w:type="spellStart"/>
      <w:r w:rsidRPr="00DE0298">
        <w:t>Мозырского</w:t>
      </w:r>
      <w:proofErr w:type="spellEnd"/>
      <w:r w:rsidRPr="00DE0298">
        <w:t xml:space="preserve"> районного подразделения МЧС усилили профилактическую работу в местах продажи спиртного и сигарет. Для того</w:t>
      </w:r>
      <w:proofErr w:type="gramStart"/>
      <w:r w:rsidRPr="00DE0298">
        <w:t>,</w:t>
      </w:r>
      <w:proofErr w:type="gramEnd"/>
      <w:r w:rsidRPr="00DE0298">
        <w:t xml:space="preserve"> чтобы привлечь внимание населения к проблеме подобных происшествий, на таре со спиртным размещаются специальные </w:t>
      </w:r>
      <w:proofErr w:type="spellStart"/>
      <w:r w:rsidRPr="00DE0298">
        <w:t>неххенгеры</w:t>
      </w:r>
      <w:proofErr w:type="spellEnd"/>
      <w:r w:rsidRPr="00DE0298">
        <w:t xml:space="preserve"> с лаконичным призывом информационно-пропагандистской кампании «Не жди белочку – туши окурок!». Посетители специализированных отделов вместе со сдачей от покупки получают также профилактические памятки, которые напоминают о том, что алкоголь и сигареты, без преувеличений - опасное сочетание. Для усиления профилактического влияния специальными листовками оформляются стендов в местах с массовым пребыванием людей, а на почтовых ящиках появляются </w:t>
      </w:r>
      <w:proofErr w:type="spellStart"/>
      <w:r w:rsidRPr="00DE0298">
        <w:t>хенгеры</w:t>
      </w:r>
      <w:proofErr w:type="spellEnd"/>
      <w:r w:rsidRPr="00DE0298">
        <w:t xml:space="preserve"> с уже знаменитой «Белочкой». В обращении к жителям нашего региона спасатели в очередной раз напоминают о том, что непотушенная сигарета может стать не только причиной пожара, но и гибели в огне.</w:t>
      </w:r>
    </w:p>
    <w:p w:rsidR="00EE5085" w:rsidRPr="006F45FD" w:rsidRDefault="00EE5085" w:rsidP="00C430F1">
      <w:pPr>
        <w:ind w:firstLine="567"/>
        <w:jc w:val="both"/>
        <w:rPr>
          <w:i/>
        </w:rPr>
      </w:pPr>
    </w:p>
    <w:p w:rsidR="00A6302F" w:rsidRPr="00D469D8" w:rsidRDefault="00A6302F" w:rsidP="00A6302F">
      <w:pPr>
        <w:jc w:val="both"/>
        <w:rPr>
          <w:b/>
          <w:sz w:val="28"/>
          <w:szCs w:val="28"/>
        </w:rPr>
      </w:pPr>
      <w:r w:rsidRPr="00D469D8">
        <w:rPr>
          <w:b/>
          <w:sz w:val="28"/>
          <w:szCs w:val="28"/>
        </w:rPr>
        <w:t>Правила безопасности для дошколят</w:t>
      </w:r>
    </w:p>
    <w:p w:rsidR="00A6302F" w:rsidRPr="00DE0298" w:rsidRDefault="00A6302F" w:rsidP="00A6302F">
      <w:pPr>
        <w:ind w:firstLine="567"/>
        <w:jc w:val="both"/>
      </w:pPr>
      <w:r w:rsidRPr="00DE0298">
        <w:t xml:space="preserve">Спасатели продолжают проводить профилактические мероприятия в детских садах, главная цель которых - обучить подрастающее поколение правилам безопасного поведения, предотвратить возможные чрезвычайные ситуации и научить ребят осторожности. С наступлением весеннего пожароопасного периода работники МЧС подготовили для воспитанников детских садов интересные мероприятия, в ходе которых малыши учились правильно сообщать о чрезвычайной ситуации в службу спасения, а также искали выход из различных опасных ситуаций. На вопросы о том, как нужно </w:t>
      </w:r>
      <w:r w:rsidRPr="00DE0298">
        <w:lastRenderedPageBreak/>
        <w:t>тушить электроприборы, и стоит ли прятаться при пожаре, ребята дружно отвечали без ошибок. Для закрепления знаний по действиям в случае пожара, ребята посмотрели новый мультфильм от спасателей «Спецотряд 112».</w:t>
      </w:r>
    </w:p>
    <w:p w:rsidR="00A6302F" w:rsidRDefault="00A6302F" w:rsidP="00A6302F">
      <w:pPr>
        <w:ind w:firstLine="567"/>
        <w:jc w:val="both"/>
        <w:rPr>
          <w:sz w:val="28"/>
          <w:szCs w:val="28"/>
        </w:rPr>
      </w:pPr>
    </w:p>
    <w:p w:rsidR="00A6302F" w:rsidRDefault="00A6302F" w:rsidP="00A6302F">
      <w:pPr>
        <w:jc w:val="both"/>
        <w:rPr>
          <w:b/>
          <w:color w:val="000000"/>
          <w:sz w:val="28"/>
          <w:szCs w:val="28"/>
        </w:rPr>
      </w:pPr>
      <w:r w:rsidRPr="005B6639">
        <w:rPr>
          <w:b/>
          <w:color w:val="000000"/>
          <w:sz w:val="28"/>
          <w:szCs w:val="28"/>
        </w:rPr>
        <w:t>«Не оставляйте детей одних»</w:t>
      </w:r>
    </w:p>
    <w:p w:rsidR="00A6302F" w:rsidRDefault="00A6302F" w:rsidP="00A6302F">
      <w:pPr>
        <w:ind w:firstLine="567"/>
        <w:jc w:val="both"/>
      </w:pPr>
      <w:r>
        <w:t>Дети по своей природе очень любознательны. Каждый день для них – новая история, которую они переживают, максимально погружаясь во все происходящие процессы. Однако они не всегда понимают, что стоит за теми или иными действиями, которые совершаются для познания окружающего мира. Нельзя оставить без внимания и взрослых, которые позволяют себе оставлять детей без присмотра. Им кажется, что за это время ничего серьезного не случится, но его всегда достаточно, чтобы секундная беспечность обернулась трагедией на всю жизнь.</w:t>
      </w:r>
    </w:p>
    <w:p w:rsidR="00A6302F" w:rsidRPr="002C12E8" w:rsidRDefault="00A6302F" w:rsidP="00A6302F">
      <w:pPr>
        <w:shd w:val="clear" w:color="auto" w:fill="FFFFFF"/>
        <w:ind w:firstLine="567"/>
        <w:jc w:val="both"/>
        <w:rPr>
          <w:i/>
          <w:color w:val="000000" w:themeColor="text1"/>
        </w:rPr>
      </w:pPr>
      <w:r w:rsidRPr="002C12E8">
        <w:rPr>
          <w:i/>
          <w:color w:val="000000" w:themeColor="text1"/>
        </w:rPr>
        <w:t xml:space="preserve">С целью привлечения внимания к проблеме детской шалости с огнем и гибели детей на пожарах с 10 мая по 1 июня пройдёт республиканская акция «Не оставляйте детей одних!», приуроченная к Международному Дню семьи и Дню защиты детей. Мероприятия пройдут в два этапа. В рамках первого этапа масштабная программа ждет посетителей торгово-развлекательных </w:t>
      </w:r>
      <w:r w:rsidR="00EE5085" w:rsidRPr="002C12E8">
        <w:rPr>
          <w:i/>
          <w:color w:val="000000" w:themeColor="text1"/>
        </w:rPr>
        <w:t>центров,</w:t>
      </w:r>
      <w:r w:rsidRPr="002C12E8">
        <w:rPr>
          <w:i/>
          <w:color w:val="000000" w:themeColor="text1"/>
        </w:rPr>
        <w:t xml:space="preserve"> кинотеатров, детских магазинов, а также других общественных месте,</w:t>
      </w:r>
      <w:r w:rsidR="00EE5085" w:rsidRPr="002C12E8">
        <w:rPr>
          <w:i/>
          <w:color w:val="000000" w:themeColor="text1"/>
        </w:rPr>
        <w:t xml:space="preserve"> где родители проводят время вместе с детьми. В центре внимания спасателей окажутся и</w:t>
      </w:r>
      <w:bookmarkStart w:id="0" w:name="_GoBack"/>
      <w:bookmarkEnd w:id="0"/>
      <w:r w:rsidR="00EE5085" w:rsidRPr="002C12E8">
        <w:rPr>
          <w:i/>
          <w:color w:val="000000" w:themeColor="text1"/>
        </w:rPr>
        <w:t xml:space="preserve"> посетители учреждений здравоохранения. Упор будет сделан на будущих и молодых мам.</w:t>
      </w:r>
    </w:p>
    <w:p w:rsidR="00EE5085" w:rsidRPr="002C12E8" w:rsidRDefault="00EE5085" w:rsidP="00A6302F">
      <w:pPr>
        <w:shd w:val="clear" w:color="auto" w:fill="FFFFFF"/>
        <w:ind w:firstLine="567"/>
        <w:jc w:val="both"/>
        <w:rPr>
          <w:i/>
          <w:color w:val="000000" w:themeColor="text1"/>
        </w:rPr>
      </w:pPr>
      <w:r w:rsidRPr="002C12E8">
        <w:rPr>
          <w:i/>
          <w:color w:val="000000" w:themeColor="text1"/>
        </w:rPr>
        <w:t xml:space="preserve">Мероприятия второго этапа пройдут с 22 мая по 1 июня. Акцент будет сделан на </w:t>
      </w:r>
      <w:proofErr w:type="gramStart"/>
      <w:r w:rsidRPr="002C12E8">
        <w:rPr>
          <w:i/>
          <w:color w:val="000000" w:themeColor="text1"/>
        </w:rPr>
        <w:t>многодетных</w:t>
      </w:r>
      <w:proofErr w:type="gramEnd"/>
      <w:r w:rsidRPr="002C12E8">
        <w:rPr>
          <w:i/>
          <w:color w:val="000000" w:themeColor="text1"/>
        </w:rPr>
        <w:t xml:space="preserve"> и находящихся в социально-опасном положении семьи. Спасатели также с профилактическими беседами посетят родительские собрания в начальных классах школ, а также в детских садах.</w:t>
      </w:r>
    </w:p>
    <w:p w:rsidR="00EE5085" w:rsidRPr="002C12E8" w:rsidRDefault="00EE5085" w:rsidP="00A6302F">
      <w:pPr>
        <w:shd w:val="clear" w:color="auto" w:fill="FFFFFF"/>
        <w:ind w:firstLine="567"/>
        <w:jc w:val="both"/>
      </w:pPr>
      <w:r w:rsidRPr="002C12E8">
        <w:rPr>
          <w:i/>
          <w:color w:val="000000" w:themeColor="text1"/>
        </w:rPr>
        <w:t>1 июня в городском парке пройдет финальное мероприятие акции, посвящённое Международному дню защиты детей.</w:t>
      </w:r>
    </w:p>
    <w:p w:rsidR="00A6302F" w:rsidRPr="002C12E8" w:rsidRDefault="00A6302F" w:rsidP="00A6302F">
      <w:pPr>
        <w:ind w:firstLine="567"/>
        <w:jc w:val="both"/>
      </w:pPr>
    </w:p>
    <w:p w:rsidR="00A6302F" w:rsidRPr="00D469D8" w:rsidRDefault="00A6302F" w:rsidP="00A6302F">
      <w:pPr>
        <w:ind w:firstLine="567"/>
        <w:jc w:val="both"/>
        <w:rPr>
          <w:sz w:val="28"/>
          <w:szCs w:val="28"/>
        </w:rPr>
      </w:pPr>
    </w:p>
    <w:p w:rsidR="004D598E" w:rsidRPr="00C430F1" w:rsidRDefault="004D598E" w:rsidP="00C430F1">
      <w:pPr>
        <w:ind w:firstLine="567"/>
        <w:jc w:val="both"/>
      </w:pPr>
    </w:p>
    <w:p w:rsidR="00DB7718" w:rsidRPr="006F45FD" w:rsidRDefault="00DB7718" w:rsidP="00C430F1">
      <w:pPr>
        <w:shd w:val="clear" w:color="auto" w:fill="FFFFFF"/>
        <w:ind w:firstLine="567"/>
        <w:jc w:val="right"/>
      </w:pPr>
      <w:proofErr w:type="spellStart"/>
      <w:r w:rsidRPr="006F45FD">
        <w:t>Мозырское</w:t>
      </w:r>
      <w:proofErr w:type="spellEnd"/>
      <w:r w:rsidRPr="006F45FD">
        <w:t xml:space="preserve"> районное подразделение МЧС</w:t>
      </w:r>
      <w:r w:rsidR="00FF0F16" w:rsidRPr="006F45FD">
        <w:t xml:space="preserve"> </w:t>
      </w:r>
    </w:p>
    <w:sectPr w:rsidR="00DB7718" w:rsidRPr="006F45FD" w:rsidSect="007D54B1">
      <w:pgSz w:w="11906" w:h="16838"/>
      <w:pgMar w:top="1276"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60678"/>
    <w:multiLevelType w:val="multilevel"/>
    <w:tmpl w:val="909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5"/>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7792"/>
    <w:rsid w:val="0001056A"/>
    <w:rsid w:val="000117FD"/>
    <w:rsid w:val="00012867"/>
    <w:rsid w:val="00013168"/>
    <w:rsid w:val="00013177"/>
    <w:rsid w:val="0001424D"/>
    <w:rsid w:val="00014FFB"/>
    <w:rsid w:val="00015DDA"/>
    <w:rsid w:val="00020DBF"/>
    <w:rsid w:val="000264B5"/>
    <w:rsid w:val="00031A29"/>
    <w:rsid w:val="00031AB1"/>
    <w:rsid w:val="00032423"/>
    <w:rsid w:val="0003663D"/>
    <w:rsid w:val="0003689B"/>
    <w:rsid w:val="00041DE9"/>
    <w:rsid w:val="00042DA4"/>
    <w:rsid w:val="00044184"/>
    <w:rsid w:val="00055130"/>
    <w:rsid w:val="000738C8"/>
    <w:rsid w:val="00075EE4"/>
    <w:rsid w:val="0008046C"/>
    <w:rsid w:val="000833E0"/>
    <w:rsid w:val="000849CE"/>
    <w:rsid w:val="000856E3"/>
    <w:rsid w:val="00085C54"/>
    <w:rsid w:val="00085D28"/>
    <w:rsid w:val="00090A84"/>
    <w:rsid w:val="00091CF8"/>
    <w:rsid w:val="00092E0B"/>
    <w:rsid w:val="00095340"/>
    <w:rsid w:val="00095DF5"/>
    <w:rsid w:val="0009783E"/>
    <w:rsid w:val="000A3489"/>
    <w:rsid w:val="000A76AF"/>
    <w:rsid w:val="000B1DAA"/>
    <w:rsid w:val="000B6437"/>
    <w:rsid w:val="000C19F2"/>
    <w:rsid w:val="000C5CA3"/>
    <w:rsid w:val="000D619F"/>
    <w:rsid w:val="000D664E"/>
    <w:rsid w:val="000D7E91"/>
    <w:rsid w:val="000E1EE5"/>
    <w:rsid w:val="000E7F4E"/>
    <w:rsid w:val="000F1F42"/>
    <w:rsid w:val="000F26B3"/>
    <w:rsid w:val="000F623C"/>
    <w:rsid w:val="00100B63"/>
    <w:rsid w:val="001144FA"/>
    <w:rsid w:val="001146DF"/>
    <w:rsid w:val="001217E8"/>
    <w:rsid w:val="001301E6"/>
    <w:rsid w:val="001304A6"/>
    <w:rsid w:val="001326EB"/>
    <w:rsid w:val="00134335"/>
    <w:rsid w:val="0013627C"/>
    <w:rsid w:val="00136B54"/>
    <w:rsid w:val="00137ABD"/>
    <w:rsid w:val="0014054C"/>
    <w:rsid w:val="00141494"/>
    <w:rsid w:val="00142F9D"/>
    <w:rsid w:val="00144880"/>
    <w:rsid w:val="001517FB"/>
    <w:rsid w:val="00153E78"/>
    <w:rsid w:val="00160C63"/>
    <w:rsid w:val="00162069"/>
    <w:rsid w:val="001638BA"/>
    <w:rsid w:val="00173EAA"/>
    <w:rsid w:val="001818CF"/>
    <w:rsid w:val="00182619"/>
    <w:rsid w:val="00182F99"/>
    <w:rsid w:val="001867A3"/>
    <w:rsid w:val="00193A42"/>
    <w:rsid w:val="001A00D9"/>
    <w:rsid w:val="001A2D71"/>
    <w:rsid w:val="001A45B5"/>
    <w:rsid w:val="001A47D6"/>
    <w:rsid w:val="001A4850"/>
    <w:rsid w:val="001B3074"/>
    <w:rsid w:val="001B4033"/>
    <w:rsid w:val="001C42CC"/>
    <w:rsid w:val="001C4A25"/>
    <w:rsid w:val="001C5DA7"/>
    <w:rsid w:val="001C7178"/>
    <w:rsid w:val="001D0238"/>
    <w:rsid w:val="001D4582"/>
    <w:rsid w:val="001E35F3"/>
    <w:rsid w:val="001E367B"/>
    <w:rsid w:val="001E6865"/>
    <w:rsid w:val="001F1FAD"/>
    <w:rsid w:val="001F2261"/>
    <w:rsid w:val="001F4D4C"/>
    <w:rsid w:val="001F50C3"/>
    <w:rsid w:val="00200A7E"/>
    <w:rsid w:val="00206AB4"/>
    <w:rsid w:val="00207CD8"/>
    <w:rsid w:val="00210396"/>
    <w:rsid w:val="0022270A"/>
    <w:rsid w:val="00222C5D"/>
    <w:rsid w:val="0022583A"/>
    <w:rsid w:val="00225AAB"/>
    <w:rsid w:val="002260EB"/>
    <w:rsid w:val="00230390"/>
    <w:rsid w:val="002311CD"/>
    <w:rsid w:val="00244A66"/>
    <w:rsid w:val="002502C0"/>
    <w:rsid w:val="00254500"/>
    <w:rsid w:val="00264376"/>
    <w:rsid w:val="0026553D"/>
    <w:rsid w:val="00266485"/>
    <w:rsid w:val="002678EE"/>
    <w:rsid w:val="0027139C"/>
    <w:rsid w:val="00271E5B"/>
    <w:rsid w:val="00274161"/>
    <w:rsid w:val="00277241"/>
    <w:rsid w:val="00291F25"/>
    <w:rsid w:val="00294BA1"/>
    <w:rsid w:val="00294F0C"/>
    <w:rsid w:val="00297DA8"/>
    <w:rsid w:val="00297FBC"/>
    <w:rsid w:val="002A3768"/>
    <w:rsid w:val="002A407C"/>
    <w:rsid w:val="002A4B38"/>
    <w:rsid w:val="002A6EB0"/>
    <w:rsid w:val="002B00BA"/>
    <w:rsid w:val="002B2125"/>
    <w:rsid w:val="002B38D3"/>
    <w:rsid w:val="002B47A1"/>
    <w:rsid w:val="002C12E8"/>
    <w:rsid w:val="002C1F25"/>
    <w:rsid w:val="002C2176"/>
    <w:rsid w:val="002C4A1C"/>
    <w:rsid w:val="002C5DC3"/>
    <w:rsid w:val="002D18BC"/>
    <w:rsid w:val="002D2ACF"/>
    <w:rsid w:val="002D4AD6"/>
    <w:rsid w:val="002E24C6"/>
    <w:rsid w:val="002E3BD3"/>
    <w:rsid w:val="002E5B36"/>
    <w:rsid w:val="002E6AE8"/>
    <w:rsid w:val="002F1A53"/>
    <w:rsid w:val="002F3365"/>
    <w:rsid w:val="002F47E1"/>
    <w:rsid w:val="002F4913"/>
    <w:rsid w:val="002F4AAA"/>
    <w:rsid w:val="002F6305"/>
    <w:rsid w:val="002F7F1B"/>
    <w:rsid w:val="00300222"/>
    <w:rsid w:val="00313EE0"/>
    <w:rsid w:val="003178F2"/>
    <w:rsid w:val="0032139E"/>
    <w:rsid w:val="003265B5"/>
    <w:rsid w:val="0033199B"/>
    <w:rsid w:val="00332DDF"/>
    <w:rsid w:val="00334B71"/>
    <w:rsid w:val="003350DD"/>
    <w:rsid w:val="003356CD"/>
    <w:rsid w:val="003372DE"/>
    <w:rsid w:val="00341D02"/>
    <w:rsid w:val="00347CF5"/>
    <w:rsid w:val="003546EF"/>
    <w:rsid w:val="00373631"/>
    <w:rsid w:val="003774B0"/>
    <w:rsid w:val="00383D06"/>
    <w:rsid w:val="00386421"/>
    <w:rsid w:val="00386F58"/>
    <w:rsid w:val="00391756"/>
    <w:rsid w:val="003926B7"/>
    <w:rsid w:val="0039534E"/>
    <w:rsid w:val="003A0F58"/>
    <w:rsid w:val="003A12CA"/>
    <w:rsid w:val="003B3F75"/>
    <w:rsid w:val="003C3280"/>
    <w:rsid w:val="003C4A47"/>
    <w:rsid w:val="003C4A52"/>
    <w:rsid w:val="003C5582"/>
    <w:rsid w:val="003D0E29"/>
    <w:rsid w:val="003D7709"/>
    <w:rsid w:val="003D7C51"/>
    <w:rsid w:val="003E1A4A"/>
    <w:rsid w:val="003E63CA"/>
    <w:rsid w:val="003F0E6E"/>
    <w:rsid w:val="003F457A"/>
    <w:rsid w:val="003F4C52"/>
    <w:rsid w:val="003F5A8E"/>
    <w:rsid w:val="003F7F2B"/>
    <w:rsid w:val="00403E77"/>
    <w:rsid w:val="004049D2"/>
    <w:rsid w:val="004078E0"/>
    <w:rsid w:val="004107DD"/>
    <w:rsid w:val="00413184"/>
    <w:rsid w:val="00413461"/>
    <w:rsid w:val="00415A95"/>
    <w:rsid w:val="00415D99"/>
    <w:rsid w:val="00416876"/>
    <w:rsid w:val="00420205"/>
    <w:rsid w:val="00420A1A"/>
    <w:rsid w:val="00420ED6"/>
    <w:rsid w:val="0042166A"/>
    <w:rsid w:val="00422E5B"/>
    <w:rsid w:val="004328E9"/>
    <w:rsid w:val="00433855"/>
    <w:rsid w:val="004341C6"/>
    <w:rsid w:val="00436814"/>
    <w:rsid w:val="00445AA6"/>
    <w:rsid w:val="0044657E"/>
    <w:rsid w:val="00456342"/>
    <w:rsid w:val="00464762"/>
    <w:rsid w:val="00464D1A"/>
    <w:rsid w:val="004702D8"/>
    <w:rsid w:val="00470FD0"/>
    <w:rsid w:val="0047252D"/>
    <w:rsid w:val="00472F35"/>
    <w:rsid w:val="00475F13"/>
    <w:rsid w:val="00485181"/>
    <w:rsid w:val="00496A21"/>
    <w:rsid w:val="004A216E"/>
    <w:rsid w:val="004A2D40"/>
    <w:rsid w:val="004A5F55"/>
    <w:rsid w:val="004A7277"/>
    <w:rsid w:val="004B77F9"/>
    <w:rsid w:val="004C3A3C"/>
    <w:rsid w:val="004C4DB8"/>
    <w:rsid w:val="004C7070"/>
    <w:rsid w:val="004C7497"/>
    <w:rsid w:val="004C7736"/>
    <w:rsid w:val="004D38E0"/>
    <w:rsid w:val="004D39AC"/>
    <w:rsid w:val="004D45F7"/>
    <w:rsid w:val="004D469A"/>
    <w:rsid w:val="004D598E"/>
    <w:rsid w:val="004D69A7"/>
    <w:rsid w:val="004E21E9"/>
    <w:rsid w:val="004E4E38"/>
    <w:rsid w:val="004E56B1"/>
    <w:rsid w:val="004F3AFF"/>
    <w:rsid w:val="004F6E0D"/>
    <w:rsid w:val="005014D1"/>
    <w:rsid w:val="00501B91"/>
    <w:rsid w:val="00505D3A"/>
    <w:rsid w:val="00506975"/>
    <w:rsid w:val="005071D5"/>
    <w:rsid w:val="00510CEF"/>
    <w:rsid w:val="00513B17"/>
    <w:rsid w:val="00526E69"/>
    <w:rsid w:val="005274D7"/>
    <w:rsid w:val="005326ED"/>
    <w:rsid w:val="00533EFA"/>
    <w:rsid w:val="00534E45"/>
    <w:rsid w:val="0054020F"/>
    <w:rsid w:val="005419B2"/>
    <w:rsid w:val="0055480D"/>
    <w:rsid w:val="0055521E"/>
    <w:rsid w:val="00556D0B"/>
    <w:rsid w:val="005607F2"/>
    <w:rsid w:val="0056195E"/>
    <w:rsid w:val="00566EBE"/>
    <w:rsid w:val="0057020E"/>
    <w:rsid w:val="005709CB"/>
    <w:rsid w:val="0057150E"/>
    <w:rsid w:val="0057167D"/>
    <w:rsid w:val="00571B6A"/>
    <w:rsid w:val="0057201C"/>
    <w:rsid w:val="0057367D"/>
    <w:rsid w:val="005814B5"/>
    <w:rsid w:val="00581ECB"/>
    <w:rsid w:val="00582F19"/>
    <w:rsid w:val="00583FA3"/>
    <w:rsid w:val="0058571C"/>
    <w:rsid w:val="00585C6D"/>
    <w:rsid w:val="0058686B"/>
    <w:rsid w:val="00587146"/>
    <w:rsid w:val="0059111E"/>
    <w:rsid w:val="005926C1"/>
    <w:rsid w:val="005978D1"/>
    <w:rsid w:val="00597B79"/>
    <w:rsid w:val="00597FB9"/>
    <w:rsid w:val="005A0CAB"/>
    <w:rsid w:val="005A2DCA"/>
    <w:rsid w:val="005A3ECF"/>
    <w:rsid w:val="005B25F3"/>
    <w:rsid w:val="005B2D36"/>
    <w:rsid w:val="005B482E"/>
    <w:rsid w:val="005C0ADD"/>
    <w:rsid w:val="005C26F2"/>
    <w:rsid w:val="005C382F"/>
    <w:rsid w:val="005C4CA9"/>
    <w:rsid w:val="005C4CCB"/>
    <w:rsid w:val="005D59E1"/>
    <w:rsid w:val="005D6A44"/>
    <w:rsid w:val="005E4740"/>
    <w:rsid w:val="005F14F9"/>
    <w:rsid w:val="005F1ECC"/>
    <w:rsid w:val="005F4A27"/>
    <w:rsid w:val="00600AE5"/>
    <w:rsid w:val="00601901"/>
    <w:rsid w:val="00601F5E"/>
    <w:rsid w:val="006043FB"/>
    <w:rsid w:val="00607250"/>
    <w:rsid w:val="00612FE3"/>
    <w:rsid w:val="006172D1"/>
    <w:rsid w:val="006230EC"/>
    <w:rsid w:val="00623177"/>
    <w:rsid w:val="006248B0"/>
    <w:rsid w:val="00626961"/>
    <w:rsid w:val="0063051D"/>
    <w:rsid w:val="00643A0E"/>
    <w:rsid w:val="00644DA9"/>
    <w:rsid w:val="0064667A"/>
    <w:rsid w:val="006518A6"/>
    <w:rsid w:val="0065290F"/>
    <w:rsid w:val="00655150"/>
    <w:rsid w:val="006566BF"/>
    <w:rsid w:val="0066397D"/>
    <w:rsid w:val="006645F5"/>
    <w:rsid w:val="0067018F"/>
    <w:rsid w:val="006764BB"/>
    <w:rsid w:val="00677547"/>
    <w:rsid w:val="00677B6F"/>
    <w:rsid w:val="00677F63"/>
    <w:rsid w:val="0068051A"/>
    <w:rsid w:val="00680D5F"/>
    <w:rsid w:val="00681E02"/>
    <w:rsid w:val="006846A0"/>
    <w:rsid w:val="00692DAF"/>
    <w:rsid w:val="00693B6D"/>
    <w:rsid w:val="006A1427"/>
    <w:rsid w:val="006A699E"/>
    <w:rsid w:val="006B5543"/>
    <w:rsid w:val="006B6EE2"/>
    <w:rsid w:val="006C0727"/>
    <w:rsid w:val="006C3F08"/>
    <w:rsid w:val="006D1FE8"/>
    <w:rsid w:val="006D3838"/>
    <w:rsid w:val="006D3C38"/>
    <w:rsid w:val="006D4B09"/>
    <w:rsid w:val="006E38A2"/>
    <w:rsid w:val="006E68F8"/>
    <w:rsid w:val="006E7446"/>
    <w:rsid w:val="006E76C1"/>
    <w:rsid w:val="006F053B"/>
    <w:rsid w:val="006F45FD"/>
    <w:rsid w:val="006F6E44"/>
    <w:rsid w:val="006F7939"/>
    <w:rsid w:val="00706450"/>
    <w:rsid w:val="00707750"/>
    <w:rsid w:val="00707DA9"/>
    <w:rsid w:val="0071384A"/>
    <w:rsid w:val="00716592"/>
    <w:rsid w:val="00726D61"/>
    <w:rsid w:val="007305D8"/>
    <w:rsid w:val="007409E6"/>
    <w:rsid w:val="00740C28"/>
    <w:rsid w:val="00741069"/>
    <w:rsid w:val="0074181B"/>
    <w:rsid w:val="00741AA4"/>
    <w:rsid w:val="00744659"/>
    <w:rsid w:val="007459FC"/>
    <w:rsid w:val="00753092"/>
    <w:rsid w:val="0075514B"/>
    <w:rsid w:val="00757AF7"/>
    <w:rsid w:val="00760939"/>
    <w:rsid w:val="007711BE"/>
    <w:rsid w:val="00771693"/>
    <w:rsid w:val="00772EC2"/>
    <w:rsid w:val="0077586B"/>
    <w:rsid w:val="00780419"/>
    <w:rsid w:val="00780CAA"/>
    <w:rsid w:val="00780E64"/>
    <w:rsid w:val="007820AB"/>
    <w:rsid w:val="007834D2"/>
    <w:rsid w:val="0078449A"/>
    <w:rsid w:val="00785953"/>
    <w:rsid w:val="0078640C"/>
    <w:rsid w:val="007871C1"/>
    <w:rsid w:val="00790F45"/>
    <w:rsid w:val="00792A88"/>
    <w:rsid w:val="0079386C"/>
    <w:rsid w:val="007A41A7"/>
    <w:rsid w:val="007A69BF"/>
    <w:rsid w:val="007A7187"/>
    <w:rsid w:val="007B12E8"/>
    <w:rsid w:val="007B2001"/>
    <w:rsid w:val="007C0898"/>
    <w:rsid w:val="007C0DD8"/>
    <w:rsid w:val="007C2F10"/>
    <w:rsid w:val="007C3DCA"/>
    <w:rsid w:val="007C502D"/>
    <w:rsid w:val="007D13FA"/>
    <w:rsid w:val="007D185D"/>
    <w:rsid w:val="007D54B1"/>
    <w:rsid w:val="007D7154"/>
    <w:rsid w:val="007F1DC5"/>
    <w:rsid w:val="007F4E3E"/>
    <w:rsid w:val="007F70DC"/>
    <w:rsid w:val="0080041A"/>
    <w:rsid w:val="00802802"/>
    <w:rsid w:val="0080405D"/>
    <w:rsid w:val="0080673F"/>
    <w:rsid w:val="00806944"/>
    <w:rsid w:val="008075B7"/>
    <w:rsid w:val="00810638"/>
    <w:rsid w:val="008111E7"/>
    <w:rsid w:val="00811537"/>
    <w:rsid w:val="0081375E"/>
    <w:rsid w:val="00814680"/>
    <w:rsid w:val="00814D2A"/>
    <w:rsid w:val="00815791"/>
    <w:rsid w:val="008227EF"/>
    <w:rsid w:val="00822A77"/>
    <w:rsid w:val="00823B77"/>
    <w:rsid w:val="00825F07"/>
    <w:rsid w:val="00827BC7"/>
    <w:rsid w:val="00830CCC"/>
    <w:rsid w:val="00831D4B"/>
    <w:rsid w:val="00832C40"/>
    <w:rsid w:val="008357E2"/>
    <w:rsid w:val="00846426"/>
    <w:rsid w:val="00860ECB"/>
    <w:rsid w:val="00861734"/>
    <w:rsid w:val="00865386"/>
    <w:rsid w:val="00873298"/>
    <w:rsid w:val="00875CEE"/>
    <w:rsid w:val="00876662"/>
    <w:rsid w:val="008821FF"/>
    <w:rsid w:val="008828FB"/>
    <w:rsid w:val="00885C76"/>
    <w:rsid w:val="00886ED3"/>
    <w:rsid w:val="00887CE9"/>
    <w:rsid w:val="00887D83"/>
    <w:rsid w:val="00890BF6"/>
    <w:rsid w:val="00891EE8"/>
    <w:rsid w:val="00893EC8"/>
    <w:rsid w:val="00894CF8"/>
    <w:rsid w:val="00895D6A"/>
    <w:rsid w:val="00897E03"/>
    <w:rsid w:val="008A2835"/>
    <w:rsid w:val="008A3360"/>
    <w:rsid w:val="008A37D2"/>
    <w:rsid w:val="008A4907"/>
    <w:rsid w:val="008A646B"/>
    <w:rsid w:val="008A6649"/>
    <w:rsid w:val="008B0730"/>
    <w:rsid w:val="008B14B4"/>
    <w:rsid w:val="008B29C6"/>
    <w:rsid w:val="008B4735"/>
    <w:rsid w:val="008B47E4"/>
    <w:rsid w:val="008B6A85"/>
    <w:rsid w:val="008B70CB"/>
    <w:rsid w:val="008C20A0"/>
    <w:rsid w:val="008C53A0"/>
    <w:rsid w:val="008C6493"/>
    <w:rsid w:val="008D01A3"/>
    <w:rsid w:val="008D11D2"/>
    <w:rsid w:val="008D1F2B"/>
    <w:rsid w:val="008D57E0"/>
    <w:rsid w:val="008E2936"/>
    <w:rsid w:val="008E4539"/>
    <w:rsid w:val="008E69B8"/>
    <w:rsid w:val="008F0399"/>
    <w:rsid w:val="008F1318"/>
    <w:rsid w:val="008F1695"/>
    <w:rsid w:val="008F45AF"/>
    <w:rsid w:val="008F6622"/>
    <w:rsid w:val="008F73AE"/>
    <w:rsid w:val="009102EA"/>
    <w:rsid w:val="00910E39"/>
    <w:rsid w:val="0091259B"/>
    <w:rsid w:val="00913D39"/>
    <w:rsid w:val="00924750"/>
    <w:rsid w:val="00926CD5"/>
    <w:rsid w:val="00927859"/>
    <w:rsid w:val="00932A6C"/>
    <w:rsid w:val="00933E0A"/>
    <w:rsid w:val="00936A8A"/>
    <w:rsid w:val="00943245"/>
    <w:rsid w:val="0094732B"/>
    <w:rsid w:val="00950B45"/>
    <w:rsid w:val="00950C91"/>
    <w:rsid w:val="0096053D"/>
    <w:rsid w:val="009618C5"/>
    <w:rsid w:val="00964C71"/>
    <w:rsid w:val="00965DAB"/>
    <w:rsid w:val="00967CC2"/>
    <w:rsid w:val="0097378B"/>
    <w:rsid w:val="00975AE5"/>
    <w:rsid w:val="00977B7E"/>
    <w:rsid w:val="00980650"/>
    <w:rsid w:val="0098073A"/>
    <w:rsid w:val="0098373B"/>
    <w:rsid w:val="00985623"/>
    <w:rsid w:val="00987EA8"/>
    <w:rsid w:val="0099054F"/>
    <w:rsid w:val="00997530"/>
    <w:rsid w:val="009A53F2"/>
    <w:rsid w:val="009B016A"/>
    <w:rsid w:val="009B2CFB"/>
    <w:rsid w:val="009B67B0"/>
    <w:rsid w:val="009C1178"/>
    <w:rsid w:val="009C24F5"/>
    <w:rsid w:val="009D1C70"/>
    <w:rsid w:val="009D1F18"/>
    <w:rsid w:val="009D3A79"/>
    <w:rsid w:val="009D7A1E"/>
    <w:rsid w:val="009E033E"/>
    <w:rsid w:val="009E286F"/>
    <w:rsid w:val="009E2E7F"/>
    <w:rsid w:val="009E5BBE"/>
    <w:rsid w:val="009F5146"/>
    <w:rsid w:val="009F7F31"/>
    <w:rsid w:val="00A01224"/>
    <w:rsid w:val="00A01290"/>
    <w:rsid w:val="00A032E5"/>
    <w:rsid w:val="00A059A6"/>
    <w:rsid w:val="00A0682D"/>
    <w:rsid w:val="00A1554F"/>
    <w:rsid w:val="00A22CCD"/>
    <w:rsid w:val="00A30281"/>
    <w:rsid w:val="00A313EF"/>
    <w:rsid w:val="00A31FB8"/>
    <w:rsid w:val="00A4600B"/>
    <w:rsid w:val="00A46DCA"/>
    <w:rsid w:val="00A475EF"/>
    <w:rsid w:val="00A5381D"/>
    <w:rsid w:val="00A5509D"/>
    <w:rsid w:val="00A6192A"/>
    <w:rsid w:val="00A6302F"/>
    <w:rsid w:val="00A63203"/>
    <w:rsid w:val="00A63272"/>
    <w:rsid w:val="00A71C31"/>
    <w:rsid w:val="00A75C82"/>
    <w:rsid w:val="00A778CE"/>
    <w:rsid w:val="00A77FC8"/>
    <w:rsid w:val="00A85E11"/>
    <w:rsid w:val="00A91211"/>
    <w:rsid w:val="00A95AAE"/>
    <w:rsid w:val="00A96979"/>
    <w:rsid w:val="00AB2B79"/>
    <w:rsid w:val="00AC2E91"/>
    <w:rsid w:val="00AD5BC6"/>
    <w:rsid w:val="00AE1991"/>
    <w:rsid w:val="00AE7C89"/>
    <w:rsid w:val="00AF12D0"/>
    <w:rsid w:val="00AF1E2F"/>
    <w:rsid w:val="00AF2D0E"/>
    <w:rsid w:val="00AF2F19"/>
    <w:rsid w:val="00AF6C27"/>
    <w:rsid w:val="00AF70D7"/>
    <w:rsid w:val="00B1160A"/>
    <w:rsid w:val="00B1231B"/>
    <w:rsid w:val="00B130B3"/>
    <w:rsid w:val="00B15465"/>
    <w:rsid w:val="00B2090A"/>
    <w:rsid w:val="00B300DE"/>
    <w:rsid w:val="00B315A0"/>
    <w:rsid w:val="00B318DC"/>
    <w:rsid w:val="00B42576"/>
    <w:rsid w:val="00B46B00"/>
    <w:rsid w:val="00B510A1"/>
    <w:rsid w:val="00B538CA"/>
    <w:rsid w:val="00B562B7"/>
    <w:rsid w:val="00B56329"/>
    <w:rsid w:val="00B577B4"/>
    <w:rsid w:val="00B57F8E"/>
    <w:rsid w:val="00B66DBA"/>
    <w:rsid w:val="00B70405"/>
    <w:rsid w:val="00B718B9"/>
    <w:rsid w:val="00B74007"/>
    <w:rsid w:val="00B74879"/>
    <w:rsid w:val="00B74FCF"/>
    <w:rsid w:val="00B757A5"/>
    <w:rsid w:val="00B760D4"/>
    <w:rsid w:val="00B76CC6"/>
    <w:rsid w:val="00B80E0B"/>
    <w:rsid w:val="00B81266"/>
    <w:rsid w:val="00B81814"/>
    <w:rsid w:val="00B8391F"/>
    <w:rsid w:val="00B856EC"/>
    <w:rsid w:val="00B8797F"/>
    <w:rsid w:val="00B92101"/>
    <w:rsid w:val="00B948D4"/>
    <w:rsid w:val="00B96704"/>
    <w:rsid w:val="00BA3864"/>
    <w:rsid w:val="00BA47E4"/>
    <w:rsid w:val="00BB12C7"/>
    <w:rsid w:val="00BB3E41"/>
    <w:rsid w:val="00BC0513"/>
    <w:rsid w:val="00BC16BF"/>
    <w:rsid w:val="00BC2003"/>
    <w:rsid w:val="00BC3326"/>
    <w:rsid w:val="00BC5423"/>
    <w:rsid w:val="00BC5649"/>
    <w:rsid w:val="00BC5C1F"/>
    <w:rsid w:val="00BC63FA"/>
    <w:rsid w:val="00BC72DA"/>
    <w:rsid w:val="00BD41F7"/>
    <w:rsid w:val="00BE02D1"/>
    <w:rsid w:val="00BE4712"/>
    <w:rsid w:val="00BE6009"/>
    <w:rsid w:val="00BE67F5"/>
    <w:rsid w:val="00BF2CC4"/>
    <w:rsid w:val="00BF3D1C"/>
    <w:rsid w:val="00BF6B11"/>
    <w:rsid w:val="00C029EE"/>
    <w:rsid w:val="00C030C0"/>
    <w:rsid w:val="00C05869"/>
    <w:rsid w:val="00C1033B"/>
    <w:rsid w:val="00C131F3"/>
    <w:rsid w:val="00C13E5A"/>
    <w:rsid w:val="00C16281"/>
    <w:rsid w:val="00C20095"/>
    <w:rsid w:val="00C270F5"/>
    <w:rsid w:val="00C30935"/>
    <w:rsid w:val="00C31AA7"/>
    <w:rsid w:val="00C31D68"/>
    <w:rsid w:val="00C366C8"/>
    <w:rsid w:val="00C40D9B"/>
    <w:rsid w:val="00C40E18"/>
    <w:rsid w:val="00C430F1"/>
    <w:rsid w:val="00C457D1"/>
    <w:rsid w:val="00C45DD4"/>
    <w:rsid w:val="00C51DF3"/>
    <w:rsid w:val="00C53418"/>
    <w:rsid w:val="00C5533D"/>
    <w:rsid w:val="00C57280"/>
    <w:rsid w:val="00C575F5"/>
    <w:rsid w:val="00C62065"/>
    <w:rsid w:val="00C6378F"/>
    <w:rsid w:val="00C64768"/>
    <w:rsid w:val="00C70494"/>
    <w:rsid w:val="00C70CB6"/>
    <w:rsid w:val="00C7528C"/>
    <w:rsid w:val="00C76CDC"/>
    <w:rsid w:val="00C8156B"/>
    <w:rsid w:val="00C82180"/>
    <w:rsid w:val="00C86F51"/>
    <w:rsid w:val="00C879C8"/>
    <w:rsid w:val="00C91745"/>
    <w:rsid w:val="00C93382"/>
    <w:rsid w:val="00CA041A"/>
    <w:rsid w:val="00CA34FA"/>
    <w:rsid w:val="00CA4511"/>
    <w:rsid w:val="00CB280B"/>
    <w:rsid w:val="00CB3A30"/>
    <w:rsid w:val="00CB754F"/>
    <w:rsid w:val="00CC76B0"/>
    <w:rsid w:val="00CD284A"/>
    <w:rsid w:val="00CD3B33"/>
    <w:rsid w:val="00CD59AC"/>
    <w:rsid w:val="00CD77A4"/>
    <w:rsid w:val="00CE09BC"/>
    <w:rsid w:val="00CE3339"/>
    <w:rsid w:val="00CF42C8"/>
    <w:rsid w:val="00CF5F3B"/>
    <w:rsid w:val="00CF6074"/>
    <w:rsid w:val="00CF7455"/>
    <w:rsid w:val="00CF7E21"/>
    <w:rsid w:val="00D00BB9"/>
    <w:rsid w:val="00D01943"/>
    <w:rsid w:val="00D02746"/>
    <w:rsid w:val="00D04664"/>
    <w:rsid w:val="00D169AD"/>
    <w:rsid w:val="00D213CF"/>
    <w:rsid w:val="00D27FD1"/>
    <w:rsid w:val="00D30367"/>
    <w:rsid w:val="00D31481"/>
    <w:rsid w:val="00D327BC"/>
    <w:rsid w:val="00D36055"/>
    <w:rsid w:val="00D361DE"/>
    <w:rsid w:val="00D37634"/>
    <w:rsid w:val="00D41249"/>
    <w:rsid w:val="00D44640"/>
    <w:rsid w:val="00D448ED"/>
    <w:rsid w:val="00D45599"/>
    <w:rsid w:val="00D6055E"/>
    <w:rsid w:val="00D645D6"/>
    <w:rsid w:val="00D65368"/>
    <w:rsid w:val="00D7336E"/>
    <w:rsid w:val="00D74786"/>
    <w:rsid w:val="00D812A9"/>
    <w:rsid w:val="00D81C38"/>
    <w:rsid w:val="00D8526B"/>
    <w:rsid w:val="00D90046"/>
    <w:rsid w:val="00DA0959"/>
    <w:rsid w:val="00DA1A8B"/>
    <w:rsid w:val="00DA2113"/>
    <w:rsid w:val="00DA2745"/>
    <w:rsid w:val="00DA61CD"/>
    <w:rsid w:val="00DB2BFC"/>
    <w:rsid w:val="00DB39F3"/>
    <w:rsid w:val="00DB3FE7"/>
    <w:rsid w:val="00DB7718"/>
    <w:rsid w:val="00DC14BB"/>
    <w:rsid w:val="00DC3DD9"/>
    <w:rsid w:val="00DC5FCD"/>
    <w:rsid w:val="00DC7D45"/>
    <w:rsid w:val="00DD7086"/>
    <w:rsid w:val="00DE0298"/>
    <w:rsid w:val="00DE2694"/>
    <w:rsid w:val="00DE4F4A"/>
    <w:rsid w:val="00DE59C2"/>
    <w:rsid w:val="00DF3756"/>
    <w:rsid w:val="00E002CE"/>
    <w:rsid w:val="00E0053A"/>
    <w:rsid w:val="00E031DD"/>
    <w:rsid w:val="00E043CF"/>
    <w:rsid w:val="00E060E5"/>
    <w:rsid w:val="00E07F9C"/>
    <w:rsid w:val="00E108EB"/>
    <w:rsid w:val="00E14073"/>
    <w:rsid w:val="00E173A8"/>
    <w:rsid w:val="00E20CD8"/>
    <w:rsid w:val="00E21E20"/>
    <w:rsid w:val="00E2239F"/>
    <w:rsid w:val="00E24F45"/>
    <w:rsid w:val="00E27ED2"/>
    <w:rsid w:val="00E3152F"/>
    <w:rsid w:val="00E32F0A"/>
    <w:rsid w:val="00E332B3"/>
    <w:rsid w:val="00E42624"/>
    <w:rsid w:val="00E46AFC"/>
    <w:rsid w:val="00E46B30"/>
    <w:rsid w:val="00E54E4B"/>
    <w:rsid w:val="00E62BE7"/>
    <w:rsid w:val="00E664C1"/>
    <w:rsid w:val="00E71E68"/>
    <w:rsid w:val="00E72ED5"/>
    <w:rsid w:val="00E73812"/>
    <w:rsid w:val="00E76803"/>
    <w:rsid w:val="00E85865"/>
    <w:rsid w:val="00E87E05"/>
    <w:rsid w:val="00EA0794"/>
    <w:rsid w:val="00EA081B"/>
    <w:rsid w:val="00EA30DD"/>
    <w:rsid w:val="00EB0080"/>
    <w:rsid w:val="00EB113D"/>
    <w:rsid w:val="00EB60A0"/>
    <w:rsid w:val="00EC3843"/>
    <w:rsid w:val="00EC39D2"/>
    <w:rsid w:val="00EC3F55"/>
    <w:rsid w:val="00EC5FC7"/>
    <w:rsid w:val="00EC7C4E"/>
    <w:rsid w:val="00ED2F15"/>
    <w:rsid w:val="00ED3216"/>
    <w:rsid w:val="00ED4537"/>
    <w:rsid w:val="00ED4690"/>
    <w:rsid w:val="00EE0864"/>
    <w:rsid w:val="00EE33F5"/>
    <w:rsid w:val="00EE4BF4"/>
    <w:rsid w:val="00EE5085"/>
    <w:rsid w:val="00EF2B8D"/>
    <w:rsid w:val="00EF7CE4"/>
    <w:rsid w:val="00EF7E27"/>
    <w:rsid w:val="00F01043"/>
    <w:rsid w:val="00F05355"/>
    <w:rsid w:val="00F055BF"/>
    <w:rsid w:val="00F10A45"/>
    <w:rsid w:val="00F13024"/>
    <w:rsid w:val="00F162FD"/>
    <w:rsid w:val="00F17129"/>
    <w:rsid w:val="00F17BEB"/>
    <w:rsid w:val="00F2641D"/>
    <w:rsid w:val="00F26465"/>
    <w:rsid w:val="00F30616"/>
    <w:rsid w:val="00F32B12"/>
    <w:rsid w:val="00F53810"/>
    <w:rsid w:val="00F64ECC"/>
    <w:rsid w:val="00F67863"/>
    <w:rsid w:val="00F67D4B"/>
    <w:rsid w:val="00F705D3"/>
    <w:rsid w:val="00F72F9A"/>
    <w:rsid w:val="00F7789E"/>
    <w:rsid w:val="00F80C29"/>
    <w:rsid w:val="00F843C7"/>
    <w:rsid w:val="00F87465"/>
    <w:rsid w:val="00F91D6C"/>
    <w:rsid w:val="00F93964"/>
    <w:rsid w:val="00F95262"/>
    <w:rsid w:val="00FA0764"/>
    <w:rsid w:val="00FA4E32"/>
    <w:rsid w:val="00FA598E"/>
    <w:rsid w:val="00FA6C91"/>
    <w:rsid w:val="00FA7D74"/>
    <w:rsid w:val="00FB6718"/>
    <w:rsid w:val="00FC2413"/>
    <w:rsid w:val="00FE1753"/>
    <w:rsid w:val="00FE54DD"/>
    <w:rsid w:val="00FE5FB6"/>
    <w:rsid w:val="00FE7FC8"/>
    <w:rsid w:val="00FF0506"/>
    <w:rsid w:val="00FF0F16"/>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customStyle="1" w:styleId="ae">
    <w:name w:val="Знак"/>
    <w:basedOn w:val="a"/>
    <w:rsid w:val="00790F45"/>
    <w:pPr>
      <w:spacing w:after="160" w:line="240" w:lineRule="exact"/>
    </w:pPr>
    <w:rPr>
      <w:rFonts w:cs="Arial"/>
      <w:sz w:val="24"/>
      <w:szCs w:val="20"/>
      <w:lang w:val="en-US" w:eastAsia="en-US"/>
    </w:rPr>
  </w:style>
  <w:style w:type="paragraph" w:styleId="af">
    <w:name w:val="Body Text Indent"/>
    <w:basedOn w:val="a"/>
    <w:link w:val="af0"/>
    <w:rsid w:val="0044657E"/>
    <w:pPr>
      <w:spacing w:after="120"/>
      <w:ind w:left="283"/>
    </w:pPr>
    <w:rPr>
      <w:sz w:val="28"/>
      <w:szCs w:val="20"/>
    </w:rPr>
  </w:style>
  <w:style w:type="character" w:customStyle="1" w:styleId="af0">
    <w:name w:val="Основной текст с отступом Знак"/>
    <w:basedOn w:val="a0"/>
    <w:link w:val="af"/>
    <w:rsid w:val="0044657E"/>
    <w:rPr>
      <w:rFonts w:ascii="Times New Roman" w:eastAsia="Times New Roman" w:hAnsi="Times New Roman" w:cs="Times New Roman"/>
      <w:sz w:val="28"/>
      <w:szCs w:val="20"/>
      <w:lang w:eastAsia="ru-RU"/>
    </w:rPr>
  </w:style>
  <w:style w:type="character" w:styleId="af1">
    <w:name w:val="Emphasis"/>
    <w:basedOn w:val="a0"/>
    <w:uiPriority w:val="20"/>
    <w:qFormat/>
    <w:rsid w:val="001217E8"/>
    <w:rPr>
      <w:i/>
      <w:iCs/>
    </w:rPr>
  </w:style>
  <w:style w:type="paragraph" w:customStyle="1" w:styleId="99aa78d3b532a93cmsonospacing">
    <w:name w:val="99aa78d3b532a93cmsonospacing"/>
    <w:basedOn w:val="a"/>
    <w:rsid w:val="00B577B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customStyle="1" w:styleId="ae">
    <w:name w:val="Знак"/>
    <w:basedOn w:val="a"/>
    <w:rsid w:val="00790F45"/>
    <w:pPr>
      <w:spacing w:after="160" w:line="240" w:lineRule="exact"/>
    </w:pPr>
    <w:rPr>
      <w:rFonts w:cs="Arial"/>
      <w:sz w:val="24"/>
      <w:szCs w:val="20"/>
      <w:lang w:val="en-US" w:eastAsia="en-US"/>
    </w:rPr>
  </w:style>
  <w:style w:type="paragraph" w:styleId="af">
    <w:name w:val="Body Text Indent"/>
    <w:basedOn w:val="a"/>
    <w:link w:val="af0"/>
    <w:rsid w:val="0044657E"/>
    <w:pPr>
      <w:spacing w:after="120"/>
      <w:ind w:left="283"/>
    </w:pPr>
    <w:rPr>
      <w:sz w:val="28"/>
      <w:szCs w:val="20"/>
    </w:rPr>
  </w:style>
  <w:style w:type="character" w:customStyle="1" w:styleId="af0">
    <w:name w:val="Основной текст с отступом Знак"/>
    <w:basedOn w:val="a0"/>
    <w:link w:val="af"/>
    <w:rsid w:val="0044657E"/>
    <w:rPr>
      <w:rFonts w:ascii="Times New Roman" w:eastAsia="Times New Roman" w:hAnsi="Times New Roman" w:cs="Times New Roman"/>
      <w:sz w:val="28"/>
      <w:szCs w:val="20"/>
      <w:lang w:eastAsia="ru-RU"/>
    </w:rPr>
  </w:style>
  <w:style w:type="character" w:styleId="af1">
    <w:name w:val="Emphasis"/>
    <w:basedOn w:val="a0"/>
    <w:uiPriority w:val="20"/>
    <w:qFormat/>
    <w:rsid w:val="001217E8"/>
    <w:rPr>
      <w:i/>
      <w:iCs/>
    </w:rPr>
  </w:style>
  <w:style w:type="paragraph" w:customStyle="1" w:styleId="99aa78d3b532a93cmsonospacing">
    <w:name w:val="99aa78d3b532a93cmsonospacing"/>
    <w:basedOn w:val="a"/>
    <w:rsid w:val="00B57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3049">
      <w:bodyDiv w:val="1"/>
      <w:marLeft w:val="0"/>
      <w:marRight w:val="0"/>
      <w:marTop w:val="0"/>
      <w:marBottom w:val="0"/>
      <w:divBdr>
        <w:top w:val="none" w:sz="0" w:space="0" w:color="auto"/>
        <w:left w:val="none" w:sz="0" w:space="0" w:color="auto"/>
        <w:bottom w:val="none" w:sz="0" w:space="0" w:color="auto"/>
        <w:right w:val="none" w:sz="0" w:space="0" w:color="auto"/>
      </w:divBdr>
    </w:div>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8928110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189420625">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34172454">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35039151">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13564700">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14875533">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83730552">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09115807">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7838">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94992266">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48603364">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25AA-7B09-42B9-9F84-151E0849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2023-03-20T07:46:00Z</dcterms:created>
  <dcterms:modified xsi:type="dcterms:W3CDTF">2023-05-10T05:52:00Z</dcterms:modified>
</cp:coreProperties>
</file>