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0F7E" w:rsidRPr="00FF0F7E" w:rsidRDefault="00FF0F7E" w:rsidP="00FF0F7E">
      <w:pPr>
        <w:tabs>
          <w:tab w:val="center" w:pos="4819"/>
        </w:tabs>
        <w:spacing w:after="0" w:line="240" w:lineRule="auto"/>
        <w:jc w:val="right"/>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Приложение 1</w:t>
      </w:r>
    </w:p>
    <w:p w:rsidR="00FF0F7E" w:rsidRPr="00FF0F7E" w:rsidRDefault="00FF0F7E" w:rsidP="00FF0F7E">
      <w:pPr>
        <w:spacing w:after="0" w:line="240" w:lineRule="auto"/>
        <w:ind w:firstLine="709"/>
        <w:jc w:val="center"/>
        <w:rPr>
          <w:rFonts w:ascii="Times New Roman" w:eastAsia="Calibri" w:hAnsi="Times New Roman" w:cs="Times New Roman"/>
          <w:b/>
          <w:bCs/>
          <w:caps/>
          <w:sz w:val="30"/>
          <w:szCs w:val="30"/>
        </w:rPr>
      </w:pPr>
      <w:r w:rsidRPr="00FF0F7E">
        <w:rPr>
          <w:rFonts w:ascii="Times New Roman" w:eastAsia="Calibri" w:hAnsi="Times New Roman" w:cs="Times New Roman"/>
          <w:b/>
          <w:bCs/>
          <w:caps/>
          <w:sz w:val="30"/>
          <w:szCs w:val="30"/>
        </w:rPr>
        <w:t xml:space="preserve">Особенности организации образоваТельного процесса НА </w:t>
      </w:r>
      <w:r w:rsidRPr="00FF0F7E">
        <w:rPr>
          <w:rFonts w:ascii="Times New Roman" w:eastAsia="Calibri" w:hAnsi="Times New Roman" w:cs="Times New Roman"/>
          <w:b/>
          <w:bCs/>
          <w:caps/>
          <w:sz w:val="30"/>
          <w:szCs w:val="30"/>
          <w:lang w:val="be-BY"/>
        </w:rPr>
        <w:t>і</w:t>
      </w:r>
      <w:r w:rsidRPr="00FF0F7E">
        <w:rPr>
          <w:rFonts w:ascii="Times New Roman" w:eastAsia="Calibri" w:hAnsi="Times New Roman" w:cs="Times New Roman"/>
          <w:b/>
          <w:bCs/>
          <w:caps/>
          <w:sz w:val="30"/>
          <w:szCs w:val="30"/>
        </w:rPr>
        <w:t xml:space="preserve"> СТУПЕНИ ОБЩЕГО СРЕДНЕГО ОБРАЗОВАНИЯ в 2019/2020 учебном году</w:t>
      </w:r>
    </w:p>
    <w:p w:rsidR="00FF0F7E" w:rsidRPr="00FF0F7E" w:rsidRDefault="00FF0F7E" w:rsidP="00FF0F7E">
      <w:pPr>
        <w:spacing w:after="0" w:line="240" w:lineRule="auto"/>
        <w:ind w:firstLine="709"/>
        <w:jc w:val="both"/>
        <w:rPr>
          <w:rFonts w:ascii="Times New Roman" w:eastAsia="Calibri" w:hAnsi="Times New Roman" w:cs="Times New Roman"/>
          <w:b/>
          <w:bCs/>
          <w:caps/>
          <w:sz w:val="30"/>
          <w:szCs w:val="30"/>
          <w:u w:val="single"/>
        </w:rPr>
      </w:pPr>
    </w:p>
    <w:p w:rsidR="00FF0F7E" w:rsidRPr="00FF0F7E" w:rsidRDefault="00FF0F7E" w:rsidP="00FF0F7E">
      <w:pPr>
        <w:spacing w:after="0" w:line="240" w:lineRule="auto"/>
        <w:ind w:firstLine="709"/>
        <w:jc w:val="both"/>
        <w:rPr>
          <w:rFonts w:ascii="Times New Roman" w:eastAsia="Calibri" w:hAnsi="Times New Roman" w:cs="Times New Roman"/>
          <w:b/>
          <w:sz w:val="30"/>
          <w:szCs w:val="30"/>
          <w:u w:val="single"/>
        </w:rPr>
      </w:pPr>
      <w:r w:rsidRPr="00FF0F7E">
        <w:rPr>
          <w:rFonts w:ascii="Times New Roman" w:eastAsia="Calibri" w:hAnsi="Times New Roman" w:cs="Times New Roman"/>
          <w:b/>
          <w:sz w:val="30"/>
          <w:szCs w:val="30"/>
          <w:u w:val="single"/>
        </w:rPr>
        <w:t>1. Учебные программы</w:t>
      </w:r>
    </w:p>
    <w:p w:rsidR="00FF0F7E" w:rsidRPr="00FF0F7E" w:rsidRDefault="00FF0F7E" w:rsidP="00FF0F7E">
      <w:pPr>
        <w:spacing w:after="0" w:line="240" w:lineRule="auto"/>
        <w:ind w:firstLine="709"/>
        <w:jc w:val="both"/>
        <w:rPr>
          <w:rFonts w:ascii="Times New Roman" w:eastAsia="Calibri" w:hAnsi="Times New Roman" w:cs="Times New Roman"/>
          <w:sz w:val="30"/>
          <w:szCs w:val="30"/>
        </w:rPr>
      </w:pPr>
      <w:r w:rsidRPr="00FF0F7E">
        <w:rPr>
          <w:rFonts w:ascii="Times New Roman" w:eastAsia="Calibri" w:hAnsi="Times New Roman" w:cs="Times New Roman"/>
          <w:sz w:val="30"/>
          <w:szCs w:val="30"/>
        </w:rPr>
        <w:t>В 2019/2020 учебном году используются следующие учебные программы:</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eastAsia="ru-RU"/>
        </w:rPr>
      </w:pPr>
      <w:r w:rsidRPr="00FF0F7E">
        <w:rPr>
          <w:rFonts w:ascii="Times New Roman" w:eastAsia="Calibri" w:hAnsi="Times New Roman" w:cs="Times New Roman"/>
          <w:b/>
          <w:sz w:val="30"/>
          <w:szCs w:val="30"/>
          <w:lang w:val="be-BY" w:eastAsia="ru-RU"/>
        </w:rPr>
        <w:t>I класс:</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eastAsia="ru-RU"/>
        </w:rPr>
      </w:pPr>
      <w:r w:rsidRPr="00FF0F7E">
        <w:rPr>
          <w:rFonts w:ascii="Times New Roman" w:eastAsia="Calibri" w:hAnsi="Times New Roman" w:cs="Times New Roman"/>
          <w:sz w:val="30"/>
          <w:szCs w:val="30"/>
          <w:lang w:val="be-BY" w:eastAsia="ru-RU"/>
        </w:rPr>
        <w:t>Вучэбныя праграмы па вучэбных прадметах для ўстаноў агульнай сярэдняй адукацыі з беларускай мовай навучання і выхавання. Пачатковая школа. І клас. – Мінск : Нац. ін-т адукацыі, 2017.</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eastAsia="ru-RU"/>
        </w:rPr>
      </w:pPr>
      <w:r w:rsidRPr="00FF0F7E">
        <w:rPr>
          <w:rFonts w:ascii="Times New Roman" w:eastAsia="Calibri" w:hAnsi="Times New Roman" w:cs="Times New Roman"/>
          <w:sz w:val="30"/>
          <w:szCs w:val="30"/>
          <w:lang w:val="be-BY" w:eastAsia="ru-RU"/>
        </w:rPr>
        <w:t>Учебные программы по учебным предметам для учреждений общего среднего образования с русским языком обучения и воспитания. Начальная школа. I класс. – Минск : Нац. ин-т образования, 2017.</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eastAsia="ru-RU"/>
        </w:rPr>
      </w:pPr>
      <w:r w:rsidRPr="00FF0F7E">
        <w:rPr>
          <w:rFonts w:ascii="Times New Roman" w:eastAsia="Calibri" w:hAnsi="Times New Roman" w:cs="Times New Roman"/>
          <w:b/>
          <w:sz w:val="30"/>
          <w:szCs w:val="30"/>
          <w:lang w:val="be-BY" w:eastAsia="ru-RU"/>
        </w:rPr>
        <w:t>II класс:</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eastAsia="ru-RU"/>
        </w:rPr>
      </w:pPr>
      <w:r w:rsidRPr="00FF0F7E">
        <w:rPr>
          <w:rFonts w:ascii="Times New Roman" w:eastAsia="Calibri" w:hAnsi="Times New Roman" w:cs="Times New Roman"/>
          <w:sz w:val="30"/>
          <w:szCs w:val="30"/>
          <w:lang w:val="be-BY" w:eastAsia="ru-RU"/>
        </w:rPr>
        <w:t>Вучэбныя праграмы па вучэбных прадметах для ўстаноў агульнай сярэдняй адукацыі з беларускай мовай навучання і выхавання. Пачатковая школа. ІІ клас. – Мінск : Нац. ін-т адукацыі, 2017.</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eastAsia="ru-RU"/>
        </w:rPr>
      </w:pPr>
      <w:r w:rsidRPr="00FF0F7E">
        <w:rPr>
          <w:rFonts w:ascii="Times New Roman" w:eastAsia="Calibri" w:hAnsi="Times New Roman" w:cs="Times New Roman"/>
          <w:sz w:val="30"/>
          <w:szCs w:val="30"/>
          <w:lang w:val="be-BY" w:eastAsia="ru-RU"/>
        </w:rPr>
        <w:t>Учебные программы по учебным предметам для учреждений общего среднего образования с русским языком обучения и воспитания. Начальная школа. II класс. – Минск : Нац. ин-т образования, 2017.</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eastAsia="ru-RU"/>
        </w:rPr>
      </w:pPr>
      <w:r w:rsidRPr="00FF0F7E">
        <w:rPr>
          <w:rFonts w:ascii="Times New Roman" w:eastAsia="Calibri" w:hAnsi="Times New Roman" w:cs="Times New Roman"/>
          <w:b/>
          <w:sz w:val="30"/>
          <w:szCs w:val="30"/>
          <w:lang w:val="be-BY" w:eastAsia="ru-RU"/>
        </w:rPr>
        <w:t>III класс:</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eastAsia="ru-RU"/>
        </w:rPr>
      </w:pPr>
      <w:r w:rsidRPr="00FF0F7E">
        <w:rPr>
          <w:rFonts w:ascii="Times New Roman" w:eastAsia="Calibri" w:hAnsi="Times New Roman" w:cs="Times New Roman"/>
          <w:sz w:val="30"/>
          <w:szCs w:val="30"/>
          <w:lang w:val="be-BY" w:eastAsia="ru-RU"/>
        </w:rPr>
        <w:t>Вучэбныя праграмы па вучэбных прадметах для ўстаноў агульнай сярэдняй адукацыі з беларускай мовай навучання і выхавання. Пачатковая школа. ІІІ клас. – Мінск : Нац. ін-т адукацыі, 2017.</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eastAsia="ru-RU"/>
        </w:rPr>
      </w:pPr>
      <w:r w:rsidRPr="00FF0F7E">
        <w:rPr>
          <w:rFonts w:ascii="Times New Roman" w:eastAsia="Calibri" w:hAnsi="Times New Roman" w:cs="Times New Roman"/>
          <w:sz w:val="30"/>
          <w:szCs w:val="30"/>
          <w:lang w:val="be-BY" w:eastAsia="ru-RU"/>
        </w:rPr>
        <w:t>Учебные программы по учебным предметам для учреждений общего среднего образования с русским языком обучения и воспитания. Начальная школа. III класс. – Минск : Нац. ин-т образования, 2017.</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eastAsia="ru-RU"/>
        </w:rPr>
      </w:pPr>
      <w:r w:rsidRPr="00FF0F7E">
        <w:rPr>
          <w:rFonts w:ascii="Times New Roman" w:eastAsia="Calibri" w:hAnsi="Times New Roman" w:cs="Times New Roman"/>
          <w:sz w:val="30"/>
          <w:szCs w:val="30"/>
          <w:lang w:val="be-BY" w:eastAsia="ru-RU"/>
        </w:rPr>
        <w:t>Зборнік вучэбных праграм для 3 класа ўстаноў агульнай сярэдняй адукацыі з беларускай мовай навучання і выхавання. – Мінск : Нац. ін-т адукацыі, 2017.</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eastAsia="ru-RU"/>
        </w:rPr>
      </w:pPr>
      <w:r w:rsidRPr="00FF0F7E">
        <w:rPr>
          <w:rFonts w:ascii="Times New Roman" w:eastAsia="Calibri" w:hAnsi="Times New Roman" w:cs="Times New Roman"/>
          <w:sz w:val="30"/>
          <w:szCs w:val="30"/>
          <w:lang w:val="be-BY" w:eastAsia="ru-RU"/>
        </w:rPr>
        <w:t>Сборник учебных программ для 3 класса учреждений общего среднего образования с русским языком обучения и воспитания. – Минск : Нац. ин-т образования, 2017.</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eastAsia="ru-RU"/>
        </w:rPr>
      </w:pPr>
      <w:r w:rsidRPr="00FF0F7E">
        <w:rPr>
          <w:rFonts w:ascii="Times New Roman" w:eastAsia="Calibri" w:hAnsi="Times New Roman" w:cs="Times New Roman"/>
          <w:b/>
          <w:sz w:val="30"/>
          <w:szCs w:val="30"/>
          <w:lang w:val="be-BY" w:eastAsia="ru-RU"/>
        </w:rPr>
        <w:t>IV класс:</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eastAsia="ru-RU"/>
        </w:rPr>
      </w:pPr>
      <w:r w:rsidRPr="00FF0F7E">
        <w:rPr>
          <w:rFonts w:ascii="Times New Roman" w:eastAsia="Calibri" w:hAnsi="Times New Roman" w:cs="Times New Roman"/>
          <w:sz w:val="30"/>
          <w:szCs w:val="30"/>
          <w:lang w:val="be-BY" w:eastAsia="ru-RU"/>
        </w:rPr>
        <w:t>Зборнік вучэбных праграм для 4 класа ўстаноў агульнай сярэдняй адукацыі з беларускай мовай навучання і выхавання. – Мінск : Нац. ін-т адукацыі, 2018.</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eastAsia="ru-RU"/>
        </w:rPr>
      </w:pPr>
      <w:r w:rsidRPr="00FF0F7E">
        <w:rPr>
          <w:rFonts w:ascii="Times New Roman" w:eastAsia="Calibri" w:hAnsi="Times New Roman" w:cs="Times New Roman"/>
          <w:sz w:val="30"/>
          <w:szCs w:val="30"/>
          <w:lang w:val="be-BY" w:eastAsia="ru-RU"/>
        </w:rPr>
        <w:t>Сборник учебных программ для 4 класса учреждений общего среднего образования с русским языком обучения и воспитания. – Минск : Нац. ин-т образования, 2018.</w:t>
      </w:r>
    </w:p>
    <w:p w:rsidR="00FF0F7E" w:rsidRPr="00FF0F7E" w:rsidRDefault="00FF0F7E" w:rsidP="00FF0F7E">
      <w:pPr>
        <w:spacing w:after="0" w:line="240" w:lineRule="auto"/>
        <w:ind w:firstLine="709"/>
        <w:jc w:val="both"/>
        <w:rPr>
          <w:rFonts w:ascii="Times New Roman" w:eastAsia="Calibri" w:hAnsi="Times New Roman" w:cs="Times New Roman"/>
          <w:i/>
          <w:iCs/>
          <w:color w:val="0563C1"/>
          <w:sz w:val="30"/>
          <w:szCs w:val="30"/>
          <w:u w:val="single"/>
        </w:rPr>
      </w:pPr>
      <w:r w:rsidRPr="00FF0F7E">
        <w:rPr>
          <w:rFonts w:ascii="Times New Roman" w:eastAsia="Calibri" w:hAnsi="Times New Roman" w:cs="Times New Roman"/>
          <w:sz w:val="30"/>
          <w:szCs w:val="30"/>
        </w:rPr>
        <w:lastRenderedPageBreak/>
        <w:t xml:space="preserve">Все учебные программы размещены на национальном образовательном портале: </w:t>
      </w:r>
      <w:hyperlink r:id="rId5" w:history="1">
        <w:r w:rsidRPr="00FF0F7E">
          <w:rPr>
            <w:rFonts w:ascii="Times New Roman" w:eastAsia="Calibri" w:hAnsi="Times New Roman" w:cs="Times New Roman"/>
            <w:i/>
            <w:iCs/>
            <w:color w:val="0563C1"/>
            <w:sz w:val="30"/>
            <w:szCs w:val="30"/>
            <w:u w:val="single"/>
          </w:rPr>
          <w:t>www.adu.by / Образовательный процесс. 2019/2020 учебный год / Общее среднее образование / Учебные предметы. I–IV классы</w:t>
        </w:r>
      </w:hyperlink>
      <w:r w:rsidRPr="00FF0F7E">
        <w:rPr>
          <w:rFonts w:ascii="Times New Roman" w:eastAsia="Calibri" w:hAnsi="Times New Roman" w:cs="Times New Roman"/>
          <w:i/>
          <w:iCs/>
          <w:color w:val="0563C1"/>
          <w:sz w:val="30"/>
          <w:szCs w:val="30"/>
          <w:u w:val="single"/>
        </w:rPr>
        <w:t>.</w:t>
      </w:r>
    </w:p>
    <w:p w:rsidR="00FF0F7E" w:rsidRPr="00FF0F7E" w:rsidRDefault="00FF0F7E" w:rsidP="00FF0F7E">
      <w:pPr>
        <w:spacing w:after="0" w:line="240" w:lineRule="auto"/>
        <w:ind w:firstLine="709"/>
        <w:jc w:val="both"/>
        <w:rPr>
          <w:rFonts w:ascii="Times New Roman" w:eastAsia="Calibri" w:hAnsi="Times New Roman" w:cs="Times New Roman"/>
          <w:i/>
          <w:iCs/>
          <w:color w:val="0563C1"/>
          <w:sz w:val="30"/>
          <w:szCs w:val="30"/>
          <w:u w:val="single"/>
        </w:rPr>
      </w:pPr>
      <w:r w:rsidRPr="00FF0F7E">
        <w:rPr>
          <w:rFonts w:ascii="Times New Roman" w:eastAsia="Calibri" w:hAnsi="Times New Roman" w:cs="Times New Roman"/>
          <w:sz w:val="30"/>
          <w:szCs w:val="30"/>
        </w:rPr>
        <w:t xml:space="preserve">Дополнительные материалы по новым темам, которые разработаны в соответствии с обновленными учебными программами, но не представлены в учебных пособиях по учебным предметам, размещаются на портале: </w:t>
      </w:r>
      <w:hyperlink r:id="rId6" w:history="1">
        <w:r w:rsidRPr="00FF0F7E">
          <w:rPr>
            <w:rFonts w:ascii="Times New Roman" w:eastAsia="Calibri" w:hAnsi="Times New Roman" w:cs="Times New Roman"/>
            <w:i/>
            <w:iCs/>
            <w:color w:val="0563C1"/>
            <w:sz w:val="30"/>
            <w:szCs w:val="30"/>
            <w:u w:val="single"/>
          </w:rPr>
          <w:t>www.adu.by / Образовательный процесс. 2019/2020 учебный год / Общее среднее образование / Учебные предметы. I–IV классы</w:t>
        </w:r>
      </w:hyperlink>
      <w:r w:rsidRPr="00FF0F7E">
        <w:rPr>
          <w:rFonts w:ascii="Times New Roman" w:eastAsia="Calibri" w:hAnsi="Times New Roman" w:cs="Times New Roman"/>
          <w:i/>
          <w:iCs/>
          <w:color w:val="0563C1"/>
          <w:sz w:val="30"/>
          <w:szCs w:val="30"/>
          <w:u w:val="single"/>
        </w:rPr>
        <w:t>.</w:t>
      </w:r>
    </w:p>
    <w:p w:rsidR="00FF0F7E" w:rsidRPr="00FF0F7E" w:rsidRDefault="00FF0F7E" w:rsidP="00FF0F7E">
      <w:pPr>
        <w:spacing w:after="0" w:line="240" w:lineRule="auto"/>
        <w:ind w:firstLine="709"/>
        <w:jc w:val="both"/>
        <w:rPr>
          <w:rFonts w:ascii="Times New Roman" w:eastAsia="Calibri" w:hAnsi="Times New Roman" w:cs="Times New Roman"/>
          <w:b/>
          <w:sz w:val="30"/>
          <w:szCs w:val="30"/>
          <w:u w:val="single"/>
        </w:rPr>
      </w:pPr>
      <w:r w:rsidRPr="00FF0F7E">
        <w:rPr>
          <w:rFonts w:ascii="Times New Roman" w:eastAsia="Calibri" w:hAnsi="Times New Roman" w:cs="Times New Roman"/>
          <w:b/>
          <w:sz w:val="30"/>
          <w:szCs w:val="30"/>
          <w:u w:val="single"/>
        </w:rPr>
        <w:t>2. Учебные издания</w:t>
      </w:r>
    </w:p>
    <w:p w:rsidR="00FF0F7E" w:rsidRPr="00FF0F7E" w:rsidRDefault="00FF0F7E" w:rsidP="00FF0F7E">
      <w:pPr>
        <w:spacing w:after="0" w:line="240" w:lineRule="auto"/>
        <w:ind w:firstLine="709"/>
        <w:jc w:val="both"/>
        <w:rPr>
          <w:rFonts w:ascii="Times New Roman" w:eastAsia="Calibri" w:hAnsi="Times New Roman" w:cs="Times New Roman"/>
          <w:b/>
          <w:sz w:val="30"/>
          <w:szCs w:val="30"/>
        </w:rPr>
      </w:pPr>
      <w:r w:rsidRPr="00FF0F7E">
        <w:rPr>
          <w:rFonts w:ascii="Times New Roman" w:eastAsia="Calibri" w:hAnsi="Times New Roman" w:cs="Times New Roman"/>
          <w:sz w:val="30"/>
          <w:szCs w:val="30"/>
        </w:rPr>
        <w:t xml:space="preserve">В 2019/2020 учебном году будут использоваться </w:t>
      </w:r>
      <w:r w:rsidRPr="00FF0F7E">
        <w:rPr>
          <w:rFonts w:ascii="Times New Roman" w:eastAsia="Calibri" w:hAnsi="Times New Roman" w:cs="Times New Roman"/>
          <w:b/>
          <w:sz w:val="30"/>
          <w:szCs w:val="30"/>
        </w:rPr>
        <w:t>новые учебные пособия.</w:t>
      </w:r>
    </w:p>
    <w:p w:rsidR="00FF0F7E" w:rsidRPr="00FF0F7E" w:rsidRDefault="00FF0F7E" w:rsidP="00FF0F7E">
      <w:pPr>
        <w:spacing w:after="0" w:line="240" w:lineRule="auto"/>
        <w:ind w:firstLine="709"/>
        <w:jc w:val="both"/>
        <w:rPr>
          <w:rFonts w:ascii="Times New Roman" w:eastAsia="Calibri" w:hAnsi="Times New Roman" w:cs="Times New Roman"/>
          <w:b/>
          <w:sz w:val="30"/>
          <w:szCs w:val="30"/>
        </w:rPr>
      </w:pPr>
      <w:r w:rsidRPr="00FF0F7E">
        <w:rPr>
          <w:rFonts w:ascii="Times New Roman" w:eastAsia="Calibri" w:hAnsi="Times New Roman" w:cs="Times New Roman"/>
          <w:b/>
          <w:sz w:val="30"/>
          <w:szCs w:val="30"/>
        </w:rPr>
        <w:t xml:space="preserve">Для </w:t>
      </w:r>
      <w:r w:rsidRPr="00FF0F7E">
        <w:rPr>
          <w:rFonts w:ascii="Times New Roman" w:eastAsia="Calibri" w:hAnsi="Times New Roman" w:cs="Times New Roman"/>
          <w:b/>
          <w:sz w:val="30"/>
          <w:szCs w:val="30"/>
          <w:lang w:val="en-US"/>
        </w:rPr>
        <w:t>I</w:t>
      </w:r>
      <w:r w:rsidRPr="00FF0F7E">
        <w:rPr>
          <w:rFonts w:ascii="Times New Roman" w:eastAsia="Calibri" w:hAnsi="Times New Roman" w:cs="Times New Roman"/>
          <w:b/>
          <w:sz w:val="30"/>
          <w:szCs w:val="30"/>
        </w:rPr>
        <w:t xml:space="preserve"> класса:</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Мураўёва, Г.Л. Матэматыка : вучэб. дапам. для 1-га кл. устаноў агул. сярэд. адукацыі з беларус. мовай навучання : у 2 ч. / Г. Л. Мураўёва, М. А. Урбан. – Мінск : Нац. ін-т адукацыі, 2019.</w:t>
      </w:r>
    </w:p>
    <w:p w:rsidR="00FF0F7E" w:rsidRPr="00FF0F7E" w:rsidRDefault="00FF0F7E" w:rsidP="00FF0F7E">
      <w:pPr>
        <w:spacing w:after="0" w:line="240" w:lineRule="auto"/>
        <w:ind w:firstLine="709"/>
        <w:jc w:val="both"/>
        <w:rPr>
          <w:rFonts w:ascii="Times New Roman" w:eastAsia="Calibri" w:hAnsi="Times New Roman" w:cs="Times New Roman"/>
          <w:sz w:val="30"/>
          <w:szCs w:val="30"/>
        </w:rPr>
      </w:pPr>
      <w:proofErr w:type="spellStart"/>
      <w:r w:rsidRPr="00FF0F7E">
        <w:rPr>
          <w:rFonts w:ascii="Times New Roman" w:eastAsia="Calibri" w:hAnsi="Times New Roman" w:cs="Times New Roman"/>
          <w:sz w:val="30"/>
          <w:szCs w:val="30"/>
        </w:rPr>
        <w:t>Муравьёва</w:t>
      </w:r>
      <w:proofErr w:type="spellEnd"/>
      <w:r w:rsidRPr="00FF0F7E">
        <w:rPr>
          <w:rFonts w:ascii="Times New Roman" w:eastAsia="Calibri" w:hAnsi="Times New Roman" w:cs="Times New Roman"/>
          <w:sz w:val="30"/>
          <w:szCs w:val="30"/>
        </w:rPr>
        <w:t>, Г.Л. Математика : учеб</w:t>
      </w:r>
      <w:proofErr w:type="gramStart"/>
      <w:r w:rsidRPr="00FF0F7E">
        <w:rPr>
          <w:rFonts w:ascii="Times New Roman" w:eastAsia="Calibri" w:hAnsi="Times New Roman" w:cs="Times New Roman"/>
          <w:sz w:val="30"/>
          <w:szCs w:val="30"/>
        </w:rPr>
        <w:t>.</w:t>
      </w:r>
      <w:proofErr w:type="gramEnd"/>
      <w:r w:rsidRPr="00FF0F7E">
        <w:rPr>
          <w:rFonts w:ascii="Times New Roman" w:eastAsia="Calibri" w:hAnsi="Times New Roman" w:cs="Times New Roman"/>
          <w:sz w:val="30"/>
          <w:szCs w:val="30"/>
        </w:rPr>
        <w:t xml:space="preserve"> </w:t>
      </w:r>
      <w:proofErr w:type="gramStart"/>
      <w:r w:rsidRPr="00FF0F7E">
        <w:rPr>
          <w:rFonts w:ascii="Times New Roman" w:eastAsia="Calibri" w:hAnsi="Times New Roman" w:cs="Times New Roman"/>
          <w:sz w:val="30"/>
          <w:szCs w:val="30"/>
        </w:rPr>
        <w:t>п</w:t>
      </w:r>
      <w:proofErr w:type="gramEnd"/>
      <w:r w:rsidRPr="00FF0F7E">
        <w:rPr>
          <w:rFonts w:ascii="Times New Roman" w:eastAsia="Calibri" w:hAnsi="Times New Roman" w:cs="Times New Roman"/>
          <w:sz w:val="30"/>
          <w:szCs w:val="30"/>
        </w:rPr>
        <w:t xml:space="preserve">особие для 1-го </w:t>
      </w:r>
      <w:proofErr w:type="spellStart"/>
      <w:r w:rsidRPr="00FF0F7E">
        <w:rPr>
          <w:rFonts w:ascii="Times New Roman" w:eastAsia="Calibri" w:hAnsi="Times New Roman" w:cs="Times New Roman"/>
          <w:sz w:val="30"/>
          <w:szCs w:val="30"/>
        </w:rPr>
        <w:t>кл</w:t>
      </w:r>
      <w:proofErr w:type="spellEnd"/>
      <w:r w:rsidRPr="00FF0F7E">
        <w:rPr>
          <w:rFonts w:ascii="Times New Roman" w:eastAsia="Calibri" w:hAnsi="Times New Roman" w:cs="Times New Roman"/>
          <w:sz w:val="30"/>
          <w:szCs w:val="30"/>
        </w:rPr>
        <w:t>. учреждений общ. сред. образования с рус. яз. обучения</w:t>
      </w:r>
      <w:r w:rsidRPr="00FF0F7E">
        <w:rPr>
          <w:rFonts w:ascii="Times New Roman" w:eastAsia="Calibri" w:hAnsi="Times New Roman" w:cs="Times New Roman"/>
          <w:sz w:val="30"/>
          <w:szCs w:val="30"/>
          <w:lang w:val="be-BY"/>
        </w:rPr>
        <w:t xml:space="preserve"> :</w:t>
      </w:r>
      <w:r w:rsidRPr="00FF0F7E">
        <w:rPr>
          <w:rFonts w:ascii="Times New Roman" w:eastAsia="Calibri" w:hAnsi="Times New Roman" w:cs="Times New Roman"/>
          <w:sz w:val="30"/>
          <w:szCs w:val="30"/>
        </w:rPr>
        <w:t xml:space="preserve"> </w:t>
      </w:r>
      <w:r w:rsidRPr="00FF0F7E">
        <w:rPr>
          <w:rFonts w:ascii="Times New Roman" w:eastAsia="Calibri" w:hAnsi="Times New Roman" w:cs="Times New Roman"/>
          <w:sz w:val="30"/>
          <w:szCs w:val="30"/>
          <w:lang w:val="be-BY"/>
        </w:rPr>
        <w:t>в</w:t>
      </w:r>
      <w:r w:rsidRPr="00FF0F7E">
        <w:rPr>
          <w:rFonts w:ascii="Times New Roman" w:eastAsia="Calibri" w:hAnsi="Times New Roman" w:cs="Times New Roman"/>
          <w:sz w:val="30"/>
          <w:szCs w:val="30"/>
        </w:rPr>
        <w:t xml:space="preserve"> 2 ч. / Г.Л.</w:t>
      </w:r>
      <w:r w:rsidRPr="00FF0F7E">
        <w:rPr>
          <w:rFonts w:ascii="Times New Roman" w:eastAsia="Calibri" w:hAnsi="Times New Roman" w:cs="Times New Roman"/>
          <w:sz w:val="30"/>
          <w:szCs w:val="30"/>
          <w:lang w:val="be-BY"/>
        </w:rPr>
        <w:t> </w:t>
      </w:r>
      <w:r w:rsidRPr="00FF0F7E">
        <w:rPr>
          <w:rFonts w:ascii="Times New Roman" w:eastAsia="Calibri" w:hAnsi="Times New Roman" w:cs="Times New Roman"/>
          <w:sz w:val="30"/>
          <w:szCs w:val="30"/>
        </w:rPr>
        <w:t>Муравьева, М.А.</w:t>
      </w:r>
      <w:r w:rsidRPr="00FF0F7E">
        <w:rPr>
          <w:rFonts w:ascii="Times New Roman" w:eastAsia="Calibri" w:hAnsi="Times New Roman" w:cs="Times New Roman"/>
          <w:sz w:val="30"/>
          <w:szCs w:val="30"/>
          <w:lang w:val="be-BY"/>
        </w:rPr>
        <w:t> </w:t>
      </w:r>
      <w:r w:rsidRPr="00FF0F7E">
        <w:rPr>
          <w:rFonts w:ascii="Times New Roman" w:eastAsia="Calibri" w:hAnsi="Times New Roman" w:cs="Times New Roman"/>
          <w:sz w:val="30"/>
          <w:szCs w:val="30"/>
        </w:rPr>
        <w:t xml:space="preserve">Урбан. </w:t>
      </w:r>
      <w:r w:rsidRPr="00FF0F7E">
        <w:rPr>
          <w:rFonts w:ascii="Times New Roman" w:eastAsia="Calibri" w:hAnsi="Times New Roman" w:cs="Times New Roman"/>
          <w:sz w:val="30"/>
          <w:szCs w:val="30"/>
          <w:lang w:val="be-BY"/>
        </w:rPr>
        <w:t>–</w:t>
      </w:r>
      <w:r w:rsidRPr="00FF0F7E">
        <w:rPr>
          <w:rFonts w:ascii="Times New Roman" w:eastAsia="Calibri" w:hAnsi="Times New Roman" w:cs="Times New Roman"/>
          <w:sz w:val="30"/>
          <w:szCs w:val="30"/>
        </w:rPr>
        <w:t xml:space="preserve"> Минск</w:t>
      </w:r>
      <w:proofErr w:type="gramStart"/>
      <w:r w:rsidRPr="00FF0F7E">
        <w:rPr>
          <w:rFonts w:ascii="Times New Roman" w:eastAsia="Calibri" w:hAnsi="Times New Roman" w:cs="Times New Roman"/>
          <w:sz w:val="30"/>
          <w:szCs w:val="30"/>
        </w:rPr>
        <w:t xml:space="preserve"> :</w:t>
      </w:r>
      <w:proofErr w:type="gramEnd"/>
      <w:r w:rsidRPr="00FF0F7E">
        <w:rPr>
          <w:rFonts w:ascii="Times New Roman" w:eastAsia="Calibri" w:hAnsi="Times New Roman" w:cs="Times New Roman"/>
          <w:sz w:val="30"/>
          <w:szCs w:val="30"/>
        </w:rPr>
        <w:t xml:space="preserve"> Нац. ин-т образования, 2019.</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Матэматыка. Рабочы сшытак : вучэб. дапам. для 1-га кл. устаноў агул. сярэд. адукацыі з беларус. мовай навучання : у 2 ч. / Г. Л. Мураўёва [і інш.]. – Мінск : Нац. ін-т адукацыі, 2019.</w:t>
      </w:r>
    </w:p>
    <w:p w:rsidR="00FF0F7E" w:rsidRPr="00FF0F7E" w:rsidRDefault="00FF0F7E" w:rsidP="00FF0F7E">
      <w:pPr>
        <w:spacing w:after="0" w:line="240" w:lineRule="auto"/>
        <w:ind w:firstLine="709"/>
        <w:jc w:val="both"/>
        <w:rPr>
          <w:rFonts w:ascii="Times New Roman" w:eastAsia="Calibri" w:hAnsi="Times New Roman" w:cs="Times New Roman"/>
          <w:sz w:val="30"/>
          <w:szCs w:val="30"/>
        </w:rPr>
      </w:pPr>
      <w:r w:rsidRPr="00FF0F7E">
        <w:rPr>
          <w:rFonts w:ascii="Times New Roman" w:eastAsia="Calibri" w:hAnsi="Times New Roman" w:cs="Times New Roman"/>
          <w:sz w:val="30"/>
          <w:szCs w:val="30"/>
        </w:rPr>
        <w:t xml:space="preserve">Математика. Рабочая тетрадь : учеб. пособие для 1-го </w:t>
      </w:r>
      <w:proofErr w:type="spellStart"/>
      <w:r w:rsidRPr="00FF0F7E">
        <w:rPr>
          <w:rFonts w:ascii="Times New Roman" w:eastAsia="Calibri" w:hAnsi="Times New Roman" w:cs="Times New Roman"/>
          <w:sz w:val="30"/>
          <w:szCs w:val="30"/>
        </w:rPr>
        <w:t>кл</w:t>
      </w:r>
      <w:proofErr w:type="spellEnd"/>
      <w:r w:rsidRPr="00FF0F7E">
        <w:rPr>
          <w:rFonts w:ascii="Times New Roman" w:eastAsia="Calibri" w:hAnsi="Times New Roman" w:cs="Times New Roman"/>
          <w:sz w:val="30"/>
          <w:szCs w:val="30"/>
        </w:rPr>
        <w:t>. учреждений общ. сред. образования с рус. яз. обучения.</w:t>
      </w:r>
      <w:r w:rsidRPr="00FF0F7E">
        <w:rPr>
          <w:rFonts w:ascii="Times New Roman" w:eastAsia="Calibri" w:hAnsi="Times New Roman" w:cs="Times New Roman"/>
          <w:sz w:val="30"/>
          <w:szCs w:val="30"/>
          <w:lang w:val="be-BY"/>
        </w:rPr>
        <w:t xml:space="preserve"> : в</w:t>
      </w:r>
      <w:r w:rsidRPr="00FF0F7E">
        <w:rPr>
          <w:rFonts w:ascii="Times New Roman" w:eastAsia="Calibri" w:hAnsi="Times New Roman" w:cs="Times New Roman"/>
          <w:sz w:val="30"/>
          <w:szCs w:val="30"/>
        </w:rPr>
        <w:t xml:space="preserve"> 2 ч. / Г. Л. Муравьева [и др.]. – </w:t>
      </w:r>
      <w:r w:rsidRPr="00FF0F7E">
        <w:rPr>
          <w:rFonts w:ascii="Times New Roman" w:eastAsia="Calibri" w:hAnsi="Times New Roman" w:cs="Times New Roman"/>
          <w:sz w:val="30"/>
          <w:szCs w:val="30"/>
          <w:lang w:val="be-BY"/>
        </w:rPr>
        <w:t xml:space="preserve">6-е изд. - </w:t>
      </w:r>
      <w:r w:rsidRPr="00FF0F7E">
        <w:rPr>
          <w:rFonts w:ascii="Times New Roman" w:eastAsia="Calibri" w:hAnsi="Times New Roman" w:cs="Times New Roman"/>
          <w:sz w:val="30"/>
          <w:szCs w:val="30"/>
        </w:rPr>
        <w:t>Минск</w:t>
      </w:r>
      <w:proofErr w:type="gramStart"/>
      <w:r w:rsidRPr="00FF0F7E">
        <w:rPr>
          <w:rFonts w:ascii="Times New Roman" w:eastAsia="Calibri" w:hAnsi="Times New Roman" w:cs="Times New Roman"/>
          <w:sz w:val="30"/>
          <w:szCs w:val="30"/>
        </w:rPr>
        <w:t xml:space="preserve"> :</w:t>
      </w:r>
      <w:proofErr w:type="gramEnd"/>
      <w:r w:rsidRPr="00FF0F7E">
        <w:rPr>
          <w:rFonts w:ascii="Times New Roman" w:eastAsia="Calibri" w:hAnsi="Times New Roman" w:cs="Times New Roman"/>
          <w:sz w:val="30"/>
          <w:szCs w:val="30"/>
        </w:rPr>
        <w:t xml:space="preserve"> Нац. ин-т образования, 2019.</w:t>
      </w:r>
    </w:p>
    <w:p w:rsidR="00FF0F7E" w:rsidRPr="00FF0F7E" w:rsidRDefault="00FF0F7E" w:rsidP="00FF0F7E">
      <w:pPr>
        <w:spacing w:after="0" w:line="240" w:lineRule="auto"/>
        <w:ind w:firstLine="709"/>
        <w:jc w:val="both"/>
        <w:rPr>
          <w:rFonts w:ascii="Times New Roman" w:eastAsia="Calibri" w:hAnsi="Times New Roman" w:cs="Times New Roman"/>
          <w:b/>
          <w:sz w:val="30"/>
          <w:szCs w:val="30"/>
        </w:rPr>
      </w:pPr>
      <w:r w:rsidRPr="00FF0F7E">
        <w:rPr>
          <w:rFonts w:ascii="Times New Roman" w:eastAsia="Calibri" w:hAnsi="Times New Roman" w:cs="Times New Roman"/>
          <w:b/>
          <w:sz w:val="30"/>
          <w:szCs w:val="30"/>
        </w:rPr>
        <w:t xml:space="preserve">Для </w:t>
      </w:r>
      <w:r w:rsidRPr="00FF0F7E">
        <w:rPr>
          <w:rFonts w:ascii="Times New Roman" w:eastAsia="Calibri" w:hAnsi="Times New Roman" w:cs="Times New Roman"/>
          <w:b/>
          <w:sz w:val="30"/>
          <w:szCs w:val="30"/>
          <w:lang w:val="en-US"/>
        </w:rPr>
        <w:t>II</w:t>
      </w:r>
      <w:r w:rsidRPr="00FF0F7E">
        <w:rPr>
          <w:rFonts w:ascii="Times New Roman" w:eastAsia="Calibri" w:hAnsi="Times New Roman" w:cs="Times New Roman"/>
          <w:b/>
          <w:sz w:val="30"/>
          <w:szCs w:val="30"/>
        </w:rPr>
        <w:t xml:space="preserve"> класса:</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Каваліў, В. В. Музыка : вучэб. дапам. для 2-га кл. устаноў агул. сярэд. адукацыі з беларус. мовай навучання / В.В. Каваліў, М.Б. Гарбунова. – Мінск : Пачатковая школа, 2019.</w:t>
      </w:r>
    </w:p>
    <w:p w:rsidR="00FF0F7E" w:rsidRPr="00FF0F7E" w:rsidRDefault="00FF0F7E" w:rsidP="00FF0F7E">
      <w:pPr>
        <w:spacing w:after="0" w:line="240" w:lineRule="auto"/>
        <w:ind w:firstLine="709"/>
        <w:jc w:val="both"/>
        <w:rPr>
          <w:rFonts w:ascii="Times New Roman" w:eastAsia="Calibri" w:hAnsi="Times New Roman" w:cs="Times New Roman"/>
          <w:sz w:val="30"/>
          <w:szCs w:val="30"/>
        </w:rPr>
      </w:pPr>
      <w:proofErr w:type="spellStart"/>
      <w:r w:rsidRPr="00FF0F7E">
        <w:rPr>
          <w:rFonts w:ascii="Times New Roman" w:eastAsia="Calibri" w:hAnsi="Times New Roman" w:cs="Times New Roman"/>
          <w:sz w:val="30"/>
          <w:szCs w:val="30"/>
        </w:rPr>
        <w:t>Ковалив</w:t>
      </w:r>
      <w:proofErr w:type="spellEnd"/>
      <w:r w:rsidRPr="00FF0F7E">
        <w:rPr>
          <w:rFonts w:ascii="Times New Roman" w:eastAsia="Calibri" w:hAnsi="Times New Roman" w:cs="Times New Roman"/>
          <w:sz w:val="30"/>
          <w:szCs w:val="30"/>
        </w:rPr>
        <w:t>, В.</w:t>
      </w:r>
      <w:r w:rsidRPr="00FF0F7E">
        <w:rPr>
          <w:rFonts w:ascii="Times New Roman" w:eastAsia="Calibri" w:hAnsi="Times New Roman" w:cs="Times New Roman"/>
          <w:sz w:val="30"/>
          <w:szCs w:val="30"/>
          <w:lang w:val="be-BY"/>
        </w:rPr>
        <w:t> </w:t>
      </w:r>
      <w:r w:rsidRPr="00FF0F7E">
        <w:rPr>
          <w:rFonts w:ascii="Times New Roman" w:eastAsia="Calibri" w:hAnsi="Times New Roman" w:cs="Times New Roman"/>
          <w:sz w:val="30"/>
          <w:szCs w:val="30"/>
        </w:rPr>
        <w:t>В. Музыка : учеб</w:t>
      </w:r>
      <w:proofErr w:type="gramStart"/>
      <w:r w:rsidRPr="00FF0F7E">
        <w:rPr>
          <w:rFonts w:ascii="Times New Roman" w:eastAsia="Calibri" w:hAnsi="Times New Roman" w:cs="Times New Roman"/>
          <w:sz w:val="30"/>
          <w:szCs w:val="30"/>
        </w:rPr>
        <w:t>.</w:t>
      </w:r>
      <w:proofErr w:type="gramEnd"/>
      <w:r w:rsidRPr="00FF0F7E">
        <w:rPr>
          <w:rFonts w:ascii="Times New Roman" w:eastAsia="Calibri" w:hAnsi="Times New Roman" w:cs="Times New Roman"/>
          <w:sz w:val="30"/>
          <w:szCs w:val="30"/>
        </w:rPr>
        <w:t xml:space="preserve"> </w:t>
      </w:r>
      <w:proofErr w:type="gramStart"/>
      <w:r w:rsidRPr="00FF0F7E">
        <w:rPr>
          <w:rFonts w:ascii="Times New Roman" w:eastAsia="Calibri" w:hAnsi="Times New Roman" w:cs="Times New Roman"/>
          <w:sz w:val="30"/>
          <w:szCs w:val="30"/>
        </w:rPr>
        <w:t>п</w:t>
      </w:r>
      <w:proofErr w:type="gramEnd"/>
      <w:r w:rsidRPr="00FF0F7E">
        <w:rPr>
          <w:rFonts w:ascii="Times New Roman" w:eastAsia="Calibri" w:hAnsi="Times New Roman" w:cs="Times New Roman"/>
          <w:sz w:val="30"/>
          <w:szCs w:val="30"/>
        </w:rPr>
        <w:t xml:space="preserve">особие для 2-го </w:t>
      </w:r>
      <w:proofErr w:type="spellStart"/>
      <w:r w:rsidRPr="00FF0F7E">
        <w:rPr>
          <w:rFonts w:ascii="Times New Roman" w:eastAsia="Calibri" w:hAnsi="Times New Roman" w:cs="Times New Roman"/>
          <w:sz w:val="30"/>
          <w:szCs w:val="30"/>
        </w:rPr>
        <w:t>кл</w:t>
      </w:r>
      <w:proofErr w:type="spellEnd"/>
      <w:r w:rsidRPr="00FF0F7E">
        <w:rPr>
          <w:rFonts w:ascii="Times New Roman" w:eastAsia="Calibri" w:hAnsi="Times New Roman" w:cs="Times New Roman"/>
          <w:sz w:val="30"/>
          <w:szCs w:val="30"/>
        </w:rPr>
        <w:t>. учреждений общ. сред. образования с рус. яз. обучения / В.</w:t>
      </w:r>
      <w:r w:rsidRPr="00FF0F7E">
        <w:rPr>
          <w:rFonts w:ascii="Times New Roman" w:eastAsia="Calibri" w:hAnsi="Times New Roman" w:cs="Times New Roman"/>
          <w:sz w:val="30"/>
          <w:szCs w:val="30"/>
          <w:lang w:val="be-BY"/>
        </w:rPr>
        <w:t> </w:t>
      </w:r>
      <w:r w:rsidRPr="00FF0F7E">
        <w:rPr>
          <w:rFonts w:ascii="Times New Roman" w:eastAsia="Calibri" w:hAnsi="Times New Roman" w:cs="Times New Roman"/>
          <w:sz w:val="30"/>
          <w:szCs w:val="30"/>
        </w:rPr>
        <w:t>В. </w:t>
      </w:r>
      <w:proofErr w:type="spellStart"/>
      <w:r w:rsidRPr="00FF0F7E">
        <w:rPr>
          <w:rFonts w:ascii="Times New Roman" w:eastAsia="Calibri" w:hAnsi="Times New Roman" w:cs="Times New Roman"/>
          <w:sz w:val="30"/>
          <w:szCs w:val="30"/>
        </w:rPr>
        <w:t>Ковалив</w:t>
      </w:r>
      <w:proofErr w:type="spellEnd"/>
      <w:r w:rsidRPr="00FF0F7E">
        <w:rPr>
          <w:rFonts w:ascii="Times New Roman" w:eastAsia="Calibri" w:hAnsi="Times New Roman" w:cs="Times New Roman"/>
          <w:sz w:val="30"/>
          <w:szCs w:val="30"/>
        </w:rPr>
        <w:t>, А.</w:t>
      </w:r>
      <w:r w:rsidRPr="00FF0F7E">
        <w:rPr>
          <w:rFonts w:ascii="Times New Roman" w:eastAsia="Calibri" w:hAnsi="Times New Roman" w:cs="Times New Roman"/>
          <w:sz w:val="30"/>
          <w:szCs w:val="30"/>
          <w:lang w:val="be-BY"/>
        </w:rPr>
        <w:t> </w:t>
      </w:r>
      <w:r w:rsidRPr="00FF0F7E">
        <w:rPr>
          <w:rFonts w:ascii="Times New Roman" w:eastAsia="Calibri" w:hAnsi="Times New Roman" w:cs="Times New Roman"/>
          <w:sz w:val="30"/>
          <w:szCs w:val="30"/>
        </w:rPr>
        <w:t>Ю. </w:t>
      </w:r>
      <w:proofErr w:type="spellStart"/>
      <w:r w:rsidRPr="00FF0F7E">
        <w:rPr>
          <w:rFonts w:ascii="Times New Roman" w:eastAsia="Calibri" w:hAnsi="Times New Roman" w:cs="Times New Roman"/>
          <w:sz w:val="30"/>
          <w:szCs w:val="30"/>
        </w:rPr>
        <w:t>Ковалив</w:t>
      </w:r>
      <w:proofErr w:type="spellEnd"/>
      <w:r w:rsidRPr="00FF0F7E">
        <w:rPr>
          <w:rFonts w:ascii="Times New Roman" w:eastAsia="Calibri" w:hAnsi="Times New Roman" w:cs="Times New Roman"/>
          <w:sz w:val="30"/>
          <w:szCs w:val="30"/>
        </w:rPr>
        <w:t xml:space="preserve">. – Минск: </w:t>
      </w:r>
      <w:proofErr w:type="spellStart"/>
      <w:r w:rsidRPr="00FF0F7E">
        <w:rPr>
          <w:rFonts w:ascii="Times New Roman" w:eastAsia="Calibri" w:hAnsi="Times New Roman" w:cs="Times New Roman"/>
          <w:sz w:val="30"/>
          <w:szCs w:val="30"/>
        </w:rPr>
        <w:t>Пачатковая</w:t>
      </w:r>
      <w:proofErr w:type="spellEnd"/>
      <w:r w:rsidRPr="00FF0F7E">
        <w:rPr>
          <w:rFonts w:ascii="Times New Roman" w:eastAsia="Calibri" w:hAnsi="Times New Roman" w:cs="Times New Roman"/>
          <w:sz w:val="30"/>
          <w:szCs w:val="30"/>
        </w:rPr>
        <w:t xml:space="preserve"> школа, 2019.</w:t>
      </w:r>
    </w:p>
    <w:p w:rsidR="00FF0F7E" w:rsidRPr="00FF0F7E" w:rsidRDefault="00FF0F7E" w:rsidP="00FF0F7E">
      <w:pPr>
        <w:shd w:val="clear" w:color="auto" w:fill="FFFFFF"/>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iCs/>
          <w:sz w:val="30"/>
          <w:szCs w:val="30"/>
          <w:lang w:val="be-BY"/>
        </w:rPr>
        <w:t xml:space="preserve">Сакалова, А.А. Выяўленчае мастацтва : вучэб. дапам. для 2-га кл. устаноў агул. сярэд. адукацыі з беларус. мовай навучання / А.А.Сакалова, Д.С.Сянько. – Мінск : </w:t>
      </w:r>
      <w:r w:rsidRPr="00FF0F7E">
        <w:rPr>
          <w:rFonts w:ascii="Times New Roman" w:eastAsia="Calibri" w:hAnsi="Times New Roman" w:cs="Times New Roman"/>
          <w:sz w:val="30"/>
          <w:szCs w:val="30"/>
          <w:lang w:val="be-BY"/>
        </w:rPr>
        <w:t>Пачатковая школа, 2019.</w:t>
      </w:r>
    </w:p>
    <w:p w:rsidR="00FF0F7E" w:rsidRPr="00FF0F7E" w:rsidRDefault="00FF0F7E" w:rsidP="00FF0F7E">
      <w:pPr>
        <w:shd w:val="clear" w:color="auto" w:fill="FFFFFF"/>
        <w:spacing w:after="0" w:line="240" w:lineRule="auto"/>
        <w:ind w:firstLine="709"/>
        <w:jc w:val="both"/>
        <w:rPr>
          <w:rFonts w:ascii="Times New Roman" w:eastAsia="Calibri" w:hAnsi="Times New Roman" w:cs="Times New Roman"/>
          <w:sz w:val="30"/>
          <w:szCs w:val="30"/>
        </w:rPr>
      </w:pPr>
      <w:r w:rsidRPr="00FF0F7E">
        <w:rPr>
          <w:rFonts w:ascii="Times New Roman" w:eastAsia="Calibri" w:hAnsi="Times New Roman" w:cs="Times New Roman"/>
          <w:sz w:val="30"/>
          <w:szCs w:val="30"/>
          <w:lang w:val="be-BY"/>
        </w:rPr>
        <w:t xml:space="preserve">Соколова Е.А. Изобразительное искусство : учеб. пособие для </w:t>
      </w:r>
      <w:r w:rsidRPr="00FF0F7E">
        <w:rPr>
          <w:rFonts w:ascii="Times New Roman" w:eastAsia="Calibri" w:hAnsi="Times New Roman" w:cs="Times New Roman"/>
          <w:sz w:val="30"/>
          <w:szCs w:val="30"/>
        </w:rPr>
        <w:t>2-го</w:t>
      </w:r>
      <w:r w:rsidRPr="00FF0F7E">
        <w:rPr>
          <w:rFonts w:ascii="Times New Roman" w:eastAsia="Calibri" w:hAnsi="Times New Roman" w:cs="Times New Roman"/>
          <w:sz w:val="30"/>
          <w:szCs w:val="30"/>
          <w:lang w:val="be-BY"/>
        </w:rPr>
        <w:t xml:space="preserve"> кл. учреждений общ. сред. образования с рус. яз. обучения</w:t>
      </w:r>
      <w:r w:rsidRPr="00FF0F7E">
        <w:rPr>
          <w:rFonts w:ascii="Times New Roman" w:eastAsia="Calibri" w:hAnsi="Times New Roman" w:cs="Times New Roman"/>
          <w:sz w:val="30"/>
          <w:szCs w:val="30"/>
        </w:rPr>
        <w:t> </w:t>
      </w:r>
      <w:r w:rsidRPr="00FF0F7E">
        <w:rPr>
          <w:rFonts w:ascii="Times New Roman" w:eastAsia="Calibri" w:hAnsi="Times New Roman" w:cs="Times New Roman"/>
          <w:sz w:val="30"/>
          <w:szCs w:val="30"/>
          <w:lang w:val="be-BY"/>
        </w:rPr>
        <w:t>/</w:t>
      </w:r>
      <w:r w:rsidRPr="00FF0F7E">
        <w:rPr>
          <w:rFonts w:ascii="Times New Roman" w:eastAsia="Calibri" w:hAnsi="Times New Roman" w:cs="Times New Roman"/>
          <w:sz w:val="30"/>
          <w:szCs w:val="30"/>
        </w:rPr>
        <w:t> </w:t>
      </w:r>
      <w:proofErr w:type="spellStart"/>
      <w:r w:rsidRPr="00FF0F7E">
        <w:rPr>
          <w:rFonts w:ascii="Times New Roman" w:eastAsia="Calibri" w:hAnsi="Times New Roman" w:cs="Times New Roman"/>
          <w:sz w:val="30"/>
          <w:szCs w:val="30"/>
        </w:rPr>
        <w:t>Е.А.Соколова</w:t>
      </w:r>
      <w:proofErr w:type="spellEnd"/>
      <w:r w:rsidRPr="00FF0F7E">
        <w:rPr>
          <w:rFonts w:ascii="Times New Roman" w:eastAsia="Calibri" w:hAnsi="Times New Roman" w:cs="Times New Roman"/>
          <w:sz w:val="30"/>
          <w:szCs w:val="30"/>
        </w:rPr>
        <w:t xml:space="preserve">, </w:t>
      </w:r>
      <w:proofErr w:type="spellStart"/>
      <w:r w:rsidRPr="00FF0F7E">
        <w:rPr>
          <w:rFonts w:ascii="Times New Roman" w:eastAsia="Calibri" w:hAnsi="Times New Roman" w:cs="Times New Roman"/>
          <w:sz w:val="30"/>
          <w:szCs w:val="30"/>
        </w:rPr>
        <w:t>Д.С.Сенько</w:t>
      </w:r>
      <w:proofErr w:type="spellEnd"/>
      <w:r w:rsidRPr="00FF0F7E">
        <w:rPr>
          <w:rFonts w:ascii="Times New Roman" w:eastAsia="Calibri" w:hAnsi="Times New Roman" w:cs="Times New Roman"/>
          <w:sz w:val="30"/>
          <w:szCs w:val="30"/>
        </w:rPr>
        <w:t xml:space="preserve">  – Минск : </w:t>
      </w:r>
      <w:proofErr w:type="spellStart"/>
      <w:r w:rsidRPr="00FF0F7E">
        <w:rPr>
          <w:rFonts w:ascii="Times New Roman" w:eastAsia="Calibri" w:hAnsi="Times New Roman" w:cs="Times New Roman"/>
          <w:sz w:val="30"/>
          <w:szCs w:val="30"/>
        </w:rPr>
        <w:t>Пачатковая</w:t>
      </w:r>
      <w:proofErr w:type="spellEnd"/>
      <w:r w:rsidRPr="00FF0F7E">
        <w:rPr>
          <w:rFonts w:ascii="Times New Roman" w:eastAsia="Calibri" w:hAnsi="Times New Roman" w:cs="Times New Roman"/>
          <w:sz w:val="30"/>
          <w:szCs w:val="30"/>
        </w:rPr>
        <w:t xml:space="preserve"> школа, 2019.</w:t>
      </w:r>
    </w:p>
    <w:p w:rsidR="00FF0F7E" w:rsidRPr="00FF0F7E" w:rsidRDefault="00FF0F7E" w:rsidP="00FF0F7E">
      <w:pPr>
        <w:spacing w:after="0" w:line="240" w:lineRule="auto"/>
        <w:ind w:firstLine="709"/>
        <w:jc w:val="both"/>
        <w:rPr>
          <w:rFonts w:ascii="Times New Roman" w:eastAsia="Calibri" w:hAnsi="Times New Roman" w:cs="Times New Roman"/>
          <w:b/>
          <w:sz w:val="30"/>
          <w:szCs w:val="30"/>
        </w:rPr>
      </w:pPr>
      <w:r w:rsidRPr="00FF0F7E">
        <w:rPr>
          <w:rFonts w:ascii="Times New Roman" w:eastAsia="Calibri" w:hAnsi="Times New Roman" w:cs="Times New Roman"/>
          <w:b/>
          <w:sz w:val="30"/>
          <w:szCs w:val="30"/>
        </w:rPr>
        <w:t xml:space="preserve">Для </w:t>
      </w:r>
      <w:r w:rsidRPr="00FF0F7E">
        <w:rPr>
          <w:rFonts w:ascii="Times New Roman" w:eastAsia="Calibri" w:hAnsi="Times New Roman" w:cs="Times New Roman"/>
          <w:b/>
          <w:sz w:val="30"/>
          <w:szCs w:val="30"/>
          <w:lang w:val="en-US"/>
        </w:rPr>
        <w:t>III</w:t>
      </w:r>
      <w:r w:rsidRPr="00FF0F7E">
        <w:rPr>
          <w:rFonts w:ascii="Times New Roman" w:eastAsia="Calibri" w:hAnsi="Times New Roman" w:cs="Times New Roman"/>
          <w:b/>
          <w:sz w:val="30"/>
          <w:szCs w:val="30"/>
        </w:rPr>
        <w:t xml:space="preserve"> класса:</w:t>
      </w:r>
    </w:p>
    <w:p w:rsidR="00FF0F7E" w:rsidRPr="00FF0F7E" w:rsidRDefault="00FF0F7E" w:rsidP="00FF0F7E">
      <w:pPr>
        <w:shd w:val="clear" w:color="auto" w:fill="FFFFFF"/>
        <w:spacing w:after="0" w:line="240" w:lineRule="auto"/>
        <w:ind w:firstLine="709"/>
        <w:jc w:val="both"/>
        <w:rPr>
          <w:rFonts w:ascii="Times New Roman" w:eastAsia="Calibri" w:hAnsi="Times New Roman" w:cs="Times New Roman"/>
          <w:sz w:val="30"/>
          <w:szCs w:val="30"/>
        </w:rPr>
      </w:pPr>
      <w:r w:rsidRPr="00FF0F7E">
        <w:rPr>
          <w:rFonts w:ascii="Times New Roman" w:eastAsia="Calibri" w:hAnsi="Times New Roman" w:cs="Times New Roman"/>
          <w:iCs/>
          <w:sz w:val="30"/>
          <w:szCs w:val="30"/>
          <w:lang w:val="be-BY"/>
        </w:rPr>
        <w:lastRenderedPageBreak/>
        <w:t>Юрченко, Н.А.</w:t>
      </w:r>
      <w:r w:rsidRPr="00FF0F7E">
        <w:rPr>
          <w:rFonts w:ascii="Times New Roman" w:eastAsia="Calibri" w:hAnsi="Times New Roman" w:cs="Times New Roman"/>
          <w:sz w:val="30"/>
          <w:szCs w:val="30"/>
          <w:lang w:val="be-BY"/>
        </w:rPr>
        <w:t xml:space="preserve"> Трудовое обучение : учеб. пособие для 3-го кл. учреждений об</w:t>
      </w:r>
      <w:r w:rsidRPr="00FF0F7E">
        <w:rPr>
          <w:rFonts w:ascii="Times New Roman" w:eastAsia="Calibri" w:hAnsi="Times New Roman" w:cs="Times New Roman"/>
          <w:sz w:val="30"/>
          <w:szCs w:val="30"/>
        </w:rPr>
        <w:t>щ. сред</w:t>
      </w:r>
      <w:proofErr w:type="gramStart"/>
      <w:r w:rsidRPr="00FF0F7E">
        <w:rPr>
          <w:rFonts w:ascii="Times New Roman" w:eastAsia="Calibri" w:hAnsi="Times New Roman" w:cs="Times New Roman"/>
          <w:sz w:val="30"/>
          <w:szCs w:val="30"/>
        </w:rPr>
        <w:t>.</w:t>
      </w:r>
      <w:proofErr w:type="gramEnd"/>
      <w:r w:rsidRPr="00FF0F7E">
        <w:rPr>
          <w:rFonts w:ascii="Times New Roman" w:eastAsia="Calibri" w:hAnsi="Times New Roman" w:cs="Times New Roman"/>
          <w:sz w:val="30"/>
          <w:szCs w:val="30"/>
        </w:rPr>
        <w:t xml:space="preserve"> </w:t>
      </w:r>
      <w:proofErr w:type="gramStart"/>
      <w:r w:rsidRPr="00FF0F7E">
        <w:rPr>
          <w:rFonts w:ascii="Times New Roman" w:eastAsia="Calibri" w:hAnsi="Times New Roman" w:cs="Times New Roman"/>
          <w:sz w:val="30"/>
          <w:szCs w:val="30"/>
        </w:rPr>
        <w:t>о</w:t>
      </w:r>
      <w:proofErr w:type="gramEnd"/>
      <w:r w:rsidRPr="00FF0F7E">
        <w:rPr>
          <w:rFonts w:ascii="Times New Roman" w:eastAsia="Calibri" w:hAnsi="Times New Roman" w:cs="Times New Roman"/>
          <w:sz w:val="30"/>
          <w:szCs w:val="30"/>
        </w:rPr>
        <w:t>бразования с рус. яз. обучения /</w:t>
      </w:r>
      <w:r w:rsidRPr="00FF0F7E">
        <w:rPr>
          <w:rFonts w:ascii="Times New Roman" w:eastAsia="Calibri" w:hAnsi="Times New Roman" w:cs="Times New Roman"/>
          <w:iCs/>
          <w:sz w:val="30"/>
          <w:szCs w:val="30"/>
          <w:lang w:val="be-BY"/>
        </w:rPr>
        <w:t xml:space="preserve"> Н.А. Юрченко, А.Ф.</w:t>
      </w:r>
      <w:r w:rsidRPr="00FF0F7E">
        <w:rPr>
          <w:rFonts w:ascii="Times New Roman" w:eastAsia="Calibri" w:hAnsi="Times New Roman" w:cs="Times New Roman"/>
          <w:iCs/>
          <w:sz w:val="30"/>
          <w:szCs w:val="30"/>
        </w:rPr>
        <w:t> </w:t>
      </w:r>
      <w:r w:rsidRPr="00FF0F7E">
        <w:rPr>
          <w:rFonts w:ascii="Times New Roman" w:eastAsia="Calibri" w:hAnsi="Times New Roman" w:cs="Times New Roman"/>
          <w:iCs/>
          <w:sz w:val="30"/>
          <w:szCs w:val="30"/>
          <w:lang w:val="be-BY"/>
        </w:rPr>
        <w:t>Журба. –</w:t>
      </w:r>
      <w:r w:rsidRPr="00FF0F7E">
        <w:rPr>
          <w:rFonts w:ascii="Times New Roman" w:eastAsia="Calibri" w:hAnsi="Times New Roman" w:cs="Times New Roman"/>
          <w:sz w:val="30"/>
          <w:szCs w:val="30"/>
          <w:lang w:val="be-BY"/>
        </w:rPr>
        <w:t xml:space="preserve"> Минск : Адукацыя і выхаванне, 2019.</w:t>
      </w:r>
    </w:p>
    <w:p w:rsidR="00FF0F7E" w:rsidRPr="00FF0F7E" w:rsidRDefault="00FF0F7E" w:rsidP="00FF0F7E">
      <w:pPr>
        <w:shd w:val="clear" w:color="auto" w:fill="FFFFFF"/>
        <w:spacing w:after="0" w:line="240" w:lineRule="auto"/>
        <w:ind w:firstLine="709"/>
        <w:jc w:val="both"/>
        <w:rPr>
          <w:rFonts w:ascii="Times New Roman" w:eastAsia="Calibri" w:hAnsi="Times New Roman" w:cs="Times New Roman"/>
          <w:iCs/>
          <w:sz w:val="30"/>
          <w:szCs w:val="30"/>
          <w:lang w:val="be-BY"/>
        </w:rPr>
      </w:pPr>
      <w:r w:rsidRPr="00FF0F7E">
        <w:rPr>
          <w:rFonts w:ascii="Times New Roman" w:eastAsia="Calibri" w:hAnsi="Times New Roman" w:cs="Times New Roman"/>
          <w:iCs/>
          <w:sz w:val="30"/>
          <w:szCs w:val="30"/>
          <w:lang w:val="be-BY"/>
        </w:rPr>
        <w:t>Юрчанка, Н.А.</w:t>
      </w:r>
      <w:r w:rsidRPr="00FF0F7E">
        <w:rPr>
          <w:rFonts w:ascii="Times New Roman" w:eastAsia="Calibri" w:hAnsi="Times New Roman" w:cs="Times New Roman"/>
          <w:sz w:val="30"/>
          <w:szCs w:val="30"/>
          <w:lang w:val="be-BY"/>
        </w:rPr>
        <w:t xml:space="preserve"> Працоўнае навучанне : вучэб. дапам. для 3-га кл. устаноў агул. сярэд. адукацыі з беларус. мовай навучання /</w:t>
      </w:r>
      <w:r w:rsidRPr="00FF0F7E">
        <w:rPr>
          <w:rFonts w:ascii="Times New Roman" w:eastAsia="Calibri" w:hAnsi="Times New Roman" w:cs="Times New Roman"/>
          <w:iCs/>
          <w:sz w:val="30"/>
          <w:szCs w:val="30"/>
          <w:lang w:val="be-BY"/>
        </w:rPr>
        <w:t xml:space="preserve"> Н.А</w:t>
      </w:r>
      <w:r w:rsidRPr="00FF0F7E">
        <w:rPr>
          <w:rFonts w:ascii="Times New Roman" w:eastAsia="Calibri" w:hAnsi="Times New Roman" w:cs="Times New Roman"/>
          <w:sz w:val="30"/>
          <w:szCs w:val="30"/>
          <w:lang w:val="be-BY"/>
        </w:rPr>
        <w:t>. </w:t>
      </w:r>
      <w:r w:rsidRPr="00FF0F7E">
        <w:rPr>
          <w:rFonts w:ascii="Times New Roman" w:eastAsia="Calibri" w:hAnsi="Times New Roman" w:cs="Times New Roman"/>
          <w:iCs/>
          <w:sz w:val="30"/>
          <w:szCs w:val="30"/>
          <w:lang w:val="be-BY"/>
        </w:rPr>
        <w:t xml:space="preserve">Юрчанка, А.Ф. Журба. </w:t>
      </w:r>
      <w:r w:rsidRPr="00FF0F7E">
        <w:rPr>
          <w:rFonts w:ascii="Times New Roman" w:eastAsia="Calibri" w:hAnsi="Times New Roman" w:cs="Times New Roman"/>
          <w:sz w:val="30"/>
          <w:szCs w:val="30"/>
          <w:lang w:val="be-BY"/>
        </w:rPr>
        <w:t>– Мінск : Адукацыя і выхаванне, 2019.</w:t>
      </w:r>
    </w:p>
    <w:p w:rsidR="00FF0F7E" w:rsidRPr="00FF0F7E" w:rsidRDefault="00FF0F7E" w:rsidP="00FF0F7E">
      <w:pPr>
        <w:spacing w:after="0" w:line="240" w:lineRule="auto"/>
        <w:ind w:firstLine="709"/>
        <w:jc w:val="both"/>
        <w:rPr>
          <w:rFonts w:ascii="Times New Roman" w:eastAsia="Calibri" w:hAnsi="Times New Roman" w:cs="Times New Roman"/>
          <w:i/>
          <w:iCs/>
          <w:color w:val="0563C1"/>
          <w:sz w:val="30"/>
          <w:szCs w:val="30"/>
          <w:u w:val="single"/>
          <w:lang w:eastAsia="zh-CN"/>
        </w:rPr>
      </w:pPr>
      <w:r w:rsidRPr="00FF0F7E">
        <w:rPr>
          <w:rFonts w:ascii="Times New Roman" w:eastAsia="Times New Roman" w:hAnsi="Times New Roman" w:cs="Times New Roman"/>
          <w:color w:val="000000"/>
          <w:sz w:val="30"/>
          <w:szCs w:val="30"/>
          <w:lang w:eastAsia="zh-CN"/>
        </w:rPr>
        <w:t xml:space="preserve">Электронные версии учебных пособий размещены на национальном образовательном портале: </w:t>
      </w:r>
      <w:hyperlink r:id="rId7" w:history="1">
        <w:r w:rsidRPr="00FF0F7E">
          <w:rPr>
            <w:rFonts w:ascii="Times New Roman" w:eastAsia="Calibri" w:hAnsi="Times New Roman" w:cs="Times New Roman"/>
            <w:i/>
            <w:iCs/>
            <w:color w:val="0563C1"/>
            <w:sz w:val="30"/>
            <w:szCs w:val="30"/>
            <w:u w:val="single"/>
            <w:lang w:eastAsia="zh-CN"/>
          </w:rPr>
          <w:t>http://e-padruchnik.adu.by/</w:t>
        </w:r>
      </w:hyperlink>
      <w:r w:rsidRPr="00FF0F7E">
        <w:rPr>
          <w:rFonts w:ascii="Times New Roman" w:eastAsia="Calibri" w:hAnsi="Times New Roman" w:cs="Times New Roman"/>
          <w:i/>
          <w:iCs/>
          <w:color w:val="0563C1"/>
          <w:sz w:val="30"/>
          <w:szCs w:val="30"/>
          <w:u w:val="single"/>
          <w:lang w:eastAsia="zh-CN"/>
        </w:rPr>
        <w:t>.</w:t>
      </w:r>
    </w:p>
    <w:p w:rsidR="00FF0F7E" w:rsidRPr="00FF0F7E" w:rsidRDefault="00FF0F7E" w:rsidP="00FF0F7E">
      <w:pPr>
        <w:spacing w:after="0" w:line="240" w:lineRule="auto"/>
        <w:ind w:firstLine="709"/>
        <w:jc w:val="both"/>
        <w:rPr>
          <w:rFonts w:ascii="Times New Roman" w:eastAsia="Times New Roman" w:hAnsi="Times New Roman" w:cs="Times New Roman"/>
          <w:i/>
          <w:color w:val="0563C1"/>
          <w:sz w:val="30"/>
          <w:szCs w:val="30"/>
          <w:u w:val="single"/>
          <w:lang w:eastAsia="zh-CN"/>
        </w:rPr>
      </w:pPr>
      <w:r w:rsidRPr="00FF0F7E">
        <w:rPr>
          <w:rFonts w:ascii="Times New Roman" w:eastAsia="Times New Roman" w:hAnsi="Times New Roman" w:cs="Times New Roman"/>
          <w:color w:val="000000"/>
          <w:sz w:val="30"/>
          <w:szCs w:val="30"/>
          <w:lang w:eastAsia="zh-CN"/>
        </w:rPr>
        <w:t xml:space="preserve">Рекомендации по работе с новыми учебными пособиями размещены на национальном образовательном портале: </w:t>
      </w:r>
      <w:hyperlink r:id="rId8" w:history="1">
        <w:r w:rsidRPr="00FF0F7E">
          <w:rPr>
            <w:rFonts w:ascii="Times New Roman" w:eastAsia="Calibri" w:hAnsi="Times New Roman" w:cs="Times New Roman"/>
            <w:i/>
            <w:iCs/>
            <w:color w:val="0563C1"/>
            <w:sz w:val="30"/>
            <w:szCs w:val="30"/>
            <w:u w:val="single"/>
            <w:lang w:eastAsia="zh-CN"/>
          </w:rPr>
          <w:t>www.adu.by / Образовательный процесс. 2019/2020 учебный год / Общее среднее образование / Учебные предметы. I–IV классы</w:t>
        </w:r>
      </w:hyperlink>
      <w:r w:rsidRPr="00FF0F7E">
        <w:rPr>
          <w:rFonts w:ascii="Times New Roman" w:eastAsia="Times New Roman" w:hAnsi="Times New Roman" w:cs="Times New Roman"/>
          <w:i/>
          <w:iCs/>
          <w:color w:val="0563C1"/>
          <w:sz w:val="30"/>
          <w:szCs w:val="30"/>
          <w:u w:val="single"/>
          <w:lang w:eastAsia="zh-CN"/>
        </w:rPr>
        <w:t>.</w:t>
      </w:r>
    </w:p>
    <w:p w:rsidR="00FF0F7E" w:rsidRPr="00FF0F7E" w:rsidRDefault="00FF0F7E" w:rsidP="00FF0F7E">
      <w:pPr>
        <w:spacing w:after="0" w:line="240" w:lineRule="auto"/>
        <w:ind w:firstLine="709"/>
        <w:contextualSpacing/>
        <w:jc w:val="both"/>
        <w:rPr>
          <w:rFonts w:ascii="Times New Roman" w:eastAsia="Calibri" w:hAnsi="Times New Roman" w:cs="Times New Roman"/>
          <w:b/>
          <w:sz w:val="30"/>
          <w:szCs w:val="30"/>
        </w:rPr>
      </w:pPr>
      <w:r w:rsidRPr="00FF0F7E">
        <w:rPr>
          <w:rFonts w:ascii="Times New Roman" w:eastAsia="Calibri" w:hAnsi="Times New Roman" w:cs="Times New Roman"/>
          <w:sz w:val="30"/>
          <w:szCs w:val="30"/>
        </w:rPr>
        <w:t xml:space="preserve">К 2019/2020 учебному году подготовлены </w:t>
      </w:r>
      <w:r w:rsidRPr="00FF0F7E">
        <w:rPr>
          <w:rFonts w:ascii="Times New Roman" w:eastAsia="Calibri" w:hAnsi="Times New Roman" w:cs="Times New Roman"/>
          <w:b/>
          <w:sz w:val="30"/>
          <w:szCs w:val="30"/>
        </w:rPr>
        <w:t>новые издания для учителей:</w:t>
      </w:r>
    </w:p>
    <w:p w:rsidR="00FF0F7E" w:rsidRPr="00FF0F7E" w:rsidRDefault="00FF0F7E" w:rsidP="00FF0F7E">
      <w:pPr>
        <w:spacing w:after="0" w:line="240" w:lineRule="auto"/>
        <w:ind w:firstLine="709"/>
        <w:jc w:val="both"/>
        <w:rPr>
          <w:rFonts w:ascii="Times New Roman" w:eastAsia="Calibri" w:hAnsi="Times New Roman" w:cs="Times New Roman"/>
          <w:sz w:val="30"/>
          <w:szCs w:val="30"/>
        </w:rPr>
      </w:pPr>
      <w:r w:rsidRPr="00FF0F7E">
        <w:rPr>
          <w:rFonts w:ascii="Times New Roman" w:eastAsia="Calibri" w:hAnsi="Times New Roman" w:cs="Times New Roman"/>
          <w:sz w:val="30"/>
          <w:szCs w:val="30"/>
          <w:lang w:val="be-BY"/>
        </w:rPr>
        <w:t>Г.Л. Муравьёва, М.А. Урбан. «Математика в 1 классе</w:t>
      </w:r>
      <w:r w:rsidRPr="00FF0F7E">
        <w:rPr>
          <w:rFonts w:ascii="Times New Roman" w:eastAsia="Calibri" w:hAnsi="Times New Roman" w:cs="Times New Roman"/>
          <w:sz w:val="30"/>
          <w:szCs w:val="30"/>
        </w:rPr>
        <w:t>»</w:t>
      </w:r>
      <w:r w:rsidRPr="00FF0F7E">
        <w:rPr>
          <w:rFonts w:ascii="Times New Roman" w:eastAsia="Calibri" w:hAnsi="Times New Roman" w:cs="Times New Roman"/>
          <w:sz w:val="30"/>
          <w:szCs w:val="30"/>
          <w:lang w:val="be-BY"/>
        </w:rPr>
        <w:t xml:space="preserve">. </w:t>
      </w:r>
      <w:r w:rsidRPr="00FF0F7E">
        <w:rPr>
          <w:rFonts w:ascii="Times New Roman" w:eastAsia="Calibri" w:hAnsi="Times New Roman" w:cs="Times New Roman"/>
          <w:sz w:val="30"/>
          <w:szCs w:val="30"/>
        </w:rPr>
        <w:t>Учебно-методическое пособие для учителей учреждений общего среднего образования с белорусским и русским язык</w:t>
      </w:r>
      <w:r w:rsidRPr="00FF0F7E">
        <w:rPr>
          <w:rFonts w:ascii="Times New Roman" w:eastAsia="Calibri" w:hAnsi="Times New Roman" w:cs="Times New Roman"/>
          <w:sz w:val="30"/>
          <w:szCs w:val="30"/>
          <w:lang w:val="be-BY"/>
        </w:rPr>
        <w:t>ами</w:t>
      </w:r>
      <w:r w:rsidRPr="00FF0F7E">
        <w:rPr>
          <w:rFonts w:ascii="Times New Roman" w:eastAsia="Calibri" w:hAnsi="Times New Roman" w:cs="Times New Roman"/>
          <w:sz w:val="30"/>
          <w:szCs w:val="30"/>
        </w:rPr>
        <w:t xml:space="preserve"> обучения.</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Г.Л. Мураўёва, М.А.Урбан. «Матэматыка ў 1 класе</w:t>
      </w:r>
      <w:r w:rsidRPr="00FF0F7E">
        <w:rPr>
          <w:rFonts w:ascii="Times New Roman" w:eastAsia="Calibri" w:hAnsi="Times New Roman" w:cs="Times New Roman"/>
          <w:sz w:val="30"/>
          <w:szCs w:val="30"/>
        </w:rPr>
        <w:t>»</w:t>
      </w:r>
      <w:r w:rsidRPr="00FF0F7E">
        <w:rPr>
          <w:rFonts w:ascii="Times New Roman" w:eastAsia="Calibri" w:hAnsi="Times New Roman" w:cs="Times New Roman"/>
          <w:sz w:val="30"/>
          <w:szCs w:val="30"/>
          <w:lang w:val="be-BY"/>
        </w:rPr>
        <w:t>. Вучэбна-метадычны дапаможнік для настаўнікаў устаноў агульнай сярэдняй адукацыі з беларускай мовай навучання.</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М.В. Жуковіч. «Літаратурнае чытанне ў 3 класе</w:t>
      </w:r>
      <w:r w:rsidRPr="00FF0F7E">
        <w:rPr>
          <w:rFonts w:ascii="Times New Roman" w:eastAsia="Calibri" w:hAnsi="Times New Roman" w:cs="Times New Roman"/>
          <w:sz w:val="30"/>
          <w:szCs w:val="30"/>
        </w:rPr>
        <w:t>»</w:t>
      </w:r>
      <w:r w:rsidRPr="00FF0F7E">
        <w:rPr>
          <w:rFonts w:ascii="Times New Roman" w:eastAsia="Calibri" w:hAnsi="Times New Roman" w:cs="Times New Roman"/>
          <w:sz w:val="30"/>
          <w:szCs w:val="30"/>
          <w:lang w:val="be-BY"/>
        </w:rPr>
        <w:t>. Вучэбна-метадычны дапаможнік для настаўнікаў устаноў агульнай сярэдняй адукацыі з беларускай і рускай мовамі навучання.</w:t>
      </w:r>
    </w:p>
    <w:p w:rsidR="00FF0F7E" w:rsidRPr="00FF0F7E" w:rsidRDefault="00FF0F7E" w:rsidP="00FF0F7E">
      <w:pPr>
        <w:spacing w:after="0" w:line="240" w:lineRule="auto"/>
        <w:ind w:firstLine="709"/>
        <w:jc w:val="both"/>
        <w:rPr>
          <w:rFonts w:ascii="Times New Roman" w:eastAsia="Calibri" w:hAnsi="Times New Roman" w:cs="Times New Roman"/>
          <w:sz w:val="30"/>
          <w:szCs w:val="30"/>
        </w:rPr>
      </w:pPr>
      <w:r w:rsidRPr="00FF0F7E">
        <w:rPr>
          <w:rFonts w:ascii="Times New Roman" w:eastAsia="Calibri" w:hAnsi="Times New Roman" w:cs="Times New Roman"/>
          <w:sz w:val="30"/>
          <w:szCs w:val="30"/>
        </w:rPr>
        <w:t xml:space="preserve">М.Б. Антипова и др. </w:t>
      </w:r>
      <w:r w:rsidRPr="00FF0F7E">
        <w:rPr>
          <w:rFonts w:ascii="Times New Roman" w:eastAsia="Calibri" w:hAnsi="Times New Roman" w:cs="Times New Roman"/>
          <w:sz w:val="30"/>
          <w:szCs w:val="30"/>
          <w:lang w:val="be-BY"/>
        </w:rPr>
        <w:t>«Русский язык в 3 классе</w:t>
      </w:r>
      <w:r w:rsidRPr="00FF0F7E">
        <w:rPr>
          <w:rFonts w:ascii="Times New Roman" w:eastAsia="Calibri" w:hAnsi="Times New Roman" w:cs="Times New Roman"/>
          <w:sz w:val="30"/>
          <w:szCs w:val="30"/>
        </w:rPr>
        <w:t>»</w:t>
      </w:r>
      <w:r w:rsidRPr="00FF0F7E">
        <w:rPr>
          <w:rFonts w:ascii="Times New Roman" w:eastAsia="Calibri" w:hAnsi="Times New Roman" w:cs="Times New Roman"/>
          <w:sz w:val="30"/>
          <w:szCs w:val="30"/>
          <w:lang w:val="be-BY"/>
        </w:rPr>
        <w:t xml:space="preserve">. </w:t>
      </w:r>
      <w:r w:rsidRPr="00FF0F7E">
        <w:rPr>
          <w:rFonts w:ascii="Times New Roman" w:eastAsia="Calibri" w:hAnsi="Times New Roman" w:cs="Times New Roman"/>
          <w:sz w:val="30"/>
          <w:szCs w:val="30"/>
        </w:rPr>
        <w:t>Учебно-методическое пособие для учителей учреждений общего среднего образования с белорусским и русским язык</w:t>
      </w:r>
      <w:r w:rsidRPr="00FF0F7E">
        <w:rPr>
          <w:rFonts w:ascii="Times New Roman" w:eastAsia="Calibri" w:hAnsi="Times New Roman" w:cs="Times New Roman"/>
          <w:sz w:val="30"/>
          <w:szCs w:val="30"/>
          <w:lang w:val="be-BY"/>
        </w:rPr>
        <w:t>ами</w:t>
      </w:r>
      <w:r w:rsidRPr="00FF0F7E">
        <w:rPr>
          <w:rFonts w:ascii="Times New Roman" w:eastAsia="Calibri" w:hAnsi="Times New Roman" w:cs="Times New Roman"/>
          <w:sz w:val="30"/>
          <w:szCs w:val="30"/>
        </w:rPr>
        <w:t xml:space="preserve"> обучения.</w:t>
      </w:r>
    </w:p>
    <w:p w:rsidR="00FF0F7E" w:rsidRPr="00FF0F7E" w:rsidRDefault="00FF0F7E" w:rsidP="00FF0F7E">
      <w:pPr>
        <w:spacing w:after="0" w:line="240" w:lineRule="auto"/>
        <w:ind w:firstLine="709"/>
        <w:jc w:val="both"/>
        <w:rPr>
          <w:rFonts w:ascii="Times New Roman" w:eastAsia="Calibri" w:hAnsi="Times New Roman" w:cs="Times New Roman"/>
          <w:sz w:val="30"/>
          <w:szCs w:val="30"/>
        </w:rPr>
      </w:pPr>
      <w:r w:rsidRPr="00FF0F7E">
        <w:rPr>
          <w:rFonts w:ascii="Times New Roman" w:eastAsia="Calibri" w:hAnsi="Times New Roman" w:cs="Times New Roman"/>
          <w:sz w:val="30"/>
          <w:szCs w:val="30"/>
        </w:rPr>
        <w:t xml:space="preserve">В.С. Воропаева и др. </w:t>
      </w:r>
      <w:r w:rsidRPr="00FF0F7E">
        <w:rPr>
          <w:rFonts w:ascii="Times New Roman" w:eastAsia="Calibri" w:hAnsi="Times New Roman" w:cs="Times New Roman"/>
          <w:sz w:val="30"/>
          <w:szCs w:val="30"/>
          <w:lang w:val="be-BY"/>
        </w:rPr>
        <w:t>«</w:t>
      </w:r>
      <w:r w:rsidRPr="00FF0F7E">
        <w:rPr>
          <w:rFonts w:ascii="Times New Roman" w:eastAsia="Calibri" w:hAnsi="Times New Roman" w:cs="Times New Roman"/>
          <w:sz w:val="30"/>
          <w:szCs w:val="30"/>
        </w:rPr>
        <w:t>Литературное чтение в 3 классе». Учебно-методическое пособие для учителей учреждений общего среднего образования с белорусским и русским язык</w:t>
      </w:r>
      <w:r w:rsidRPr="00FF0F7E">
        <w:rPr>
          <w:rFonts w:ascii="Times New Roman" w:eastAsia="Calibri" w:hAnsi="Times New Roman" w:cs="Times New Roman"/>
          <w:sz w:val="30"/>
          <w:szCs w:val="30"/>
          <w:lang w:val="be-BY"/>
        </w:rPr>
        <w:t>ами</w:t>
      </w:r>
      <w:r w:rsidRPr="00FF0F7E">
        <w:rPr>
          <w:rFonts w:ascii="Times New Roman" w:eastAsia="Calibri" w:hAnsi="Times New Roman" w:cs="Times New Roman"/>
          <w:sz w:val="30"/>
          <w:szCs w:val="30"/>
        </w:rPr>
        <w:t xml:space="preserve"> обучения.</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С.В. Паноў. «Вучэбны прадмет “Чалавек і свет. Мая Радзіма – Беларусь” у 4 класе</w:t>
      </w:r>
      <w:r w:rsidRPr="00FF0F7E">
        <w:rPr>
          <w:rFonts w:ascii="Times New Roman" w:eastAsia="Calibri" w:hAnsi="Times New Roman" w:cs="Times New Roman"/>
          <w:sz w:val="30"/>
          <w:szCs w:val="30"/>
        </w:rPr>
        <w:t>»</w:t>
      </w:r>
      <w:r w:rsidRPr="00FF0F7E">
        <w:rPr>
          <w:rFonts w:ascii="Times New Roman" w:eastAsia="Calibri" w:hAnsi="Times New Roman" w:cs="Times New Roman"/>
          <w:sz w:val="30"/>
          <w:szCs w:val="30"/>
          <w:lang w:val="be-BY"/>
        </w:rPr>
        <w:t>. Вучэбна-метадычны дапаможнік для настаўнікаў устаноў агульнай сярэдняй адукацыі з беларускай і рускай мовамі навучання.</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 xml:space="preserve">В помощь учителю для реализации в образовательном процессе компетентностного подхода изданы дидактические и диагностические материалы (серия </w:t>
      </w:r>
      <w:r w:rsidRPr="00FF0F7E">
        <w:rPr>
          <w:rFonts w:ascii="Times New Roman" w:eastAsia="Calibri" w:hAnsi="Times New Roman" w:cs="Times New Roman"/>
          <w:sz w:val="30"/>
          <w:szCs w:val="30"/>
        </w:rPr>
        <w:t>«</w:t>
      </w:r>
      <w:r w:rsidRPr="00FF0F7E">
        <w:rPr>
          <w:rFonts w:ascii="Times New Roman" w:eastAsia="Calibri" w:hAnsi="Times New Roman" w:cs="Times New Roman"/>
          <w:sz w:val="30"/>
          <w:szCs w:val="30"/>
          <w:lang w:val="be-BY"/>
        </w:rPr>
        <w:t>Компетентностный подход</w:t>
      </w:r>
      <w:r w:rsidRPr="00FF0F7E">
        <w:rPr>
          <w:rFonts w:ascii="Times New Roman" w:eastAsia="Calibri" w:hAnsi="Times New Roman" w:cs="Times New Roman"/>
          <w:sz w:val="30"/>
          <w:szCs w:val="30"/>
        </w:rPr>
        <w:t xml:space="preserve">»). Дидактические материалы носят практико-ориентированный характер, </w:t>
      </w:r>
      <w:r w:rsidRPr="00FF0F7E">
        <w:rPr>
          <w:rFonts w:ascii="Times New Roman" w:eastAsia="Calibri" w:hAnsi="Times New Roman" w:cs="Times New Roman"/>
          <w:sz w:val="30"/>
          <w:szCs w:val="30"/>
          <w:lang w:val="be-BY"/>
        </w:rPr>
        <w:t xml:space="preserve">предназначены для формирования предметных компетенций и </w:t>
      </w:r>
      <w:r w:rsidRPr="00FF0F7E">
        <w:rPr>
          <w:rFonts w:ascii="Times New Roman" w:eastAsia="Calibri" w:hAnsi="Times New Roman" w:cs="Times New Roman"/>
          <w:sz w:val="30"/>
          <w:szCs w:val="30"/>
          <w:lang w:val="be-BY" w:eastAsia="ru-RU"/>
        </w:rPr>
        <w:t xml:space="preserve">ориентированы на усвоение учащимися учебного материала при осуществлении различных видов деятельности: познавательной, коммуникативной, поисковой, творческой и др. Учитель с учетом особенностей конкретного класса и решаемых образовательных задач определяет </w:t>
      </w:r>
      <w:r w:rsidRPr="00FF0F7E">
        <w:rPr>
          <w:rFonts w:ascii="Times New Roman" w:eastAsia="Calibri" w:hAnsi="Times New Roman" w:cs="Times New Roman"/>
          <w:sz w:val="30"/>
          <w:szCs w:val="30"/>
          <w:lang w:val="be-BY" w:eastAsia="ru-RU"/>
        </w:rPr>
        <w:lastRenderedPageBreak/>
        <w:t xml:space="preserve">способы использования указанных материалов. </w:t>
      </w:r>
      <w:r w:rsidRPr="00FF0F7E">
        <w:rPr>
          <w:rFonts w:ascii="Times New Roman" w:eastAsia="Calibri" w:hAnsi="Times New Roman" w:cs="Times New Roman"/>
          <w:noProof/>
          <w:sz w:val="30"/>
          <w:szCs w:val="30"/>
          <w:lang w:val="be-BY"/>
        </w:rPr>
        <w:t>Д</w:t>
      </w:r>
      <w:r w:rsidRPr="00FF0F7E">
        <w:rPr>
          <w:rFonts w:ascii="Times New Roman" w:eastAsia="Calibri" w:hAnsi="Times New Roman" w:cs="Times New Roman"/>
          <w:sz w:val="30"/>
          <w:szCs w:val="30"/>
          <w:lang w:val="be-BY"/>
        </w:rPr>
        <w:t>иагностические</w:t>
      </w:r>
      <w:r w:rsidRPr="00FF0F7E">
        <w:rPr>
          <w:rFonts w:ascii="Times New Roman" w:eastAsia="Calibri" w:hAnsi="Times New Roman" w:cs="Times New Roman"/>
          <w:noProof/>
          <w:sz w:val="30"/>
          <w:szCs w:val="30"/>
          <w:lang w:val="be-BY"/>
        </w:rPr>
        <w:t xml:space="preserve"> материалы </w:t>
      </w:r>
      <w:r w:rsidRPr="00FF0F7E">
        <w:rPr>
          <w:rFonts w:ascii="Times New Roman" w:eastAsia="Calibri" w:hAnsi="Times New Roman" w:cs="Times New Roman"/>
          <w:sz w:val="30"/>
          <w:szCs w:val="30"/>
          <w:lang w:val="be-BY"/>
        </w:rPr>
        <w:t xml:space="preserve">могут использоваться </w:t>
      </w:r>
      <w:r w:rsidRPr="00FF0F7E">
        <w:rPr>
          <w:rFonts w:ascii="Times New Roman" w:eastAsia="Calibri" w:hAnsi="Times New Roman" w:cs="Times New Roman"/>
          <w:noProof/>
          <w:sz w:val="30"/>
          <w:szCs w:val="30"/>
          <w:lang w:val="be-BY"/>
        </w:rPr>
        <w:t xml:space="preserve">для проверки и оценки образовательных результатов при осуществлении текущего и промежуточного контроля в процессе фронтальной, индивидуальной или групповой работы. Использование указанных материалов позволит методически грамотно организовать работу по достижению образовательных результатов, предусмотренных учебной программой, </w:t>
      </w:r>
      <w:r w:rsidRPr="00FF0F7E">
        <w:rPr>
          <w:rFonts w:ascii="Times New Roman" w:eastAsia="Calibri" w:hAnsi="Times New Roman" w:cs="Times New Roman"/>
          <w:sz w:val="30"/>
          <w:szCs w:val="30"/>
          <w:lang w:val="be-BY"/>
        </w:rPr>
        <w:t xml:space="preserve">в контексте компетентностного подхода. </w:t>
      </w:r>
    </w:p>
    <w:p w:rsidR="00FF0F7E" w:rsidRPr="00FF0F7E" w:rsidRDefault="00FF0F7E" w:rsidP="00FF0F7E">
      <w:pPr>
        <w:spacing w:after="0" w:line="240" w:lineRule="auto"/>
        <w:ind w:firstLine="709"/>
        <w:jc w:val="both"/>
        <w:rPr>
          <w:rFonts w:ascii="Times New Roman" w:eastAsia="Times New Roman" w:hAnsi="Times New Roman" w:cs="Times New Roman"/>
          <w:i/>
          <w:color w:val="0563C1"/>
          <w:sz w:val="20"/>
          <w:szCs w:val="20"/>
          <w:u w:val="single"/>
          <w:lang w:eastAsia="zh-CN"/>
        </w:rPr>
      </w:pPr>
      <w:r w:rsidRPr="00FF0F7E">
        <w:rPr>
          <w:rFonts w:ascii="Times New Roman" w:eastAsia="Times New Roman" w:hAnsi="Times New Roman" w:cs="Times New Roman"/>
          <w:color w:val="000000"/>
          <w:sz w:val="30"/>
          <w:szCs w:val="30"/>
          <w:lang w:eastAsia="zh-CN"/>
        </w:rPr>
        <w:t xml:space="preserve">Полная информация об учебно-методическом обеспечении образовательного процесса на </w:t>
      </w:r>
      <w:r w:rsidRPr="00FF0F7E">
        <w:rPr>
          <w:rFonts w:ascii="Times New Roman" w:eastAsia="Times New Roman" w:hAnsi="Times New Roman" w:cs="Times New Roman"/>
          <w:color w:val="000000"/>
          <w:sz w:val="30"/>
          <w:szCs w:val="30"/>
          <w:lang w:val="be-BY" w:eastAsia="zh-CN"/>
        </w:rPr>
        <w:t>І ступени общего среднего образования</w:t>
      </w:r>
      <w:r w:rsidRPr="00FF0F7E">
        <w:rPr>
          <w:rFonts w:ascii="Times New Roman" w:eastAsia="Times New Roman" w:hAnsi="Times New Roman" w:cs="Times New Roman"/>
          <w:color w:val="000000"/>
          <w:sz w:val="30"/>
          <w:szCs w:val="30"/>
          <w:lang w:eastAsia="zh-CN"/>
        </w:rPr>
        <w:t xml:space="preserve"> в 2019/2020 учебном году размещена на национальном образовательном портале: </w:t>
      </w:r>
      <w:hyperlink r:id="rId9" w:history="1">
        <w:r w:rsidRPr="00FF0F7E">
          <w:rPr>
            <w:rFonts w:ascii="Times New Roman" w:eastAsia="Calibri" w:hAnsi="Times New Roman" w:cs="Times New Roman"/>
            <w:i/>
            <w:iCs/>
            <w:color w:val="0563C1"/>
            <w:sz w:val="30"/>
            <w:szCs w:val="30"/>
            <w:u w:val="single"/>
            <w:lang w:eastAsia="zh-CN"/>
          </w:rPr>
          <w:t>www.adu.by / Образовательный процесс. 2019/2020 учебный год / Общее среднее образование / Учебные предметы. I–IV классы</w:t>
        </w:r>
      </w:hyperlink>
      <w:r w:rsidRPr="00FF0F7E">
        <w:rPr>
          <w:rFonts w:ascii="Times New Roman" w:eastAsia="Times New Roman" w:hAnsi="Times New Roman" w:cs="Times New Roman"/>
          <w:i/>
          <w:iCs/>
          <w:color w:val="0563C1"/>
          <w:sz w:val="30"/>
          <w:szCs w:val="30"/>
          <w:u w:val="single"/>
          <w:lang w:eastAsia="zh-CN"/>
        </w:rPr>
        <w:t>.</w:t>
      </w:r>
    </w:p>
    <w:p w:rsidR="00FF0F7E" w:rsidRPr="00FF0F7E" w:rsidRDefault="00FF0F7E" w:rsidP="00FF0F7E">
      <w:pPr>
        <w:spacing w:after="0" w:line="240" w:lineRule="auto"/>
        <w:ind w:firstLine="709"/>
        <w:jc w:val="both"/>
        <w:rPr>
          <w:rFonts w:ascii="Times New Roman" w:eastAsia="Calibri" w:hAnsi="Times New Roman" w:cs="Times New Roman"/>
          <w:sz w:val="30"/>
          <w:szCs w:val="30"/>
        </w:rPr>
      </w:pPr>
      <w:r w:rsidRPr="00FF0F7E">
        <w:rPr>
          <w:rFonts w:ascii="Times New Roman" w:eastAsia="Calibri" w:hAnsi="Times New Roman" w:cs="Times New Roman"/>
          <w:sz w:val="30"/>
          <w:szCs w:val="30"/>
        </w:rPr>
        <w:t>При использовании иных учебных изданий следует руководствоваться статьей 94 Кодекса Республики Беларусь об образовании, в соответствии с которой к использованию в образовательном процессе допускаются учебники, учебные пособия и иные учебные издания, официально утвержденные либо допущенные в качестве соответствующего вида учебного издания Министерством образования Республики Беларусь.</w:t>
      </w:r>
    </w:p>
    <w:p w:rsidR="00FF0F7E" w:rsidRPr="00FF0F7E" w:rsidRDefault="00FF0F7E" w:rsidP="00FF0F7E">
      <w:pPr>
        <w:spacing w:after="0" w:line="240" w:lineRule="auto"/>
        <w:ind w:firstLine="709"/>
        <w:jc w:val="both"/>
        <w:rPr>
          <w:rFonts w:ascii="Times New Roman" w:eastAsia="Calibri" w:hAnsi="Times New Roman" w:cs="Times New Roman"/>
          <w:b/>
          <w:sz w:val="30"/>
          <w:szCs w:val="30"/>
          <w:u w:val="single"/>
        </w:rPr>
      </w:pPr>
      <w:r w:rsidRPr="00FF0F7E">
        <w:rPr>
          <w:rFonts w:ascii="Times New Roman" w:eastAsia="Calibri" w:hAnsi="Times New Roman" w:cs="Times New Roman"/>
          <w:b/>
          <w:sz w:val="30"/>
          <w:szCs w:val="30"/>
          <w:u w:val="single"/>
        </w:rPr>
        <w:t>3. Календарно-тематическое планирование</w:t>
      </w:r>
    </w:p>
    <w:p w:rsidR="00FF0F7E" w:rsidRPr="00FF0F7E" w:rsidRDefault="00FF0F7E" w:rsidP="00FF0F7E">
      <w:pPr>
        <w:shd w:val="clear" w:color="auto" w:fill="FFFFFF"/>
        <w:tabs>
          <w:tab w:val="left" w:pos="9498"/>
        </w:tabs>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rPr>
        <w:t>К 2019/2020 учебному году издано примерное календарно-тематическое планирование</w:t>
      </w:r>
      <w:r w:rsidRPr="00FF0F7E">
        <w:rPr>
          <w:rFonts w:ascii="Times New Roman" w:eastAsia="Calibri" w:hAnsi="Times New Roman" w:cs="Times New Roman"/>
          <w:b/>
          <w:sz w:val="30"/>
          <w:szCs w:val="30"/>
        </w:rPr>
        <w:t>.</w:t>
      </w:r>
    </w:p>
    <w:p w:rsidR="00FF0F7E" w:rsidRPr="00FF0F7E" w:rsidRDefault="00FF0F7E" w:rsidP="00FF0F7E">
      <w:pPr>
        <w:spacing w:after="0" w:line="240" w:lineRule="auto"/>
        <w:ind w:firstLine="709"/>
        <w:jc w:val="both"/>
        <w:rPr>
          <w:rFonts w:ascii="Times New Roman" w:eastAsia="Calibri" w:hAnsi="Times New Roman" w:cs="Times New Roman"/>
          <w:i/>
          <w:sz w:val="30"/>
          <w:szCs w:val="30"/>
          <w:lang w:val="be-BY"/>
        </w:rPr>
      </w:pPr>
      <w:r w:rsidRPr="00FF0F7E">
        <w:rPr>
          <w:rFonts w:ascii="Times New Roman" w:eastAsia="Calibri" w:hAnsi="Times New Roman" w:cs="Times New Roman"/>
          <w:i/>
          <w:sz w:val="30"/>
          <w:szCs w:val="30"/>
          <w:lang w:val="be-BY"/>
        </w:rPr>
        <w:t>Для учреждений образования с русским языком обучения:</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b/>
          <w:sz w:val="30"/>
          <w:szCs w:val="30"/>
        </w:rPr>
        <w:t>Начальная школа.</w:t>
      </w:r>
      <w:r w:rsidRPr="00FF0F7E">
        <w:rPr>
          <w:rFonts w:ascii="Times New Roman" w:eastAsia="Calibri" w:hAnsi="Times New Roman" w:cs="Times New Roman"/>
          <w:sz w:val="30"/>
          <w:szCs w:val="30"/>
        </w:rPr>
        <w:t xml:space="preserve"> 1 </w:t>
      </w:r>
      <w:proofErr w:type="spellStart"/>
      <w:r w:rsidRPr="00FF0F7E">
        <w:rPr>
          <w:rFonts w:ascii="Times New Roman" w:eastAsia="Calibri" w:hAnsi="Times New Roman" w:cs="Times New Roman"/>
          <w:sz w:val="30"/>
          <w:szCs w:val="30"/>
        </w:rPr>
        <w:t>кл</w:t>
      </w:r>
      <w:proofErr w:type="spellEnd"/>
      <w:r w:rsidRPr="00FF0F7E">
        <w:rPr>
          <w:rFonts w:ascii="Times New Roman" w:eastAsia="Calibri" w:hAnsi="Times New Roman" w:cs="Times New Roman"/>
          <w:sz w:val="30"/>
          <w:szCs w:val="30"/>
          <w:lang w:val="be-BY"/>
        </w:rPr>
        <w:t>.</w:t>
      </w:r>
      <w:r w:rsidRPr="00FF0F7E">
        <w:rPr>
          <w:rFonts w:ascii="Times New Roman" w:eastAsia="Calibri" w:hAnsi="Times New Roman" w:cs="Times New Roman"/>
          <w:sz w:val="30"/>
          <w:szCs w:val="30"/>
        </w:rPr>
        <w:t>: примерное календарно-тематическое планирование : пособие для учителей учреждений общ</w:t>
      </w:r>
      <w:proofErr w:type="gramStart"/>
      <w:r w:rsidRPr="00FF0F7E">
        <w:rPr>
          <w:rFonts w:ascii="Times New Roman" w:eastAsia="Calibri" w:hAnsi="Times New Roman" w:cs="Times New Roman"/>
          <w:sz w:val="30"/>
          <w:szCs w:val="30"/>
        </w:rPr>
        <w:t>.</w:t>
      </w:r>
      <w:proofErr w:type="gramEnd"/>
      <w:r w:rsidRPr="00FF0F7E">
        <w:rPr>
          <w:rFonts w:ascii="Times New Roman" w:eastAsia="Calibri" w:hAnsi="Times New Roman" w:cs="Times New Roman"/>
          <w:sz w:val="30"/>
          <w:szCs w:val="30"/>
        </w:rPr>
        <w:t xml:space="preserve"> </w:t>
      </w:r>
      <w:proofErr w:type="gramStart"/>
      <w:r w:rsidRPr="00FF0F7E">
        <w:rPr>
          <w:rFonts w:ascii="Times New Roman" w:eastAsia="Calibri" w:hAnsi="Times New Roman" w:cs="Times New Roman"/>
          <w:sz w:val="30"/>
          <w:szCs w:val="30"/>
        </w:rPr>
        <w:t>с</w:t>
      </w:r>
      <w:proofErr w:type="gramEnd"/>
      <w:r w:rsidRPr="00FF0F7E">
        <w:rPr>
          <w:rFonts w:ascii="Times New Roman" w:eastAsia="Calibri" w:hAnsi="Times New Roman" w:cs="Times New Roman"/>
          <w:sz w:val="30"/>
          <w:szCs w:val="30"/>
        </w:rPr>
        <w:t xml:space="preserve">ред. образования с рус. яз. обучения / О. И. </w:t>
      </w:r>
      <w:proofErr w:type="spellStart"/>
      <w:r w:rsidRPr="00FF0F7E">
        <w:rPr>
          <w:rFonts w:ascii="Times New Roman" w:eastAsia="Calibri" w:hAnsi="Times New Roman" w:cs="Times New Roman"/>
          <w:sz w:val="30"/>
          <w:szCs w:val="30"/>
        </w:rPr>
        <w:t>Тиринова</w:t>
      </w:r>
      <w:proofErr w:type="spellEnd"/>
      <w:r w:rsidRPr="00FF0F7E">
        <w:rPr>
          <w:rFonts w:ascii="Times New Roman" w:eastAsia="Calibri" w:hAnsi="Times New Roman" w:cs="Times New Roman"/>
          <w:sz w:val="30"/>
          <w:szCs w:val="30"/>
        </w:rPr>
        <w:t xml:space="preserve"> [и др.]. – Минск</w:t>
      </w:r>
      <w:proofErr w:type="gramStart"/>
      <w:r w:rsidRPr="00FF0F7E">
        <w:rPr>
          <w:rFonts w:ascii="Times New Roman" w:eastAsia="Calibri" w:hAnsi="Times New Roman" w:cs="Times New Roman"/>
          <w:sz w:val="30"/>
          <w:szCs w:val="30"/>
        </w:rPr>
        <w:t xml:space="preserve"> :</w:t>
      </w:r>
      <w:proofErr w:type="gramEnd"/>
      <w:r w:rsidRPr="00FF0F7E">
        <w:rPr>
          <w:rFonts w:ascii="Times New Roman" w:eastAsia="Calibri" w:hAnsi="Times New Roman" w:cs="Times New Roman"/>
          <w:sz w:val="30"/>
          <w:szCs w:val="30"/>
        </w:rPr>
        <w:t xml:space="preserve"> НИО</w:t>
      </w:r>
      <w:proofErr w:type="gramStart"/>
      <w:r w:rsidRPr="00FF0F7E">
        <w:rPr>
          <w:rFonts w:ascii="Times New Roman" w:eastAsia="Calibri" w:hAnsi="Times New Roman" w:cs="Times New Roman"/>
          <w:sz w:val="30"/>
          <w:szCs w:val="30"/>
        </w:rPr>
        <w:t xml:space="preserve"> :</w:t>
      </w:r>
      <w:proofErr w:type="gramEnd"/>
      <w:r w:rsidRPr="00FF0F7E">
        <w:rPr>
          <w:rFonts w:ascii="Times New Roman" w:eastAsia="Calibri" w:hAnsi="Times New Roman" w:cs="Times New Roman"/>
          <w:sz w:val="30"/>
          <w:szCs w:val="30"/>
        </w:rPr>
        <w:t xml:space="preserve"> </w:t>
      </w:r>
      <w:proofErr w:type="spellStart"/>
      <w:r w:rsidRPr="00FF0F7E">
        <w:rPr>
          <w:rFonts w:ascii="Times New Roman" w:eastAsia="Calibri" w:hAnsi="Times New Roman" w:cs="Times New Roman"/>
          <w:sz w:val="30"/>
          <w:szCs w:val="30"/>
        </w:rPr>
        <w:t>Аверсэв</w:t>
      </w:r>
      <w:proofErr w:type="spellEnd"/>
      <w:r w:rsidRPr="00FF0F7E">
        <w:rPr>
          <w:rFonts w:ascii="Times New Roman" w:eastAsia="Calibri" w:hAnsi="Times New Roman" w:cs="Times New Roman"/>
          <w:sz w:val="30"/>
          <w:szCs w:val="30"/>
        </w:rPr>
        <w:t>, 2019.</w:t>
      </w:r>
      <w:r w:rsidRPr="00FF0F7E">
        <w:rPr>
          <w:rFonts w:ascii="Times New Roman" w:eastAsia="Calibri" w:hAnsi="Times New Roman" w:cs="Times New Roman"/>
          <w:sz w:val="30"/>
          <w:szCs w:val="30"/>
          <w:lang w:val="be-BY"/>
        </w:rPr>
        <w:t>– (Библиотека учителя).</w:t>
      </w:r>
    </w:p>
    <w:p w:rsidR="00FF0F7E" w:rsidRPr="00FF0F7E" w:rsidRDefault="00FF0F7E" w:rsidP="00FF0F7E">
      <w:pPr>
        <w:spacing w:after="0" w:line="240" w:lineRule="auto"/>
        <w:ind w:firstLine="709"/>
        <w:jc w:val="both"/>
        <w:rPr>
          <w:rFonts w:ascii="Times New Roman" w:eastAsia="Calibri" w:hAnsi="Times New Roman" w:cs="Times New Roman"/>
          <w:sz w:val="30"/>
          <w:szCs w:val="30"/>
        </w:rPr>
      </w:pPr>
      <w:r w:rsidRPr="00FF0F7E">
        <w:rPr>
          <w:rFonts w:ascii="Times New Roman" w:eastAsia="Calibri" w:hAnsi="Times New Roman" w:cs="Times New Roman"/>
          <w:b/>
          <w:sz w:val="30"/>
          <w:szCs w:val="30"/>
          <w:lang w:val="be-BY"/>
        </w:rPr>
        <w:t>Начальная школа.</w:t>
      </w:r>
      <w:r w:rsidRPr="00FF0F7E">
        <w:rPr>
          <w:rFonts w:ascii="Times New Roman" w:eastAsia="Calibri" w:hAnsi="Times New Roman" w:cs="Times New Roman"/>
          <w:sz w:val="30"/>
          <w:szCs w:val="30"/>
          <w:lang w:val="be-BY"/>
        </w:rPr>
        <w:t xml:space="preserve"> 2 кл.: примерное календарно-тематическое планирование : пособие для учителей учреждений общ. сред. образования с рус. яз. обучения / М.Б.Антипова </w:t>
      </w:r>
      <w:r w:rsidRPr="00FF0F7E">
        <w:rPr>
          <w:rFonts w:ascii="Times New Roman" w:eastAsia="Calibri" w:hAnsi="Times New Roman" w:cs="Times New Roman"/>
          <w:sz w:val="30"/>
          <w:szCs w:val="30"/>
        </w:rPr>
        <w:t>[</w:t>
      </w:r>
      <w:r w:rsidRPr="00FF0F7E">
        <w:rPr>
          <w:rFonts w:ascii="Times New Roman" w:eastAsia="Calibri" w:hAnsi="Times New Roman" w:cs="Times New Roman"/>
          <w:sz w:val="30"/>
          <w:szCs w:val="30"/>
          <w:lang w:val="be-BY"/>
        </w:rPr>
        <w:t>и др.</w:t>
      </w:r>
      <w:r w:rsidRPr="00FF0F7E">
        <w:rPr>
          <w:rFonts w:ascii="Times New Roman" w:eastAsia="Calibri" w:hAnsi="Times New Roman" w:cs="Times New Roman"/>
          <w:sz w:val="30"/>
          <w:szCs w:val="30"/>
        </w:rPr>
        <w:t>]. – Минск</w:t>
      </w:r>
      <w:proofErr w:type="gramStart"/>
      <w:r w:rsidRPr="00FF0F7E">
        <w:rPr>
          <w:rFonts w:ascii="Times New Roman" w:eastAsia="Calibri" w:hAnsi="Times New Roman" w:cs="Times New Roman"/>
          <w:sz w:val="30"/>
          <w:szCs w:val="30"/>
        </w:rPr>
        <w:t xml:space="preserve"> :</w:t>
      </w:r>
      <w:proofErr w:type="gramEnd"/>
      <w:r w:rsidRPr="00FF0F7E">
        <w:rPr>
          <w:rFonts w:ascii="Times New Roman" w:eastAsia="Calibri" w:hAnsi="Times New Roman" w:cs="Times New Roman"/>
          <w:sz w:val="30"/>
          <w:szCs w:val="30"/>
        </w:rPr>
        <w:t xml:space="preserve"> НИО</w:t>
      </w:r>
      <w:proofErr w:type="gramStart"/>
      <w:r w:rsidRPr="00FF0F7E">
        <w:rPr>
          <w:rFonts w:ascii="Times New Roman" w:eastAsia="Calibri" w:hAnsi="Times New Roman" w:cs="Times New Roman"/>
          <w:sz w:val="30"/>
          <w:szCs w:val="30"/>
        </w:rPr>
        <w:t xml:space="preserve"> :</w:t>
      </w:r>
      <w:proofErr w:type="gramEnd"/>
      <w:r w:rsidRPr="00FF0F7E">
        <w:rPr>
          <w:rFonts w:ascii="Times New Roman" w:eastAsia="Calibri" w:hAnsi="Times New Roman" w:cs="Times New Roman"/>
          <w:sz w:val="30"/>
          <w:szCs w:val="30"/>
        </w:rPr>
        <w:t xml:space="preserve"> </w:t>
      </w:r>
      <w:proofErr w:type="spellStart"/>
      <w:r w:rsidRPr="00FF0F7E">
        <w:rPr>
          <w:rFonts w:ascii="Times New Roman" w:eastAsia="Calibri" w:hAnsi="Times New Roman" w:cs="Times New Roman"/>
          <w:sz w:val="30"/>
          <w:szCs w:val="30"/>
        </w:rPr>
        <w:t>Аверсэв</w:t>
      </w:r>
      <w:proofErr w:type="spellEnd"/>
      <w:r w:rsidRPr="00FF0F7E">
        <w:rPr>
          <w:rFonts w:ascii="Times New Roman" w:eastAsia="Calibri" w:hAnsi="Times New Roman" w:cs="Times New Roman"/>
          <w:sz w:val="30"/>
          <w:szCs w:val="30"/>
        </w:rPr>
        <w:t xml:space="preserve">, 2019.– </w:t>
      </w:r>
      <w:r w:rsidRPr="00FF0F7E">
        <w:rPr>
          <w:rFonts w:ascii="Times New Roman" w:eastAsia="Calibri" w:hAnsi="Times New Roman" w:cs="Times New Roman"/>
          <w:sz w:val="30"/>
          <w:szCs w:val="30"/>
          <w:lang w:val="be-BY"/>
        </w:rPr>
        <w:t>(Библиотека учителя).</w:t>
      </w:r>
    </w:p>
    <w:p w:rsidR="00FF0F7E" w:rsidRPr="00FF0F7E" w:rsidRDefault="00FF0F7E" w:rsidP="00FF0F7E">
      <w:pPr>
        <w:spacing w:after="0" w:line="240" w:lineRule="auto"/>
        <w:ind w:firstLine="709"/>
        <w:jc w:val="both"/>
        <w:rPr>
          <w:rFonts w:ascii="Times New Roman" w:eastAsia="Calibri" w:hAnsi="Times New Roman" w:cs="Times New Roman"/>
          <w:sz w:val="30"/>
          <w:szCs w:val="30"/>
        </w:rPr>
      </w:pPr>
      <w:r w:rsidRPr="00FF0F7E">
        <w:rPr>
          <w:rFonts w:ascii="Times New Roman" w:eastAsia="Calibri" w:hAnsi="Times New Roman" w:cs="Times New Roman"/>
          <w:b/>
          <w:sz w:val="30"/>
          <w:szCs w:val="30"/>
          <w:lang w:val="be-BY"/>
        </w:rPr>
        <w:t>Начальная школа.</w:t>
      </w:r>
      <w:r w:rsidRPr="00FF0F7E">
        <w:rPr>
          <w:rFonts w:ascii="Times New Roman" w:eastAsia="Calibri" w:hAnsi="Times New Roman" w:cs="Times New Roman"/>
          <w:sz w:val="30"/>
          <w:szCs w:val="30"/>
          <w:lang w:val="be-BY"/>
        </w:rPr>
        <w:t xml:space="preserve"> 3 кл.: примерное календарно-тематическое планирование : пособие для учителей учреждений общ. сред. образования с рус. яз. обучения / М.Б.Антипова </w:t>
      </w:r>
      <w:r w:rsidRPr="00FF0F7E">
        <w:rPr>
          <w:rFonts w:ascii="Times New Roman" w:eastAsia="Calibri" w:hAnsi="Times New Roman" w:cs="Times New Roman"/>
          <w:sz w:val="30"/>
          <w:szCs w:val="30"/>
        </w:rPr>
        <w:t>[</w:t>
      </w:r>
      <w:r w:rsidRPr="00FF0F7E">
        <w:rPr>
          <w:rFonts w:ascii="Times New Roman" w:eastAsia="Calibri" w:hAnsi="Times New Roman" w:cs="Times New Roman"/>
          <w:sz w:val="30"/>
          <w:szCs w:val="30"/>
          <w:lang w:val="be-BY"/>
        </w:rPr>
        <w:t>и др.</w:t>
      </w:r>
      <w:r w:rsidRPr="00FF0F7E">
        <w:rPr>
          <w:rFonts w:ascii="Times New Roman" w:eastAsia="Calibri" w:hAnsi="Times New Roman" w:cs="Times New Roman"/>
          <w:sz w:val="30"/>
          <w:szCs w:val="30"/>
        </w:rPr>
        <w:t>]. – Минск</w:t>
      </w:r>
      <w:proofErr w:type="gramStart"/>
      <w:r w:rsidRPr="00FF0F7E">
        <w:rPr>
          <w:rFonts w:ascii="Times New Roman" w:eastAsia="Calibri" w:hAnsi="Times New Roman" w:cs="Times New Roman"/>
          <w:sz w:val="30"/>
          <w:szCs w:val="30"/>
        </w:rPr>
        <w:t xml:space="preserve"> :</w:t>
      </w:r>
      <w:proofErr w:type="gramEnd"/>
      <w:r w:rsidRPr="00FF0F7E">
        <w:rPr>
          <w:rFonts w:ascii="Times New Roman" w:eastAsia="Calibri" w:hAnsi="Times New Roman" w:cs="Times New Roman"/>
          <w:sz w:val="30"/>
          <w:szCs w:val="30"/>
        </w:rPr>
        <w:t xml:space="preserve"> НИО</w:t>
      </w:r>
      <w:proofErr w:type="gramStart"/>
      <w:r w:rsidRPr="00FF0F7E">
        <w:rPr>
          <w:rFonts w:ascii="Times New Roman" w:eastAsia="Calibri" w:hAnsi="Times New Roman" w:cs="Times New Roman"/>
          <w:sz w:val="30"/>
          <w:szCs w:val="30"/>
        </w:rPr>
        <w:t xml:space="preserve"> :</w:t>
      </w:r>
      <w:proofErr w:type="gramEnd"/>
      <w:r w:rsidRPr="00FF0F7E">
        <w:rPr>
          <w:rFonts w:ascii="Times New Roman" w:eastAsia="Calibri" w:hAnsi="Times New Roman" w:cs="Times New Roman"/>
          <w:sz w:val="30"/>
          <w:szCs w:val="30"/>
        </w:rPr>
        <w:t xml:space="preserve"> </w:t>
      </w:r>
      <w:proofErr w:type="spellStart"/>
      <w:r w:rsidRPr="00FF0F7E">
        <w:rPr>
          <w:rFonts w:ascii="Times New Roman" w:eastAsia="Calibri" w:hAnsi="Times New Roman" w:cs="Times New Roman"/>
          <w:sz w:val="30"/>
          <w:szCs w:val="30"/>
        </w:rPr>
        <w:t>Аверсэв</w:t>
      </w:r>
      <w:proofErr w:type="spellEnd"/>
      <w:r w:rsidRPr="00FF0F7E">
        <w:rPr>
          <w:rFonts w:ascii="Times New Roman" w:eastAsia="Calibri" w:hAnsi="Times New Roman" w:cs="Times New Roman"/>
          <w:sz w:val="30"/>
          <w:szCs w:val="30"/>
        </w:rPr>
        <w:t xml:space="preserve">, 2019.– </w:t>
      </w:r>
      <w:r w:rsidRPr="00FF0F7E">
        <w:rPr>
          <w:rFonts w:ascii="Times New Roman" w:eastAsia="Calibri" w:hAnsi="Times New Roman" w:cs="Times New Roman"/>
          <w:sz w:val="30"/>
          <w:szCs w:val="30"/>
          <w:lang w:val="be-BY"/>
        </w:rPr>
        <w:t>(Библиотека учителя).</w:t>
      </w:r>
    </w:p>
    <w:p w:rsidR="00FF0F7E" w:rsidRPr="00FF0F7E" w:rsidRDefault="00FF0F7E" w:rsidP="00FF0F7E">
      <w:pPr>
        <w:spacing w:after="0" w:line="240" w:lineRule="auto"/>
        <w:ind w:firstLine="709"/>
        <w:jc w:val="both"/>
        <w:rPr>
          <w:rFonts w:ascii="Times New Roman" w:eastAsia="Calibri" w:hAnsi="Times New Roman" w:cs="Times New Roman"/>
          <w:sz w:val="30"/>
          <w:szCs w:val="30"/>
        </w:rPr>
      </w:pPr>
      <w:r w:rsidRPr="00FF0F7E">
        <w:rPr>
          <w:rFonts w:ascii="Times New Roman" w:eastAsia="Calibri" w:hAnsi="Times New Roman" w:cs="Times New Roman"/>
          <w:b/>
          <w:sz w:val="30"/>
          <w:szCs w:val="30"/>
          <w:lang w:val="be-BY"/>
        </w:rPr>
        <w:t>Начальная школа.</w:t>
      </w:r>
      <w:r w:rsidRPr="00FF0F7E">
        <w:rPr>
          <w:rFonts w:ascii="Times New Roman" w:eastAsia="Calibri" w:hAnsi="Times New Roman" w:cs="Times New Roman"/>
          <w:sz w:val="30"/>
          <w:szCs w:val="30"/>
          <w:lang w:val="be-BY"/>
        </w:rPr>
        <w:t xml:space="preserve"> 4 кл.: примерное календарно-тематическое планирование : пособие для учителей учреждений общ. сред. образования с рус. яз. обучения / М.Б.Антипова </w:t>
      </w:r>
      <w:r w:rsidRPr="00FF0F7E">
        <w:rPr>
          <w:rFonts w:ascii="Times New Roman" w:eastAsia="Calibri" w:hAnsi="Times New Roman" w:cs="Times New Roman"/>
          <w:sz w:val="30"/>
          <w:szCs w:val="30"/>
        </w:rPr>
        <w:t>[</w:t>
      </w:r>
      <w:r w:rsidRPr="00FF0F7E">
        <w:rPr>
          <w:rFonts w:ascii="Times New Roman" w:eastAsia="Calibri" w:hAnsi="Times New Roman" w:cs="Times New Roman"/>
          <w:sz w:val="30"/>
          <w:szCs w:val="30"/>
          <w:lang w:val="be-BY"/>
        </w:rPr>
        <w:t>и др.</w:t>
      </w:r>
      <w:r w:rsidRPr="00FF0F7E">
        <w:rPr>
          <w:rFonts w:ascii="Times New Roman" w:eastAsia="Calibri" w:hAnsi="Times New Roman" w:cs="Times New Roman"/>
          <w:sz w:val="30"/>
          <w:szCs w:val="30"/>
        </w:rPr>
        <w:t>]. – Минск</w:t>
      </w:r>
      <w:proofErr w:type="gramStart"/>
      <w:r w:rsidRPr="00FF0F7E">
        <w:rPr>
          <w:rFonts w:ascii="Times New Roman" w:eastAsia="Calibri" w:hAnsi="Times New Roman" w:cs="Times New Roman"/>
          <w:sz w:val="30"/>
          <w:szCs w:val="30"/>
        </w:rPr>
        <w:t xml:space="preserve"> :</w:t>
      </w:r>
      <w:proofErr w:type="gramEnd"/>
      <w:r w:rsidRPr="00FF0F7E">
        <w:rPr>
          <w:rFonts w:ascii="Times New Roman" w:eastAsia="Calibri" w:hAnsi="Times New Roman" w:cs="Times New Roman"/>
          <w:sz w:val="30"/>
          <w:szCs w:val="30"/>
        </w:rPr>
        <w:t xml:space="preserve"> НИО</w:t>
      </w:r>
      <w:proofErr w:type="gramStart"/>
      <w:r w:rsidRPr="00FF0F7E">
        <w:rPr>
          <w:rFonts w:ascii="Times New Roman" w:eastAsia="Calibri" w:hAnsi="Times New Roman" w:cs="Times New Roman"/>
          <w:sz w:val="30"/>
          <w:szCs w:val="30"/>
        </w:rPr>
        <w:t xml:space="preserve"> :</w:t>
      </w:r>
      <w:proofErr w:type="gramEnd"/>
      <w:r w:rsidRPr="00FF0F7E">
        <w:rPr>
          <w:rFonts w:ascii="Times New Roman" w:eastAsia="Calibri" w:hAnsi="Times New Roman" w:cs="Times New Roman"/>
          <w:sz w:val="30"/>
          <w:szCs w:val="30"/>
        </w:rPr>
        <w:t xml:space="preserve"> </w:t>
      </w:r>
      <w:proofErr w:type="spellStart"/>
      <w:r w:rsidRPr="00FF0F7E">
        <w:rPr>
          <w:rFonts w:ascii="Times New Roman" w:eastAsia="Calibri" w:hAnsi="Times New Roman" w:cs="Times New Roman"/>
          <w:sz w:val="30"/>
          <w:szCs w:val="30"/>
        </w:rPr>
        <w:t>Аверсэв</w:t>
      </w:r>
      <w:proofErr w:type="spellEnd"/>
      <w:r w:rsidRPr="00FF0F7E">
        <w:rPr>
          <w:rFonts w:ascii="Times New Roman" w:eastAsia="Calibri" w:hAnsi="Times New Roman" w:cs="Times New Roman"/>
          <w:sz w:val="30"/>
          <w:szCs w:val="30"/>
        </w:rPr>
        <w:t xml:space="preserve">, 2019.– </w:t>
      </w:r>
      <w:r w:rsidRPr="00FF0F7E">
        <w:rPr>
          <w:rFonts w:ascii="Times New Roman" w:eastAsia="Calibri" w:hAnsi="Times New Roman" w:cs="Times New Roman"/>
          <w:sz w:val="30"/>
          <w:szCs w:val="30"/>
          <w:lang w:val="be-BY"/>
        </w:rPr>
        <w:t>(Библиотека учителя).</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b/>
          <w:sz w:val="30"/>
          <w:szCs w:val="30"/>
          <w:lang w:val="be-BY"/>
        </w:rPr>
        <w:t xml:space="preserve">Трудовое обучение. </w:t>
      </w:r>
      <w:r w:rsidRPr="00FF0F7E">
        <w:rPr>
          <w:rFonts w:ascii="Times New Roman" w:eastAsia="Calibri" w:hAnsi="Times New Roman" w:cs="Times New Roman"/>
          <w:sz w:val="30"/>
          <w:szCs w:val="30"/>
          <w:lang w:val="be-BY"/>
        </w:rPr>
        <w:t xml:space="preserve">1–4 кл.: </w:t>
      </w:r>
      <w:r w:rsidRPr="00FF0F7E">
        <w:rPr>
          <w:rFonts w:ascii="Times New Roman" w:eastAsia="Calibri" w:hAnsi="Times New Roman" w:cs="Times New Roman"/>
          <w:sz w:val="30"/>
          <w:szCs w:val="30"/>
        </w:rPr>
        <w:t>примерное календарно-тематическое планирование : пособие для учителей учреждений общ</w:t>
      </w:r>
      <w:proofErr w:type="gramStart"/>
      <w:r w:rsidRPr="00FF0F7E">
        <w:rPr>
          <w:rFonts w:ascii="Times New Roman" w:eastAsia="Calibri" w:hAnsi="Times New Roman" w:cs="Times New Roman"/>
          <w:sz w:val="30"/>
          <w:szCs w:val="30"/>
        </w:rPr>
        <w:t>.</w:t>
      </w:r>
      <w:proofErr w:type="gramEnd"/>
      <w:r w:rsidRPr="00FF0F7E">
        <w:rPr>
          <w:rFonts w:ascii="Times New Roman" w:eastAsia="Calibri" w:hAnsi="Times New Roman" w:cs="Times New Roman"/>
          <w:sz w:val="30"/>
          <w:szCs w:val="30"/>
        </w:rPr>
        <w:t xml:space="preserve"> </w:t>
      </w:r>
      <w:proofErr w:type="gramStart"/>
      <w:r w:rsidRPr="00FF0F7E">
        <w:rPr>
          <w:rFonts w:ascii="Times New Roman" w:eastAsia="Calibri" w:hAnsi="Times New Roman" w:cs="Times New Roman"/>
          <w:sz w:val="30"/>
          <w:szCs w:val="30"/>
        </w:rPr>
        <w:t>с</w:t>
      </w:r>
      <w:proofErr w:type="gramEnd"/>
      <w:r w:rsidRPr="00FF0F7E">
        <w:rPr>
          <w:rFonts w:ascii="Times New Roman" w:eastAsia="Calibri" w:hAnsi="Times New Roman" w:cs="Times New Roman"/>
          <w:sz w:val="30"/>
          <w:szCs w:val="30"/>
        </w:rPr>
        <w:t xml:space="preserve">ред. </w:t>
      </w:r>
      <w:r w:rsidRPr="00FF0F7E">
        <w:rPr>
          <w:rFonts w:ascii="Times New Roman" w:eastAsia="Calibri" w:hAnsi="Times New Roman" w:cs="Times New Roman"/>
          <w:sz w:val="30"/>
          <w:szCs w:val="30"/>
        </w:rPr>
        <w:lastRenderedPageBreak/>
        <w:t xml:space="preserve">образования с рус. яз. обучения / Юрченко Н.А., Журба А.Ф. – Минск: НИО: </w:t>
      </w:r>
      <w:proofErr w:type="spellStart"/>
      <w:r w:rsidRPr="00FF0F7E">
        <w:rPr>
          <w:rFonts w:ascii="Times New Roman" w:eastAsia="Calibri" w:hAnsi="Times New Roman" w:cs="Times New Roman"/>
          <w:sz w:val="30"/>
          <w:szCs w:val="30"/>
        </w:rPr>
        <w:t>Аверсэв</w:t>
      </w:r>
      <w:proofErr w:type="spellEnd"/>
      <w:r w:rsidRPr="00FF0F7E">
        <w:rPr>
          <w:rFonts w:ascii="Times New Roman" w:eastAsia="Calibri" w:hAnsi="Times New Roman" w:cs="Times New Roman"/>
          <w:sz w:val="30"/>
          <w:szCs w:val="30"/>
        </w:rPr>
        <w:t>, 2019.</w:t>
      </w:r>
      <w:r w:rsidRPr="00FF0F7E">
        <w:rPr>
          <w:rFonts w:ascii="Times New Roman" w:eastAsia="Calibri" w:hAnsi="Times New Roman" w:cs="Times New Roman"/>
          <w:sz w:val="30"/>
          <w:szCs w:val="30"/>
          <w:lang w:val="be-BY"/>
        </w:rPr>
        <w:t xml:space="preserve"> – (Библиотека учителя).</w:t>
      </w:r>
    </w:p>
    <w:p w:rsidR="00FF0F7E" w:rsidRPr="00FF0F7E" w:rsidRDefault="00FF0F7E" w:rsidP="00FF0F7E">
      <w:pPr>
        <w:spacing w:after="0" w:line="240" w:lineRule="auto"/>
        <w:ind w:firstLine="709"/>
        <w:jc w:val="both"/>
        <w:rPr>
          <w:rFonts w:ascii="Times New Roman" w:eastAsia="Calibri" w:hAnsi="Times New Roman" w:cs="Times New Roman"/>
          <w:i/>
          <w:sz w:val="30"/>
          <w:szCs w:val="30"/>
          <w:lang w:val="be-BY"/>
        </w:rPr>
      </w:pPr>
      <w:r w:rsidRPr="00FF0F7E">
        <w:rPr>
          <w:rFonts w:ascii="Times New Roman" w:eastAsia="Calibri" w:hAnsi="Times New Roman" w:cs="Times New Roman"/>
          <w:i/>
          <w:sz w:val="30"/>
          <w:szCs w:val="30"/>
          <w:lang w:val="be-BY"/>
        </w:rPr>
        <w:t>Для учреждений образования с белорусским языком обучения:</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b/>
          <w:sz w:val="30"/>
          <w:szCs w:val="30"/>
          <w:lang w:val="be-BY"/>
        </w:rPr>
        <w:t>Пачатковая школа.</w:t>
      </w:r>
      <w:r w:rsidRPr="00FF0F7E">
        <w:rPr>
          <w:rFonts w:ascii="Times New Roman" w:eastAsia="Calibri" w:hAnsi="Times New Roman" w:cs="Times New Roman"/>
          <w:sz w:val="30"/>
          <w:szCs w:val="30"/>
          <w:lang w:val="be-BY"/>
        </w:rPr>
        <w:t xml:space="preserve"> 1 кл.: прыкладнае каляндарна-тэматычнае планаванне : дапам. для настаўнікаў устаноў агул. сярэд. адукацыі з беларус. мовай навучання / В.І. Цірынава [і інш.]. – Мінск : НІА : Аверсэв, 2019. – (Бібліятэка настаўніка).</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b/>
          <w:sz w:val="30"/>
          <w:szCs w:val="30"/>
          <w:lang w:val="be-BY"/>
        </w:rPr>
        <w:t>Пачатковая школа.</w:t>
      </w:r>
      <w:r w:rsidRPr="00FF0F7E">
        <w:rPr>
          <w:rFonts w:ascii="Times New Roman" w:eastAsia="Calibri" w:hAnsi="Times New Roman" w:cs="Times New Roman"/>
          <w:sz w:val="30"/>
          <w:szCs w:val="30"/>
          <w:lang w:val="be-BY"/>
        </w:rPr>
        <w:t xml:space="preserve"> 2 кл.: прыкладнае каляндарна-тэматычнае планаванне : дапам. для настаўнікаў устаноў агул. сярэд. адукацыі з беларус. мовай навучання / В.І. Свірыдзенка [і інш.]. – Мінск : НІА : Аверсэв, 2019. – (Бібліятэка настаўніка).</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b/>
          <w:sz w:val="30"/>
          <w:szCs w:val="30"/>
          <w:lang w:val="be-BY"/>
        </w:rPr>
        <w:t>Пачатковая школа.</w:t>
      </w:r>
      <w:r w:rsidRPr="00FF0F7E">
        <w:rPr>
          <w:rFonts w:ascii="Times New Roman" w:eastAsia="Calibri" w:hAnsi="Times New Roman" w:cs="Times New Roman"/>
          <w:sz w:val="30"/>
          <w:szCs w:val="30"/>
          <w:lang w:val="be-BY"/>
        </w:rPr>
        <w:t xml:space="preserve"> 3 кл.: прыкладнае каляндарна-тэматычнае планаванне : дапам. для настаўнікаў устаноў агул. сярэд. адукацыі з беларус. мовай навучання / М.Б. Анціпава [і інш.]. – Мінск : НІА : Аверсэв, 2019. – (Бібліятэка настаўніка).</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b/>
          <w:sz w:val="30"/>
          <w:szCs w:val="30"/>
          <w:lang w:val="be-BY"/>
        </w:rPr>
        <w:t>Пачатковая школа.</w:t>
      </w:r>
      <w:r w:rsidRPr="00FF0F7E">
        <w:rPr>
          <w:rFonts w:ascii="Times New Roman" w:eastAsia="Calibri" w:hAnsi="Times New Roman" w:cs="Times New Roman"/>
          <w:sz w:val="30"/>
          <w:szCs w:val="30"/>
          <w:lang w:val="be-BY"/>
        </w:rPr>
        <w:t xml:space="preserve"> 4 кл.: прыкладнае каляндарна-тэматычнае планаванне : дапам. для настаўнікаў устаноў агул. сярэд. адукацыі з беларус. мовай навучання / В.І. Свірыдзенка [і інш.]. – Мінск : НІА : Аверсэв, 2019. – (Бібліятэка настаўніка).</w:t>
      </w:r>
    </w:p>
    <w:p w:rsidR="00FF0F7E" w:rsidRPr="00FF0F7E" w:rsidRDefault="00FF0F7E" w:rsidP="00FF0F7E">
      <w:pPr>
        <w:spacing w:after="0" w:line="240" w:lineRule="auto"/>
        <w:ind w:firstLine="709"/>
        <w:jc w:val="both"/>
        <w:rPr>
          <w:rFonts w:ascii="Times New Roman" w:eastAsia="Calibri" w:hAnsi="Times New Roman" w:cs="Times New Roman"/>
          <w:i/>
          <w:sz w:val="30"/>
          <w:szCs w:val="30"/>
          <w:lang w:val="be-BY"/>
        </w:rPr>
      </w:pPr>
      <w:r w:rsidRPr="00FF0F7E">
        <w:rPr>
          <w:rFonts w:ascii="Times New Roman" w:eastAsia="Calibri" w:hAnsi="Times New Roman" w:cs="Times New Roman"/>
          <w:i/>
          <w:sz w:val="30"/>
          <w:szCs w:val="30"/>
          <w:lang w:val="be-BY"/>
        </w:rPr>
        <w:t>Электронные издания:</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b/>
          <w:sz w:val="30"/>
          <w:szCs w:val="30"/>
          <w:lang w:val="be-BY"/>
        </w:rPr>
        <w:t xml:space="preserve">Працоўнае навучанне. </w:t>
      </w:r>
      <w:r w:rsidRPr="00FF0F7E">
        <w:rPr>
          <w:rFonts w:ascii="Times New Roman" w:eastAsia="Calibri" w:hAnsi="Times New Roman" w:cs="Times New Roman"/>
          <w:sz w:val="30"/>
          <w:szCs w:val="30"/>
          <w:lang w:val="be-BY"/>
        </w:rPr>
        <w:t>1–4 кл.: прыкладнае каляндарна-тэматычнае планаванне : дапам. для настаўнікаў устаноў агул. сярэд. адукацыі з беларус. мовай навучання / Юрчанка Н.А., Журба А.Ф. – Мінск : НІА : Аверсэв, 2019. – (Бібліятэка настаўніка).</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b/>
          <w:sz w:val="30"/>
          <w:szCs w:val="30"/>
          <w:lang w:val="be-BY"/>
        </w:rPr>
        <w:t xml:space="preserve">Трудовое обучение. </w:t>
      </w:r>
      <w:r w:rsidRPr="00FF0F7E">
        <w:rPr>
          <w:rFonts w:ascii="Times New Roman" w:eastAsia="Calibri" w:hAnsi="Times New Roman" w:cs="Times New Roman"/>
          <w:sz w:val="30"/>
          <w:szCs w:val="30"/>
          <w:lang w:val="be-BY"/>
        </w:rPr>
        <w:t xml:space="preserve">1 кл.: </w:t>
      </w:r>
      <w:r w:rsidRPr="00FF0F7E">
        <w:rPr>
          <w:rFonts w:ascii="Times New Roman" w:eastAsia="Calibri" w:hAnsi="Times New Roman" w:cs="Times New Roman"/>
          <w:sz w:val="30"/>
          <w:szCs w:val="30"/>
        </w:rPr>
        <w:t>примерное календарно-тематическое планирование : пособие для учителей учреждений общ</w:t>
      </w:r>
      <w:proofErr w:type="gramStart"/>
      <w:r w:rsidRPr="00FF0F7E">
        <w:rPr>
          <w:rFonts w:ascii="Times New Roman" w:eastAsia="Calibri" w:hAnsi="Times New Roman" w:cs="Times New Roman"/>
          <w:sz w:val="30"/>
          <w:szCs w:val="30"/>
        </w:rPr>
        <w:t>.</w:t>
      </w:r>
      <w:proofErr w:type="gramEnd"/>
      <w:r w:rsidRPr="00FF0F7E">
        <w:rPr>
          <w:rFonts w:ascii="Times New Roman" w:eastAsia="Calibri" w:hAnsi="Times New Roman" w:cs="Times New Roman"/>
          <w:sz w:val="30"/>
          <w:szCs w:val="30"/>
        </w:rPr>
        <w:t xml:space="preserve"> </w:t>
      </w:r>
      <w:proofErr w:type="gramStart"/>
      <w:r w:rsidRPr="00FF0F7E">
        <w:rPr>
          <w:rFonts w:ascii="Times New Roman" w:eastAsia="Calibri" w:hAnsi="Times New Roman" w:cs="Times New Roman"/>
          <w:sz w:val="30"/>
          <w:szCs w:val="30"/>
        </w:rPr>
        <w:t>с</w:t>
      </w:r>
      <w:proofErr w:type="gramEnd"/>
      <w:r w:rsidRPr="00FF0F7E">
        <w:rPr>
          <w:rFonts w:ascii="Times New Roman" w:eastAsia="Calibri" w:hAnsi="Times New Roman" w:cs="Times New Roman"/>
          <w:sz w:val="30"/>
          <w:szCs w:val="30"/>
        </w:rPr>
        <w:t>ред. образования с рус. яз. обучения / Юрченко Н.А., Журба А.Ф. – Минск : НИО</w:t>
      </w:r>
      <w:proofErr w:type="gramStart"/>
      <w:r w:rsidRPr="00FF0F7E">
        <w:rPr>
          <w:rFonts w:ascii="Times New Roman" w:eastAsia="Calibri" w:hAnsi="Times New Roman" w:cs="Times New Roman"/>
          <w:sz w:val="30"/>
          <w:szCs w:val="30"/>
        </w:rPr>
        <w:t xml:space="preserve"> :</w:t>
      </w:r>
      <w:proofErr w:type="gramEnd"/>
      <w:r w:rsidRPr="00FF0F7E">
        <w:rPr>
          <w:rFonts w:ascii="Times New Roman" w:eastAsia="Calibri" w:hAnsi="Times New Roman" w:cs="Times New Roman"/>
          <w:sz w:val="30"/>
          <w:szCs w:val="30"/>
        </w:rPr>
        <w:t xml:space="preserve"> </w:t>
      </w:r>
      <w:proofErr w:type="spellStart"/>
      <w:r w:rsidRPr="00FF0F7E">
        <w:rPr>
          <w:rFonts w:ascii="Times New Roman" w:eastAsia="Calibri" w:hAnsi="Times New Roman" w:cs="Times New Roman"/>
          <w:sz w:val="30"/>
          <w:szCs w:val="30"/>
        </w:rPr>
        <w:t>Аверсэв</w:t>
      </w:r>
      <w:proofErr w:type="spellEnd"/>
      <w:r w:rsidRPr="00FF0F7E">
        <w:rPr>
          <w:rFonts w:ascii="Times New Roman" w:eastAsia="Calibri" w:hAnsi="Times New Roman" w:cs="Times New Roman"/>
          <w:sz w:val="30"/>
          <w:szCs w:val="30"/>
        </w:rPr>
        <w:t>, 2019.</w:t>
      </w:r>
      <w:r w:rsidRPr="00FF0F7E">
        <w:rPr>
          <w:rFonts w:ascii="Times New Roman" w:eastAsia="Calibri" w:hAnsi="Times New Roman" w:cs="Times New Roman"/>
          <w:sz w:val="30"/>
          <w:szCs w:val="30"/>
          <w:lang w:val="be-BY"/>
        </w:rPr>
        <w:t xml:space="preserve"> – (Библиотека учителя).</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b/>
          <w:sz w:val="30"/>
          <w:szCs w:val="30"/>
          <w:lang w:val="be-BY"/>
        </w:rPr>
        <w:t xml:space="preserve">Трудовое обучение. </w:t>
      </w:r>
      <w:r w:rsidRPr="00FF0F7E">
        <w:rPr>
          <w:rFonts w:ascii="Times New Roman" w:eastAsia="Calibri" w:hAnsi="Times New Roman" w:cs="Times New Roman"/>
          <w:sz w:val="30"/>
          <w:szCs w:val="30"/>
          <w:lang w:val="be-BY"/>
        </w:rPr>
        <w:t xml:space="preserve">2 кл.: </w:t>
      </w:r>
      <w:r w:rsidRPr="00FF0F7E">
        <w:rPr>
          <w:rFonts w:ascii="Times New Roman" w:eastAsia="Calibri" w:hAnsi="Times New Roman" w:cs="Times New Roman"/>
          <w:sz w:val="30"/>
          <w:szCs w:val="30"/>
        </w:rPr>
        <w:t>примерное календарно-тематическое планирование : пособие для учителей учреждений общ</w:t>
      </w:r>
      <w:proofErr w:type="gramStart"/>
      <w:r w:rsidRPr="00FF0F7E">
        <w:rPr>
          <w:rFonts w:ascii="Times New Roman" w:eastAsia="Calibri" w:hAnsi="Times New Roman" w:cs="Times New Roman"/>
          <w:sz w:val="30"/>
          <w:szCs w:val="30"/>
        </w:rPr>
        <w:t>.</w:t>
      </w:r>
      <w:proofErr w:type="gramEnd"/>
      <w:r w:rsidRPr="00FF0F7E">
        <w:rPr>
          <w:rFonts w:ascii="Times New Roman" w:eastAsia="Calibri" w:hAnsi="Times New Roman" w:cs="Times New Roman"/>
          <w:sz w:val="30"/>
          <w:szCs w:val="30"/>
        </w:rPr>
        <w:t xml:space="preserve"> </w:t>
      </w:r>
      <w:proofErr w:type="gramStart"/>
      <w:r w:rsidRPr="00FF0F7E">
        <w:rPr>
          <w:rFonts w:ascii="Times New Roman" w:eastAsia="Calibri" w:hAnsi="Times New Roman" w:cs="Times New Roman"/>
          <w:sz w:val="30"/>
          <w:szCs w:val="30"/>
        </w:rPr>
        <w:t>с</w:t>
      </w:r>
      <w:proofErr w:type="gramEnd"/>
      <w:r w:rsidRPr="00FF0F7E">
        <w:rPr>
          <w:rFonts w:ascii="Times New Roman" w:eastAsia="Calibri" w:hAnsi="Times New Roman" w:cs="Times New Roman"/>
          <w:sz w:val="30"/>
          <w:szCs w:val="30"/>
        </w:rPr>
        <w:t>ред. образования с рус. яз. обучения / Юрченко Н.А., Журба А.Ф. – Минск : НИО</w:t>
      </w:r>
      <w:proofErr w:type="gramStart"/>
      <w:r w:rsidRPr="00FF0F7E">
        <w:rPr>
          <w:rFonts w:ascii="Times New Roman" w:eastAsia="Calibri" w:hAnsi="Times New Roman" w:cs="Times New Roman"/>
          <w:sz w:val="30"/>
          <w:szCs w:val="30"/>
        </w:rPr>
        <w:t xml:space="preserve"> :</w:t>
      </w:r>
      <w:proofErr w:type="gramEnd"/>
      <w:r w:rsidRPr="00FF0F7E">
        <w:rPr>
          <w:rFonts w:ascii="Times New Roman" w:eastAsia="Calibri" w:hAnsi="Times New Roman" w:cs="Times New Roman"/>
          <w:sz w:val="30"/>
          <w:szCs w:val="30"/>
        </w:rPr>
        <w:t xml:space="preserve"> </w:t>
      </w:r>
      <w:proofErr w:type="spellStart"/>
      <w:r w:rsidRPr="00FF0F7E">
        <w:rPr>
          <w:rFonts w:ascii="Times New Roman" w:eastAsia="Calibri" w:hAnsi="Times New Roman" w:cs="Times New Roman"/>
          <w:sz w:val="30"/>
          <w:szCs w:val="30"/>
        </w:rPr>
        <w:t>Аверсэв</w:t>
      </w:r>
      <w:proofErr w:type="spellEnd"/>
      <w:r w:rsidRPr="00FF0F7E">
        <w:rPr>
          <w:rFonts w:ascii="Times New Roman" w:eastAsia="Calibri" w:hAnsi="Times New Roman" w:cs="Times New Roman"/>
          <w:sz w:val="30"/>
          <w:szCs w:val="30"/>
        </w:rPr>
        <w:t>, 2019.</w:t>
      </w:r>
      <w:r w:rsidRPr="00FF0F7E">
        <w:rPr>
          <w:rFonts w:ascii="Times New Roman" w:eastAsia="Calibri" w:hAnsi="Times New Roman" w:cs="Times New Roman"/>
          <w:sz w:val="30"/>
          <w:szCs w:val="30"/>
          <w:lang w:val="be-BY"/>
        </w:rPr>
        <w:t xml:space="preserve"> – (Библиотека учителя).</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b/>
          <w:sz w:val="30"/>
          <w:szCs w:val="30"/>
          <w:lang w:val="be-BY"/>
        </w:rPr>
        <w:t xml:space="preserve">Трудовое обучение. </w:t>
      </w:r>
      <w:r w:rsidRPr="00FF0F7E">
        <w:rPr>
          <w:rFonts w:ascii="Times New Roman" w:eastAsia="Calibri" w:hAnsi="Times New Roman" w:cs="Times New Roman"/>
          <w:sz w:val="30"/>
          <w:szCs w:val="30"/>
          <w:lang w:val="be-BY"/>
        </w:rPr>
        <w:t xml:space="preserve">3 кл.: </w:t>
      </w:r>
      <w:r w:rsidRPr="00FF0F7E">
        <w:rPr>
          <w:rFonts w:ascii="Times New Roman" w:eastAsia="Calibri" w:hAnsi="Times New Roman" w:cs="Times New Roman"/>
          <w:sz w:val="30"/>
          <w:szCs w:val="30"/>
        </w:rPr>
        <w:t>примерное календарно-тематическое планирование : пособие для учителей учреждений общ</w:t>
      </w:r>
      <w:proofErr w:type="gramStart"/>
      <w:r w:rsidRPr="00FF0F7E">
        <w:rPr>
          <w:rFonts w:ascii="Times New Roman" w:eastAsia="Calibri" w:hAnsi="Times New Roman" w:cs="Times New Roman"/>
          <w:sz w:val="30"/>
          <w:szCs w:val="30"/>
        </w:rPr>
        <w:t>.</w:t>
      </w:r>
      <w:proofErr w:type="gramEnd"/>
      <w:r w:rsidRPr="00FF0F7E">
        <w:rPr>
          <w:rFonts w:ascii="Times New Roman" w:eastAsia="Calibri" w:hAnsi="Times New Roman" w:cs="Times New Roman"/>
          <w:sz w:val="30"/>
          <w:szCs w:val="30"/>
        </w:rPr>
        <w:t xml:space="preserve"> </w:t>
      </w:r>
      <w:proofErr w:type="gramStart"/>
      <w:r w:rsidRPr="00FF0F7E">
        <w:rPr>
          <w:rFonts w:ascii="Times New Roman" w:eastAsia="Calibri" w:hAnsi="Times New Roman" w:cs="Times New Roman"/>
          <w:sz w:val="30"/>
          <w:szCs w:val="30"/>
        </w:rPr>
        <w:t>с</w:t>
      </w:r>
      <w:proofErr w:type="gramEnd"/>
      <w:r w:rsidRPr="00FF0F7E">
        <w:rPr>
          <w:rFonts w:ascii="Times New Roman" w:eastAsia="Calibri" w:hAnsi="Times New Roman" w:cs="Times New Roman"/>
          <w:sz w:val="30"/>
          <w:szCs w:val="30"/>
        </w:rPr>
        <w:t>ред. образования с рус. яз. обучения / Юрченко Н.А., Журба А.Ф. – Минск : НИО</w:t>
      </w:r>
      <w:proofErr w:type="gramStart"/>
      <w:r w:rsidRPr="00FF0F7E">
        <w:rPr>
          <w:rFonts w:ascii="Times New Roman" w:eastAsia="Calibri" w:hAnsi="Times New Roman" w:cs="Times New Roman"/>
          <w:sz w:val="30"/>
          <w:szCs w:val="30"/>
        </w:rPr>
        <w:t xml:space="preserve"> :</w:t>
      </w:r>
      <w:proofErr w:type="gramEnd"/>
      <w:r w:rsidRPr="00FF0F7E">
        <w:rPr>
          <w:rFonts w:ascii="Times New Roman" w:eastAsia="Calibri" w:hAnsi="Times New Roman" w:cs="Times New Roman"/>
          <w:sz w:val="30"/>
          <w:szCs w:val="30"/>
        </w:rPr>
        <w:t xml:space="preserve"> </w:t>
      </w:r>
      <w:proofErr w:type="spellStart"/>
      <w:r w:rsidRPr="00FF0F7E">
        <w:rPr>
          <w:rFonts w:ascii="Times New Roman" w:eastAsia="Calibri" w:hAnsi="Times New Roman" w:cs="Times New Roman"/>
          <w:sz w:val="30"/>
          <w:szCs w:val="30"/>
        </w:rPr>
        <w:t>Аверсэв</w:t>
      </w:r>
      <w:proofErr w:type="spellEnd"/>
      <w:r w:rsidRPr="00FF0F7E">
        <w:rPr>
          <w:rFonts w:ascii="Times New Roman" w:eastAsia="Calibri" w:hAnsi="Times New Roman" w:cs="Times New Roman"/>
          <w:sz w:val="30"/>
          <w:szCs w:val="30"/>
        </w:rPr>
        <w:t>, 2019.</w:t>
      </w:r>
      <w:r w:rsidRPr="00FF0F7E">
        <w:rPr>
          <w:rFonts w:ascii="Times New Roman" w:eastAsia="Calibri" w:hAnsi="Times New Roman" w:cs="Times New Roman"/>
          <w:sz w:val="30"/>
          <w:szCs w:val="30"/>
          <w:lang w:val="be-BY"/>
        </w:rPr>
        <w:t xml:space="preserve"> – (Библиотека учителя).</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b/>
          <w:sz w:val="30"/>
          <w:szCs w:val="30"/>
          <w:lang w:val="be-BY"/>
        </w:rPr>
        <w:t xml:space="preserve">Трудовое обучение. </w:t>
      </w:r>
      <w:r w:rsidRPr="00FF0F7E">
        <w:rPr>
          <w:rFonts w:ascii="Times New Roman" w:eastAsia="Calibri" w:hAnsi="Times New Roman" w:cs="Times New Roman"/>
          <w:sz w:val="30"/>
          <w:szCs w:val="30"/>
          <w:lang w:val="be-BY"/>
        </w:rPr>
        <w:t xml:space="preserve">4 кл.: </w:t>
      </w:r>
      <w:r w:rsidRPr="00FF0F7E">
        <w:rPr>
          <w:rFonts w:ascii="Times New Roman" w:eastAsia="Calibri" w:hAnsi="Times New Roman" w:cs="Times New Roman"/>
          <w:sz w:val="30"/>
          <w:szCs w:val="30"/>
        </w:rPr>
        <w:t>примерное календарно-тематическое планирование : пособие для учителей учреждений общ</w:t>
      </w:r>
      <w:proofErr w:type="gramStart"/>
      <w:r w:rsidRPr="00FF0F7E">
        <w:rPr>
          <w:rFonts w:ascii="Times New Roman" w:eastAsia="Calibri" w:hAnsi="Times New Roman" w:cs="Times New Roman"/>
          <w:sz w:val="30"/>
          <w:szCs w:val="30"/>
        </w:rPr>
        <w:t>.</w:t>
      </w:r>
      <w:proofErr w:type="gramEnd"/>
      <w:r w:rsidRPr="00FF0F7E">
        <w:rPr>
          <w:rFonts w:ascii="Times New Roman" w:eastAsia="Calibri" w:hAnsi="Times New Roman" w:cs="Times New Roman"/>
          <w:sz w:val="30"/>
          <w:szCs w:val="30"/>
        </w:rPr>
        <w:t xml:space="preserve"> </w:t>
      </w:r>
      <w:proofErr w:type="gramStart"/>
      <w:r w:rsidRPr="00FF0F7E">
        <w:rPr>
          <w:rFonts w:ascii="Times New Roman" w:eastAsia="Calibri" w:hAnsi="Times New Roman" w:cs="Times New Roman"/>
          <w:sz w:val="30"/>
          <w:szCs w:val="30"/>
        </w:rPr>
        <w:t>с</w:t>
      </w:r>
      <w:proofErr w:type="gramEnd"/>
      <w:r w:rsidRPr="00FF0F7E">
        <w:rPr>
          <w:rFonts w:ascii="Times New Roman" w:eastAsia="Calibri" w:hAnsi="Times New Roman" w:cs="Times New Roman"/>
          <w:sz w:val="30"/>
          <w:szCs w:val="30"/>
        </w:rPr>
        <w:t>ред. образования с рус. яз. обучения / Юрченко Н.А., Журба А.Ф. – Минск : НИО</w:t>
      </w:r>
      <w:proofErr w:type="gramStart"/>
      <w:r w:rsidRPr="00FF0F7E">
        <w:rPr>
          <w:rFonts w:ascii="Times New Roman" w:eastAsia="Calibri" w:hAnsi="Times New Roman" w:cs="Times New Roman"/>
          <w:sz w:val="30"/>
          <w:szCs w:val="30"/>
        </w:rPr>
        <w:t xml:space="preserve"> :</w:t>
      </w:r>
      <w:proofErr w:type="gramEnd"/>
      <w:r w:rsidRPr="00FF0F7E">
        <w:rPr>
          <w:rFonts w:ascii="Times New Roman" w:eastAsia="Calibri" w:hAnsi="Times New Roman" w:cs="Times New Roman"/>
          <w:sz w:val="30"/>
          <w:szCs w:val="30"/>
        </w:rPr>
        <w:t xml:space="preserve"> </w:t>
      </w:r>
      <w:proofErr w:type="spellStart"/>
      <w:r w:rsidRPr="00FF0F7E">
        <w:rPr>
          <w:rFonts w:ascii="Times New Roman" w:eastAsia="Calibri" w:hAnsi="Times New Roman" w:cs="Times New Roman"/>
          <w:sz w:val="30"/>
          <w:szCs w:val="30"/>
        </w:rPr>
        <w:t>Аверсэв</w:t>
      </w:r>
      <w:proofErr w:type="spellEnd"/>
      <w:r w:rsidRPr="00FF0F7E">
        <w:rPr>
          <w:rFonts w:ascii="Times New Roman" w:eastAsia="Calibri" w:hAnsi="Times New Roman" w:cs="Times New Roman"/>
          <w:sz w:val="30"/>
          <w:szCs w:val="30"/>
        </w:rPr>
        <w:t>, 2019.</w:t>
      </w:r>
      <w:r w:rsidRPr="00FF0F7E">
        <w:rPr>
          <w:rFonts w:ascii="Times New Roman" w:eastAsia="Calibri" w:hAnsi="Times New Roman" w:cs="Times New Roman"/>
          <w:sz w:val="30"/>
          <w:szCs w:val="30"/>
          <w:lang w:val="be-BY"/>
        </w:rPr>
        <w:t xml:space="preserve"> – (Библиотека учителя).</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b/>
          <w:sz w:val="30"/>
          <w:szCs w:val="30"/>
          <w:lang w:val="be-BY"/>
        </w:rPr>
        <w:t xml:space="preserve">Працоўнае навучанне. </w:t>
      </w:r>
      <w:r w:rsidRPr="00FF0F7E">
        <w:rPr>
          <w:rFonts w:ascii="Times New Roman" w:eastAsia="Calibri" w:hAnsi="Times New Roman" w:cs="Times New Roman"/>
          <w:sz w:val="30"/>
          <w:szCs w:val="30"/>
          <w:lang w:val="be-BY"/>
        </w:rPr>
        <w:t xml:space="preserve">1 кл.: прыкладнае каляндарна-тэматычнае планаванне : дапам. для настаўнікаў устаноў агул. сярэд. адукацыі з </w:t>
      </w:r>
      <w:r w:rsidRPr="00FF0F7E">
        <w:rPr>
          <w:rFonts w:ascii="Times New Roman" w:eastAsia="Calibri" w:hAnsi="Times New Roman" w:cs="Times New Roman"/>
          <w:sz w:val="30"/>
          <w:szCs w:val="30"/>
          <w:lang w:val="be-BY"/>
        </w:rPr>
        <w:lastRenderedPageBreak/>
        <w:t>беларус. мовай навучання / Юрчанка Н.А., Журба А.Ф. – Мінск : НІА : Аверсэв, 2019. – (Бібліятэка настаўніка).</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b/>
          <w:sz w:val="30"/>
          <w:szCs w:val="30"/>
          <w:lang w:val="be-BY"/>
        </w:rPr>
        <w:t xml:space="preserve">Працоўнае навучанне. </w:t>
      </w:r>
      <w:r w:rsidRPr="00FF0F7E">
        <w:rPr>
          <w:rFonts w:ascii="Times New Roman" w:eastAsia="Calibri" w:hAnsi="Times New Roman" w:cs="Times New Roman"/>
          <w:sz w:val="30"/>
          <w:szCs w:val="30"/>
          <w:lang w:val="be-BY"/>
        </w:rPr>
        <w:t>2 кл.: прыкладнае каляндарна-тэматычнае планаванне : дапам. для настаўнікаў устаноў агул. сярэд. адукацыі з беларус. мовай навучання / Юрчанка Н.А., Журба А.Ф. – Мінск : НІА : Аверсэв, 2019. – (Бібліятэка настаўніка).</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b/>
          <w:sz w:val="30"/>
          <w:szCs w:val="30"/>
          <w:lang w:val="be-BY"/>
        </w:rPr>
        <w:t xml:space="preserve">Працоўнае навучанне. </w:t>
      </w:r>
      <w:r w:rsidRPr="00FF0F7E">
        <w:rPr>
          <w:rFonts w:ascii="Times New Roman" w:eastAsia="Calibri" w:hAnsi="Times New Roman" w:cs="Times New Roman"/>
          <w:sz w:val="30"/>
          <w:szCs w:val="30"/>
          <w:lang w:val="be-BY"/>
        </w:rPr>
        <w:t>3 кл.: прыкладнае каляндарна-тэматычнае планаванне : дапам. для настаўнікаў устаноў агул. сярэд. адукацыі з беларус. мовай навучання / Юрчанка Н.А., Журба А.Ф. – Мінск : НІА : Аверсэв, 2019. – (Бібліятэка настаўніка).</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b/>
          <w:sz w:val="30"/>
          <w:szCs w:val="30"/>
          <w:lang w:val="be-BY"/>
        </w:rPr>
        <w:t xml:space="preserve">Працоўнае навучанне. </w:t>
      </w:r>
      <w:r w:rsidRPr="00FF0F7E">
        <w:rPr>
          <w:rFonts w:ascii="Times New Roman" w:eastAsia="Calibri" w:hAnsi="Times New Roman" w:cs="Times New Roman"/>
          <w:sz w:val="30"/>
          <w:szCs w:val="30"/>
          <w:lang w:val="be-BY"/>
        </w:rPr>
        <w:t>4 кл.: прыкладнае каляндарна-тэматычнае планаванне : дапам. для настаўнікаў устаноў агул. сярэд. адукацыі з беларус. мовай навучання / Юрчанка Н.А., Журба А.Ф. – Мінск : НІА : Аверсэв, 2019. – (Бібліятэка настаўніка).</w:t>
      </w:r>
    </w:p>
    <w:p w:rsidR="00FF0F7E" w:rsidRPr="00FF0F7E" w:rsidRDefault="00FF0F7E" w:rsidP="00FF0F7E">
      <w:pPr>
        <w:spacing w:after="0" w:line="240" w:lineRule="auto"/>
        <w:ind w:firstLine="709"/>
        <w:contextualSpacing/>
        <w:jc w:val="both"/>
        <w:rPr>
          <w:rFonts w:ascii="Times New Roman" w:eastAsia="Calibri" w:hAnsi="Times New Roman" w:cs="Times New Roman"/>
          <w:b/>
          <w:sz w:val="30"/>
          <w:szCs w:val="30"/>
          <w:u w:val="single"/>
        </w:rPr>
      </w:pPr>
      <w:r w:rsidRPr="00FF0F7E">
        <w:rPr>
          <w:rFonts w:ascii="Times New Roman" w:eastAsia="Calibri" w:hAnsi="Times New Roman" w:cs="Times New Roman"/>
          <w:b/>
          <w:sz w:val="30"/>
          <w:szCs w:val="30"/>
          <w:u w:val="single"/>
        </w:rPr>
        <w:t>4. Особенности организации образовательного процесса</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proofErr w:type="gramStart"/>
      <w:r w:rsidRPr="00FF0F7E">
        <w:rPr>
          <w:rFonts w:ascii="Times New Roman" w:eastAsia="Calibri" w:hAnsi="Times New Roman" w:cs="Times New Roman"/>
          <w:sz w:val="30"/>
          <w:szCs w:val="30"/>
          <w:lang w:eastAsia="ru-RU"/>
        </w:rPr>
        <w:t>Согласно типовому учебному плану общего среднего образования во II–IV классах на изучение учебных предметов «</w:t>
      </w:r>
      <w:proofErr w:type="spellStart"/>
      <w:r w:rsidRPr="00FF0F7E">
        <w:rPr>
          <w:rFonts w:ascii="Times New Roman" w:eastAsia="Calibri" w:hAnsi="Times New Roman" w:cs="Times New Roman"/>
          <w:sz w:val="30"/>
          <w:szCs w:val="30"/>
          <w:lang w:eastAsia="ru-RU"/>
        </w:rPr>
        <w:t>Беларуская</w:t>
      </w:r>
      <w:proofErr w:type="spellEnd"/>
      <w:r w:rsidRPr="00FF0F7E">
        <w:rPr>
          <w:rFonts w:ascii="Times New Roman" w:eastAsia="Calibri" w:hAnsi="Times New Roman" w:cs="Times New Roman"/>
          <w:sz w:val="30"/>
          <w:szCs w:val="30"/>
          <w:lang w:eastAsia="ru-RU"/>
        </w:rPr>
        <w:t xml:space="preserve"> </w:t>
      </w:r>
      <w:proofErr w:type="spellStart"/>
      <w:r w:rsidRPr="00FF0F7E">
        <w:rPr>
          <w:rFonts w:ascii="Times New Roman" w:eastAsia="Calibri" w:hAnsi="Times New Roman" w:cs="Times New Roman"/>
          <w:sz w:val="30"/>
          <w:szCs w:val="30"/>
          <w:lang w:eastAsia="ru-RU"/>
        </w:rPr>
        <w:t>мова</w:t>
      </w:r>
      <w:proofErr w:type="spellEnd"/>
      <w:r w:rsidRPr="00FF0F7E">
        <w:rPr>
          <w:rFonts w:ascii="Times New Roman" w:eastAsia="Calibri" w:hAnsi="Times New Roman" w:cs="Times New Roman"/>
          <w:sz w:val="30"/>
          <w:szCs w:val="30"/>
          <w:lang w:eastAsia="ru-RU"/>
        </w:rPr>
        <w:t>» в учреждениях общего среднего образования с белорусским языком обучения и воспитания и «Русский язык» в учреждениях общего среднего образования с русским языком обучения и воспитания отводится 3 часа в неделю в первом полугодии и 2 часа в неделю во втором полугодии.</w:t>
      </w:r>
      <w:proofErr w:type="gramEnd"/>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FF0F7E">
        <w:rPr>
          <w:rFonts w:ascii="Times New Roman" w:eastAsia="Calibri" w:hAnsi="Times New Roman" w:cs="Times New Roman"/>
          <w:sz w:val="30"/>
          <w:szCs w:val="30"/>
          <w:lang w:eastAsia="ru-RU"/>
        </w:rPr>
        <w:t>На изучение учебных предметов «Русский язык» в учреждениях общего среднего образования с белорусским языком обучения и воспитания и «</w:t>
      </w:r>
      <w:proofErr w:type="spellStart"/>
      <w:r w:rsidRPr="00FF0F7E">
        <w:rPr>
          <w:rFonts w:ascii="Times New Roman" w:eastAsia="Calibri" w:hAnsi="Times New Roman" w:cs="Times New Roman"/>
          <w:sz w:val="30"/>
          <w:szCs w:val="30"/>
          <w:lang w:eastAsia="ru-RU"/>
        </w:rPr>
        <w:t>Беларуская</w:t>
      </w:r>
      <w:proofErr w:type="spellEnd"/>
      <w:r w:rsidRPr="00FF0F7E">
        <w:rPr>
          <w:rFonts w:ascii="Times New Roman" w:eastAsia="Calibri" w:hAnsi="Times New Roman" w:cs="Times New Roman"/>
          <w:sz w:val="30"/>
          <w:szCs w:val="30"/>
          <w:lang w:eastAsia="ru-RU"/>
        </w:rPr>
        <w:t xml:space="preserve"> </w:t>
      </w:r>
      <w:proofErr w:type="spellStart"/>
      <w:r w:rsidRPr="00FF0F7E">
        <w:rPr>
          <w:rFonts w:ascii="Times New Roman" w:eastAsia="Calibri" w:hAnsi="Times New Roman" w:cs="Times New Roman"/>
          <w:sz w:val="30"/>
          <w:szCs w:val="30"/>
          <w:lang w:eastAsia="ru-RU"/>
        </w:rPr>
        <w:t>мова</w:t>
      </w:r>
      <w:proofErr w:type="spellEnd"/>
      <w:r w:rsidRPr="00FF0F7E">
        <w:rPr>
          <w:rFonts w:ascii="Times New Roman" w:eastAsia="Calibri" w:hAnsi="Times New Roman" w:cs="Times New Roman"/>
          <w:sz w:val="30"/>
          <w:szCs w:val="30"/>
          <w:lang w:eastAsia="ru-RU"/>
        </w:rPr>
        <w:t>» в учреждениях общего среднего образования с русским языком обучения и воспитания отводится 2 часа в неделю в первом полугодии и 3 часа в неделю во втором полугодии.</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sz w:val="30"/>
          <w:szCs w:val="30"/>
          <w:lang w:eastAsia="ru-RU"/>
        </w:rPr>
      </w:pPr>
      <w:r w:rsidRPr="00FF0F7E">
        <w:rPr>
          <w:rFonts w:ascii="Times New Roman" w:eastAsia="Calibri" w:hAnsi="Times New Roman" w:cs="Times New Roman"/>
          <w:sz w:val="30"/>
          <w:szCs w:val="30"/>
          <w:lang w:eastAsia="ru-RU"/>
        </w:rPr>
        <w:t>На изучение учебных предметов «Литературное чтение» / «</w:t>
      </w:r>
      <w:proofErr w:type="spellStart"/>
      <w:r w:rsidRPr="00FF0F7E">
        <w:rPr>
          <w:rFonts w:ascii="Times New Roman" w:eastAsia="Calibri" w:hAnsi="Times New Roman" w:cs="Times New Roman"/>
          <w:sz w:val="30"/>
          <w:szCs w:val="30"/>
          <w:lang w:eastAsia="ru-RU"/>
        </w:rPr>
        <w:t>Літаратурнае</w:t>
      </w:r>
      <w:proofErr w:type="spellEnd"/>
      <w:r w:rsidRPr="00FF0F7E">
        <w:rPr>
          <w:rFonts w:ascii="Times New Roman" w:eastAsia="Calibri" w:hAnsi="Times New Roman" w:cs="Times New Roman"/>
          <w:sz w:val="30"/>
          <w:szCs w:val="30"/>
          <w:lang w:eastAsia="ru-RU"/>
        </w:rPr>
        <w:t xml:space="preserve"> </w:t>
      </w:r>
      <w:proofErr w:type="spellStart"/>
      <w:r w:rsidRPr="00FF0F7E">
        <w:rPr>
          <w:rFonts w:ascii="Times New Roman" w:eastAsia="Calibri" w:hAnsi="Times New Roman" w:cs="Times New Roman"/>
          <w:sz w:val="30"/>
          <w:szCs w:val="30"/>
          <w:lang w:eastAsia="ru-RU"/>
        </w:rPr>
        <w:t>чытанне</w:t>
      </w:r>
      <w:proofErr w:type="spellEnd"/>
      <w:r w:rsidRPr="00FF0F7E">
        <w:rPr>
          <w:rFonts w:ascii="Times New Roman" w:eastAsia="Calibri" w:hAnsi="Times New Roman" w:cs="Times New Roman"/>
          <w:sz w:val="30"/>
          <w:szCs w:val="30"/>
          <w:lang w:eastAsia="ru-RU"/>
        </w:rPr>
        <w:t>» в учреждениях общего среднего образования с белорусским и русским языками обучения и воспитания отводится 2 часа в неделю.</w:t>
      </w:r>
    </w:p>
    <w:p w:rsidR="00FF0F7E" w:rsidRPr="00FF0F7E" w:rsidRDefault="00FF0F7E" w:rsidP="00FF0F7E">
      <w:pPr>
        <w:shd w:val="clear" w:color="auto" w:fill="FFFFFF"/>
        <w:tabs>
          <w:tab w:val="left" w:pos="9498"/>
        </w:tabs>
        <w:spacing w:after="0" w:line="240" w:lineRule="auto"/>
        <w:ind w:firstLine="709"/>
        <w:contextualSpacing/>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Учебные занятия по белорусскому (русскому) языку во II классе в учреждениях общего среднего образования с русским (белорусским) языком обучения и воспитания начинаются с вводного курса, который носит интегрированный характер – без разделения на занятия языка и литературного чтения. По завершении вводного курса учебные занятия по учебным предметам «Беларуская мова» и «Літаратурнае чытанне», «Русский язык» и «Литературное чтение» проводятся отдельно.</w:t>
      </w:r>
    </w:p>
    <w:p w:rsidR="00FF0F7E" w:rsidRPr="00FF0F7E" w:rsidRDefault="00FF0F7E" w:rsidP="00FF0F7E">
      <w:pPr>
        <w:tabs>
          <w:tab w:val="left" w:pos="9498"/>
        </w:tabs>
        <w:spacing w:after="0" w:line="240" w:lineRule="auto"/>
        <w:ind w:firstLine="709"/>
        <w:contextualSpacing/>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 xml:space="preserve">К 2019/2020 учебному году подготовлено </w:t>
      </w:r>
      <w:r w:rsidRPr="00FF0F7E">
        <w:rPr>
          <w:rFonts w:ascii="Times New Roman" w:eastAsia="Calibri" w:hAnsi="Times New Roman" w:cs="Times New Roman"/>
          <w:b/>
          <w:sz w:val="30"/>
          <w:szCs w:val="30"/>
          <w:lang w:val="be-BY"/>
        </w:rPr>
        <w:t>16-е издание учебного пособия «</w:t>
      </w:r>
      <w:r w:rsidRPr="00FF0F7E">
        <w:rPr>
          <w:rFonts w:ascii="Times New Roman" w:eastAsia="Calibri" w:hAnsi="Times New Roman" w:cs="Times New Roman"/>
          <w:b/>
          <w:sz w:val="30"/>
          <w:szCs w:val="30"/>
        </w:rPr>
        <w:t xml:space="preserve">Беларусь — наша </w:t>
      </w:r>
      <w:proofErr w:type="spellStart"/>
      <w:r w:rsidRPr="00FF0F7E">
        <w:rPr>
          <w:rFonts w:ascii="Times New Roman" w:eastAsia="Calibri" w:hAnsi="Times New Roman" w:cs="Times New Roman"/>
          <w:b/>
          <w:sz w:val="30"/>
          <w:szCs w:val="30"/>
        </w:rPr>
        <w:t>Радзіма</w:t>
      </w:r>
      <w:proofErr w:type="spellEnd"/>
      <w:r w:rsidRPr="00FF0F7E">
        <w:rPr>
          <w:rFonts w:ascii="Times New Roman" w:eastAsia="Calibri" w:hAnsi="Times New Roman" w:cs="Times New Roman"/>
          <w:b/>
          <w:sz w:val="30"/>
          <w:szCs w:val="30"/>
        </w:rPr>
        <w:t xml:space="preserve">. </w:t>
      </w:r>
      <w:proofErr w:type="spellStart"/>
      <w:r w:rsidRPr="00FF0F7E">
        <w:rPr>
          <w:rFonts w:ascii="Times New Roman" w:eastAsia="Calibri" w:hAnsi="Times New Roman" w:cs="Times New Roman"/>
          <w:b/>
          <w:sz w:val="30"/>
          <w:szCs w:val="30"/>
        </w:rPr>
        <w:t>Падарунак</w:t>
      </w:r>
      <w:proofErr w:type="spellEnd"/>
      <w:r w:rsidRPr="00FF0F7E">
        <w:rPr>
          <w:rFonts w:ascii="Times New Roman" w:eastAsia="Calibri" w:hAnsi="Times New Roman" w:cs="Times New Roman"/>
          <w:b/>
          <w:sz w:val="30"/>
          <w:szCs w:val="30"/>
        </w:rPr>
        <w:t xml:space="preserve"> </w:t>
      </w:r>
      <w:proofErr w:type="spellStart"/>
      <w:r w:rsidRPr="00FF0F7E">
        <w:rPr>
          <w:rFonts w:ascii="Times New Roman" w:eastAsia="Calibri" w:hAnsi="Times New Roman" w:cs="Times New Roman"/>
          <w:b/>
          <w:sz w:val="30"/>
          <w:szCs w:val="30"/>
        </w:rPr>
        <w:t>Прэзідэнта</w:t>
      </w:r>
      <w:proofErr w:type="spellEnd"/>
      <w:r w:rsidRPr="00FF0F7E">
        <w:rPr>
          <w:rFonts w:ascii="Times New Roman" w:eastAsia="Calibri" w:hAnsi="Times New Roman" w:cs="Times New Roman"/>
          <w:b/>
          <w:sz w:val="30"/>
          <w:szCs w:val="30"/>
        </w:rPr>
        <w:t xml:space="preserve"> </w:t>
      </w:r>
      <w:proofErr w:type="spellStart"/>
      <w:r w:rsidRPr="00FF0F7E">
        <w:rPr>
          <w:rFonts w:ascii="Times New Roman" w:eastAsia="Calibri" w:hAnsi="Times New Roman" w:cs="Times New Roman"/>
          <w:b/>
          <w:sz w:val="30"/>
          <w:szCs w:val="30"/>
        </w:rPr>
        <w:t>Рэспублі</w:t>
      </w:r>
      <w:proofErr w:type="gramStart"/>
      <w:r w:rsidRPr="00FF0F7E">
        <w:rPr>
          <w:rFonts w:ascii="Times New Roman" w:eastAsia="Calibri" w:hAnsi="Times New Roman" w:cs="Times New Roman"/>
          <w:b/>
          <w:sz w:val="30"/>
          <w:szCs w:val="30"/>
        </w:rPr>
        <w:t>к</w:t>
      </w:r>
      <w:proofErr w:type="gramEnd"/>
      <w:r w:rsidRPr="00FF0F7E">
        <w:rPr>
          <w:rFonts w:ascii="Times New Roman" w:eastAsia="Calibri" w:hAnsi="Times New Roman" w:cs="Times New Roman"/>
          <w:b/>
          <w:sz w:val="30"/>
          <w:szCs w:val="30"/>
        </w:rPr>
        <w:t>і</w:t>
      </w:r>
      <w:proofErr w:type="spellEnd"/>
      <w:r w:rsidRPr="00FF0F7E">
        <w:rPr>
          <w:rFonts w:ascii="Times New Roman" w:eastAsia="Calibri" w:hAnsi="Times New Roman" w:cs="Times New Roman"/>
          <w:b/>
          <w:sz w:val="30"/>
          <w:szCs w:val="30"/>
        </w:rPr>
        <w:t xml:space="preserve"> Беларусь А. Р. </w:t>
      </w:r>
      <w:proofErr w:type="spellStart"/>
      <w:r w:rsidRPr="00FF0F7E">
        <w:rPr>
          <w:rFonts w:ascii="Times New Roman" w:eastAsia="Calibri" w:hAnsi="Times New Roman" w:cs="Times New Roman"/>
          <w:b/>
          <w:sz w:val="30"/>
          <w:szCs w:val="30"/>
        </w:rPr>
        <w:t>Лукашэнкі</w:t>
      </w:r>
      <w:proofErr w:type="spellEnd"/>
      <w:r w:rsidRPr="00FF0F7E">
        <w:rPr>
          <w:rFonts w:ascii="Times New Roman" w:eastAsia="Calibri" w:hAnsi="Times New Roman" w:cs="Times New Roman"/>
          <w:b/>
          <w:sz w:val="30"/>
          <w:szCs w:val="30"/>
        </w:rPr>
        <w:t xml:space="preserve"> </w:t>
      </w:r>
      <w:proofErr w:type="spellStart"/>
      <w:r w:rsidRPr="00FF0F7E">
        <w:rPr>
          <w:rFonts w:ascii="Times New Roman" w:eastAsia="Calibri" w:hAnsi="Times New Roman" w:cs="Times New Roman"/>
          <w:b/>
          <w:sz w:val="30"/>
          <w:szCs w:val="30"/>
        </w:rPr>
        <w:t>першакласніку</w:t>
      </w:r>
      <w:proofErr w:type="spellEnd"/>
      <w:r w:rsidRPr="00FF0F7E">
        <w:rPr>
          <w:rFonts w:ascii="Times New Roman" w:eastAsia="Calibri" w:hAnsi="Times New Roman" w:cs="Times New Roman"/>
          <w:b/>
          <w:sz w:val="30"/>
          <w:szCs w:val="30"/>
          <w:lang w:val="be-BY"/>
        </w:rPr>
        <w:t>»</w:t>
      </w:r>
      <w:r w:rsidRPr="00FF0F7E">
        <w:rPr>
          <w:rFonts w:ascii="Times New Roman" w:eastAsia="Calibri" w:hAnsi="Times New Roman" w:cs="Times New Roman"/>
          <w:sz w:val="30"/>
          <w:szCs w:val="30"/>
          <w:lang w:val="be-BY"/>
        </w:rPr>
        <w:t xml:space="preserve"> </w:t>
      </w:r>
      <w:r w:rsidRPr="00FF0F7E">
        <w:rPr>
          <w:rFonts w:ascii="Times New Roman" w:eastAsia="Calibri" w:hAnsi="Times New Roman" w:cs="Times New Roman"/>
          <w:bCs/>
          <w:sz w:val="30"/>
          <w:szCs w:val="30"/>
          <w:lang w:val="be-BY"/>
        </w:rPr>
        <w:t>(</w:t>
      </w:r>
      <w:r w:rsidRPr="00FF0F7E">
        <w:rPr>
          <w:rFonts w:ascii="Times New Roman" w:eastAsia="Calibri" w:hAnsi="Times New Roman" w:cs="Times New Roman"/>
          <w:sz w:val="30"/>
          <w:szCs w:val="30"/>
          <w:lang w:val="be-BY"/>
        </w:rPr>
        <w:t xml:space="preserve">составители – Н.Г. Ванина, Л.Ф. Кузнецова, О.И. Тиринова). Учебное пособие </w:t>
      </w:r>
      <w:r w:rsidRPr="00FF0F7E">
        <w:rPr>
          <w:rFonts w:ascii="Times New Roman" w:eastAsia="Calibri" w:hAnsi="Times New Roman" w:cs="Times New Roman"/>
          <w:sz w:val="30"/>
          <w:szCs w:val="30"/>
          <w:lang w:val="be-BY"/>
        </w:rPr>
        <w:lastRenderedPageBreak/>
        <w:t>предназначено для организации учебно-познавательной деятельности учащихся на учебных и внеклассных занятиях (классных и информационных часах, объединениях по интересам, в группе продленного дня). Электронное приложение к учебному пособию (DVD-диск) содержит мультимедийную информацию по содержанию пособия и методические рекомендации.</w:t>
      </w:r>
    </w:p>
    <w:p w:rsidR="00FF0F7E" w:rsidRPr="00FF0F7E" w:rsidRDefault="00FF0F7E" w:rsidP="00FF0F7E">
      <w:pPr>
        <w:tabs>
          <w:tab w:val="left" w:pos="9498"/>
        </w:tabs>
        <w:spacing w:after="0" w:line="240" w:lineRule="auto"/>
        <w:ind w:firstLine="709"/>
        <w:contextualSpacing/>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В учебном пособии использована технология дополненной реальности, которая позволяет средствами дополнительного контента (аудио-, видеоматериалов, 3D-моделей и т.д.) расширить представления учащихся об изучаемых явлениях окружающего мира. Чтобы увидеть дополненную реальность, читателю понадобится смартфон или планшет с камерой, на которые нужно скачать специальное бесплатное приложение. Подробная инструкция по использованию технологии дополненной реальности дается в конце учебного пособия.</w:t>
      </w:r>
    </w:p>
    <w:p w:rsidR="00FF0F7E" w:rsidRPr="00FF0F7E" w:rsidRDefault="00FF0F7E" w:rsidP="00FF0F7E">
      <w:pPr>
        <w:shd w:val="clear" w:color="auto" w:fill="FFFFFF"/>
        <w:tabs>
          <w:tab w:val="left" w:pos="9498"/>
        </w:tabs>
        <w:spacing w:after="0" w:line="240" w:lineRule="auto"/>
        <w:ind w:firstLine="709"/>
        <w:contextualSpacing/>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В помощь учителям разработано пособие «</w:t>
      </w:r>
      <w:r w:rsidRPr="00FF0F7E">
        <w:rPr>
          <w:rFonts w:ascii="Times New Roman" w:eastAsia="Calibri" w:hAnsi="Times New Roman" w:cs="Times New Roman"/>
          <w:bCs/>
          <w:sz w:val="30"/>
          <w:szCs w:val="30"/>
          <w:lang w:val="be-BY"/>
        </w:rPr>
        <w:t>Метадычныя матэрыялы для правядзення заняткаў з выкарыстаннем вучэбнага дапаможніка “Беларусь – наша Радзіма. Падарунак Прэзідэнта Рэспублікі Беларусь А.Р.Лукашэнкі першакласніку”</w:t>
      </w:r>
      <w:r w:rsidRPr="00FF0F7E">
        <w:rPr>
          <w:rFonts w:ascii="Times New Roman" w:eastAsia="Calibri" w:hAnsi="Times New Roman" w:cs="Times New Roman"/>
          <w:sz w:val="30"/>
          <w:szCs w:val="30"/>
          <w:lang w:val="be-BY"/>
        </w:rPr>
        <w:t>» и электронного приложения «Беларусь — наша Радзіма» авторов Л.Ф. Кузнецовой, О.И. Тириновой (Пачатковая школа, 2016).</w:t>
      </w:r>
    </w:p>
    <w:p w:rsidR="00FF0F7E" w:rsidRPr="00FF0F7E" w:rsidRDefault="00FF0F7E" w:rsidP="00FF0F7E">
      <w:pPr>
        <w:shd w:val="clear" w:color="auto" w:fill="FFFFFF"/>
        <w:tabs>
          <w:tab w:val="left" w:pos="9498"/>
        </w:tabs>
        <w:spacing w:after="0" w:line="240" w:lineRule="auto"/>
        <w:ind w:firstLine="709"/>
        <w:contextualSpacing/>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 xml:space="preserve">Обучение в I классе начинается с курса </w:t>
      </w:r>
      <w:r w:rsidRPr="00FF0F7E">
        <w:rPr>
          <w:rFonts w:ascii="Times New Roman" w:eastAsia="Calibri" w:hAnsi="Times New Roman" w:cs="Times New Roman"/>
          <w:b/>
          <w:bCs/>
          <w:sz w:val="30"/>
          <w:szCs w:val="30"/>
          <w:lang w:val="be-BY"/>
        </w:rPr>
        <w:t>«Введение в школьную жизнь»</w:t>
      </w:r>
      <w:r w:rsidRPr="00FF0F7E">
        <w:rPr>
          <w:rFonts w:ascii="Times New Roman" w:eastAsia="Calibri" w:hAnsi="Times New Roman" w:cs="Times New Roman"/>
          <w:b/>
          <w:sz w:val="30"/>
          <w:szCs w:val="30"/>
          <w:lang w:val="be-BY"/>
        </w:rPr>
        <w:t>,</w:t>
      </w:r>
      <w:r w:rsidRPr="00FF0F7E">
        <w:rPr>
          <w:rFonts w:ascii="Times New Roman" w:eastAsia="Calibri" w:hAnsi="Times New Roman" w:cs="Times New Roman"/>
          <w:sz w:val="30"/>
          <w:szCs w:val="30"/>
          <w:lang w:val="be-BY"/>
        </w:rPr>
        <w:t xml:space="preserve"> который изучается в течение первых 20 учебных дней в пределах общего количества учебных часов, определенных типовым учебным планом общего среднего образования. Кроме учебных занятий по курсу «Введение в школьную жизнь», проводятся учебные занятия по учебным предметам «Физическая культура и здоровье», «Музыка». Остальные учебные предметы, определенные типовым учебным планом общего среднего образования, изучаются по завершении курса «Введение в школьную жизнь».</w:t>
      </w:r>
    </w:p>
    <w:p w:rsidR="00FF0F7E" w:rsidRPr="00FF0F7E" w:rsidRDefault="00FF0F7E" w:rsidP="00FF0F7E">
      <w:pPr>
        <w:spacing w:after="0" w:line="240" w:lineRule="auto"/>
        <w:ind w:firstLine="709"/>
        <w:jc w:val="both"/>
        <w:rPr>
          <w:rFonts w:ascii="Times New Roman" w:eastAsia="Times New Roman" w:hAnsi="Times New Roman" w:cs="Times New Roman"/>
          <w:i/>
          <w:color w:val="0563C1"/>
          <w:sz w:val="30"/>
          <w:szCs w:val="30"/>
          <w:u w:val="single"/>
          <w:lang w:eastAsia="zh-CN"/>
        </w:rPr>
      </w:pPr>
      <w:r w:rsidRPr="00FF0F7E">
        <w:rPr>
          <w:rFonts w:ascii="Times New Roman" w:eastAsia="Times New Roman" w:hAnsi="Times New Roman" w:cs="Times New Roman"/>
          <w:color w:val="000000"/>
          <w:sz w:val="30"/>
          <w:szCs w:val="30"/>
          <w:lang w:val="be-BY" w:eastAsia="zh-CN"/>
        </w:rPr>
        <w:t xml:space="preserve">Факультативные занятия в I классе проводятся с 1 сентября. Для проведения факультативных занятий в 2019/2020 учебном году рекомендуются учебные программы, утвержденные Министерством образования Республики Беларусь. Учебные программы и списки компонентов учебно-методических комплексов факультативных занятий размещены на национальном образовательном портале: </w:t>
      </w:r>
      <w:r w:rsidRPr="00FF0F7E">
        <w:rPr>
          <w:rFonts w:ascii="Times New Roman" w:eastAsia="Times New Roman" w:hAnsi="Times New Roman" w:cs="Times New Roman"/>
          <w:color w:val="000000"/>
          <w:sz w:val="20"/>
          <w:szCs w:val="20"/>
          <w:lang w:eastAsia="zh-CN"/>
        </w:rPr>
        <w:fldChar w:fldCharType="begin"/>
      </w:r>
      <w:r w:rsidRPr="00FF0F7E">
        <w:rPr>
          <w:rFonts w:ascii="Times New Roman" w:eastAsia="Times New Roman" w:hAnsi="Times New Roman" w:cs="Times New Roman"/>
          <w:color w:val="000000"/>
          <w:sz w:val="20"/>
          <w:szCs w:val="20"/>
          <w:lang w:eastAsia="zh-CN"/>
        </w:rPr>
        <w:instrText xml:space="preserve"> HYPERLINK "https://adu.by/ru/homepage/obrazovatelnyj-protses-2019-2020-uchebnyj-god/obshchee-srednee-obrazovanie/201-uchebnye-predmety-i-iv-klassy.html" </w:instrText>
      </w:r>
      <w:r w:rsidRPr="00FF0F7E">
        <w:rPr>
          <w:rFonts w:ascii="Times New Roman" w:eastAsia="Times New Roman" w:hAnsi="Times New Roman" w:cs="Times New Roman"/>
          <w:color w:val="000000"/>
          <w:sz w:val="20"/>
          <w:szCs w:val="20"/>
          <w:lang w:eastAsia="zh-CN"/>
        </w:rPr>
        <w:fldChar w:fldCharType="separate"/>
      </w:r>
      <w:r w:rsidRPr="00FF0F7E">
        <w:rPr>
          <w:rFonts w:ascii="Times New Roman" w:eastAsia="Calibri" w:hAnsi="Times New Roman" w:cs="Times New Roman"/>
          <w:i/>
          <w:iCs/>
          <w:color w:val="0563C1"/>
          <w:sz w:val="30"/>
          <w:szCs w:val="30"/>
          <w:u w:val="single"/>
          <w:lang w:eastAsia="zh-CN"/>
        </w:rPr>
        <w:t>www.adu.by / Образовательный процесс. 2019/2020 учебный год / Общее среднее образование / Учебные предметы. I–IV классы</w:t>
      </w:r>
      <w:r w:rsidRPr="00FF0F7E">
        <w:rPr>
          <w:rFonts w:ascii="Times New Roman" w:eastAsia="Calibri" w:hAnsi="Times New Roman" w:cs="Times New Roman"/>
          <w:i/>
          <w:iCs/>
          <w:color w:val="0563C1"/>
          <w:sz w:val="30"/>
          <w:szCs w:val="30"/>
          <w:u w:val="single"/>
          <w:lang w:eastAsia="zh-CN"/>
        </w:rPr>
        <w:fldChar w:fldCharType="end"/>
      </w:r>
      <w:r w:rsidRPr="00FF0F7E">
        <w:rPr>
          <w:rFonts w:ascii="Times New Roman" w:eastAsia="Times New Roman" w:hAnsi="Times New Roman" w:cs="Times New Roman"/>
          <w:i/>
          <w:iCs/>
          <w:color w:val="0563C1"/>
          <w:sz w:val="30"/>
          <w:szCs w:val="30"/>
          <w:u w:val="single"/>
          <w:lang w:eastAsia="zh-CN"/>
        </w:rPr>
        <w:t>.</w:t>
      </w:r>
    </w:p>
    <w:p w:rsidR="00FF0F7E" w:rsidRPr="00FF0F7E" w:rsidRDefault="00FF0F7E" w:rsidP="00FF0F7E">
      <w:pPr>
        <w:shd w:val="clear" w:color="auto" w:fill="FFFFFF"/>
        <w:tabs>
          <w:tab w:val="left" w:pos="9498"/>
        </w:tabs>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 xml:space="preserve">В соответствии с пунктом 4 статьи 164 Кодекса Республики Беларусь об образовании, пунктом 10 Правил проведения аттестации учащихся при усвоении содержания образовательных программ общего среднего образования, утвержденных постановлением Министерства образования Республики Беларусь от 20.06.2011 № 38, текущая и </w:t>
      </w:r>
      <w:r w:rsidRPr="00FF0F7E">
        <w:rPr>
          <w:rFonts w:ascii="Times New Roman" w:eastAsia="Calibri" w:hAnsi="Times New Roman" w:cs="Times New Roman"/>
          <w:sz w:val="30"/>
          <w:szCs w:val="30"/>
          <w:lang w:val="be-BY"/>
        </w:rPr>
        <w:lastRenderedPageBreak/>
        <w:t xml:space="preserve">промежуточная аттестация учащихся I и II классов по всем учебным предметам осуществляется на содержательно-оценочной основе, которая предполагает словесную оценку результатов учебной деятельности учащихся, без выставления отметок. В III и IV классах безотметочное обучение осуществляется по учебным предметам «Музыка», «Изобразительное искусство», «Трудовое обучение», «Физическая культура и здоровье», «Основы безопасности жизнедеятельности». </w:t>
      </w:r>
    </w:p>
    <w:p w:rsidR="00FF0F7E" w:rsidRPr="00FF0F7E" w:rsidRDefault="00FF0F7E" w:rsidP="00FF0F7E">
      <w:pPr>
        <w:shd w:val="clear" w:color="auto" w:fill="FFFFFF"/>
        <w:tabs>
          <w:tab w:val="left" w:pos="9498"/>
        </w:tabs>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Результаты учебной деятельности учащихся III–IV классов по учебным предметам «Беларуская мова», «Літаратурнае чытанне», «Русский язык», «Литературное чтение», «Математика», «Человек и мир» оцениваются в баллах по 10-балльной шкале в соответствии с приказом Министерства образования Республики Беларусь от 29.05.2009 № 674 «Нормы оценки результатов учебной деятельности учащихся общеобразовательных учреждениям по учебным предметам» и приказом Министерство образования Республики Беларусь от 29.09.2010 № 635 «О внесении изменений и дополнения в приказ Министерства образования Республики Беларусь от 29 мая 2009 г. № 674».</w:t>
      </w:r>
    </w:p>
    <w:p w:rsidR="00FF0F7E" w:rsidRPr="00FF0F7E" w:rsidRDefault="00FF0F7E" w:rsidP="00FF0F7E">
      <w:pPr>
        <w:shd w:val="clear" w:color="auto" w:fill="FFFFFF"/>
        <w:tabs>
          <w:tab w:val="left" w:pos="9498"/>
        </w:tabs>
        <w:spacing w:after="0" w:line="240" w:lineRule="auto"/>
        <w:ind w:firstLine="709"/>
        <w:jc w:val="both"/>
        <w:rPr>
          <w:rFonts w:ascii="Times New Roman" w:eastAsia="Calibri" w:hAnsi="Times New Roman" w:cs="Times New Roman"/>
          <w:color w:val="000000"/>
          <w:sz w:val="30"/>
          <w:szCs w:val="30"/>
          <w:lang w:val="be-BY"/>
        </w:rPr>
      </w:pPr>
      <w:r w:rsidRPr="00FF0F7E">
        <w:rPr>
          <w:rFonts w:ascii="Times New Roman" w:eastAsia="Calibri" w:hAnsi="Times New Roman" w:cs="Times New Roman"/>
          <w:b/>
          <w:sz w:val="30"/>
          <w:szCs w:val="30"/>
          <w:lang w:val="be-BY"/>
        </w:rPr>
        <w:t>Цель безотметочного обучения</w:t>
      </w:r>
      <w:r w:rsidRPr="00FF0F7E">
        <w:rPr>
          <w:rFonts w:ascii="Times New Roman" w:eastAsia="Calibri" w:hAnsi="Times New Roman" w:cs="Times New Roman"/>
          <w:sz w:val="30"/>
          <w:szCs w:val="30"/>
          <w:lang w:val="be-BY"/>
        </w:rPr>
        <w:t xml:space="preserve"> – создание условий для сохранения психофизического здоровья учащихся, развития у них внутренней мотивации учения, становления адекватной самооценки, формирования умений самостоятельно оценивать результаты своей деятельности.</w:t>
      </w:r>
    </w:p>
    <w:p w:rsidR="00FF0F7E" w:rsidRPr="00FF0F7E" w:rsidRDefault="00FF0F7E" w:rsidP="00FF0F7E">
      <w:pPr>
        <w:shd w:val="clear" w:color="auto" w:fill="FFFFFF"/>
        <w:tabs>
          <w:tab w:val="left" w:pos="9498"/>
        </w:tabs>
        <w:spacing w:after="0" w:line="240" w:lineRule="auto"/>
        <w:ind w:firstLine="709"/>
        <w:jc w:val="both"/>
        <w:rPr>
          <w:rFonts w:ascii="Times New Roman" w:eastAsia="Calibri" w:hAnsi="Times New Roman" w:cs="Times New Roman"/>
          <w:color w:val="000000"/>
          <w:sz w:val="30"/>
          <w:szCs w:val="30"/>
          <w:lang w:val="be-BY"/>
        </w:rPr>
      </w:pPr>
      <w:r w:rsidRPr="00FF0F7E">
        <w:rPr>
          <w:rFonts w:ascii="Times New Roman" w:eastAsia="Calibri" w:hAnsi="Times New Roman" w:cs="Times New Roman"/>
          <w:color w:val="000000"/>
          <w:sz w:val="30"/>
          <w:szCs w:val="30"/>
          <w:lang w:val="be-BY"/>
        </w:rPr>
        <w:t xml:space="preserve">В условиях </w:t>
      </w:r>
      <w:r w:rsidRPr="00FF0F7E">
        <w:rPr>
          <w:rFonts w:ascii="Times New Roman" w:eastAsia="Calibri" w:hAnsi="Times New Roman" w:cs="Times New Roman"/>
          <w:sz w:val="30"/>
          <w:szCs w:val="30"/>
          <w:lang w:val="be-BY"/>
        </w:rPr>
        <w:t>безотметочного</w:t>
      </w:r>
      <w:r w:rsidRPr="00FF0F7E">
        <w:rPr>
          <w:rFonts w:ascii="Times New Roman" w:eastAsia="Calibri" w:hAnsi="Times New Roman" w:cs="Times New Roman"/>
          <w:color w:val="000000"/>
          <w:sz w:val="30"/>
          <w:szCs w:val="30"/>
          <w:lang w:val="be-BY"/>
        </w:rPr>
        <w:t xml:space="preserve"> обучения применяются развернутые оценочные суждения, отражающие степень усвоения знаний и умений по учебным предметам, а также индивидуальный уровень развития учеников.</w:t>
      </w:r>
    </w:p>
    <w:p w:rsidR="00FF0F7E" w:rsidRPr="00FF0F7E" w:rsidRDefault="00FF0F7E" w:rsidP="00FF0F7E">
      <w:pPr>
        <w:shd w:val="clear" w:color="auto" w:fill="FFFFFF"/>
        <w:tabs>
          <w:tab w:val="left" w:pos="9498"/>
        </w:tabs>
        <w:spacing w:after="0" w:line="240" w:lineRule="auto"/>
        <w:ind w:firstLine="709"/>
        <w:jc w:val="both"/>
        <w:rPr>
          <w:rFonts w:ascii="Times New Roman" w:eastAsia="Calibri" w:hAnsi="Times New Roman" w:cs="Times New Roman"/>
          <w:color w:val="000000"/>
          <w:sz w:val="30"/>
          <w:szCs w:val="30"/>
          <w:lang w:val="be-BY"/>
        </w:rPr>
      </w:pPr>
      <w:r w:rsidRPr="00FF0F7E">
        <w:rPr>
          <w:rFonts w:ascii="Times New Roman" w:eastAsia="Calibri" w:hAnsi="Times New Roman" w:cs="Times New Roman"/>
          <w:color w:val="000000"/>
          <w:sz w:val="30"/>
          <w:szCs w:val="30"/>
          <w:lang w:val="be-BY"/>
        </w:rPr>
        <w:t>Содержательный контроль и оценка предполагают выявление индивидуальной динамики усвоения учеником знаний и умений по учебным предметам и исключают сравнение учеников между собой. Результаты учебной деятельности рассматриваются относительно личных показателей каждого конкретного ученика. Индивидуальная динамика развития ученика и степень усвоения им знаний и умений определяются в сопоставлении с его же результатами, полученными в предыдущий период обучения.</w:t>
      </w:r>
    </w:p>
    <w:p w:rsidR="00FF0F7E" w:rsidRPr="00FF0F7E" w:rsidRDefault="00FF0F7E" w:rsidP="00FF0F7E">
      <w:pPr>
        <w:tabs>
          <w:tab w:val="left" w:pos="9498"/>
        </w:tabs>
        <w:spacing w:after="0" w:line="240" w:lineRule="auto"/>
        <w:ind w:firstLine="709"/>
        <w:jc w:val="both"/>
        <w:rPr>
          <w:rFonts w:ascii="Times New Roman" w:eastAsia="Calibri" w:hAnsi="Times New Roman" w:cs="Times New Roman"/>
          <w:color w:val="000000"/>
          <w:sz w:val="30"/>
          <w:szCs w:val="30"/>
          <w:lang w:val="be-BY"/>
        </w:rPr>
      </w:pPr>
      <w:r w:rsidRPr="00FF0F7E">
        <w:rPr>
          <w:rFonts w:ascii="Times New Roman" w:eastAsia="Calibri" w:hAnsi="Times New Roman" w:cs="Times New Roman"/>
          <w:color w:val="000000"/>
          <w:sz w:val="30"/>
          <w:szCs w:val="30"/>
          <w:lang w:val="be-BY"/>
        </w:rPr>
        <w:t xml:space="preserve">При </w:t>
      </w:r>
      <w:r w:rsidRPr="00FF0F7E">
        <w:rPr>
          <w:rFonts w:ascii="Times New Roman" w:eastAsia="Calibri" w:hAnsi="Times New Roman" w:cs="Times New Roman"/>
          <w:sz w:val="30"/>
          <w:szCs w:val="30"/>
          <w:lang w:val="be-BY"/>
        </w:rPr>
        <w:t>безотметочно</w:t>
      </w:r>
      <w:r w:rsidRPr="00FF0F7E">
        <w:rPr>
          <w:rFonts w:ascii="Times New Roman" w:eastAsia="Calibri" w:hAnsi="Times New Roman" w:cs="Times New Roman"/>
          <w:color w:val="000000"/>
          <w:sz w:val="30"/>
          <w:szCs w:val="30"/>
          <w:lang w:val="be-BY"/>
        </w:rPr>
        <w:t>м обучении используются такие средства оценивания, которые позволяют зафиксировать индивидуальное развитие каждого ученика и в то же время не заставляют учителя сравнивать учеников между собой, ранжировать по успеваемости (запрещено использование различных «экранов успеваемости класса»).</w:t>
      </w:r>
    </w:p>
    <w:p w:rsidR="00FF0F7E" w:rsidRPr="00FF0F7E" w:rsidRDefault="00FF0F7E" w:rsidP="00FF0F7E">
      <w:pPr>
        <w:tabs>
          <w:tab w:val="left" w:pos="9498"/>
        </w:tabs>
        <w:spacing w:after="0" w:line="240" w:lineRule="auto"/>
        <w:ind w:firstLine="709"/>
        <w:jc w:val="both"/>
        <w:rPr>
          <w:rFonts w:ascii="Times New Roman" w:eastAsia="Calibri" w:hAnsi="Times New Roman" w:cs="Times New Roman"/>
          <w:color w:val="000000"/>
          <w:sz w:val="30"/>
          <w:szCs w:val="30"/>
          <w:lang w:val="be-BY"/>
        </w:rPr>
      </w:pPr>
      <w:r w:rsidRPr="00FF0F7E">
        <w:rPr>
          <w:rFonts w:ascii="Times New Roman" w:eastAsia="Calibri" w:hAnsi="Times New Roman" w:cs="Times New Roman"/>
          <w:color w:val="000000"/>
          <w:sz w:val="30"/>
          <w:szCs w:val="30"/>
          <w:lang w:val="be-BY"/>
        </w:rPr>
        <w:lastRenderedPageBreak/>
        <w:t>Любую внешнюю оценку, полученную от педагога, ученик воспринимает как поощрение или наказание, положительное или отрицательное отношение к нему</w:t>
      </w:r>
      <w:r w:rsidRPr="00FF0F7E">
        <w:rPr>
          <w:rFonts w:ascii="Times New Roman" w:eastAsia="Calibri" w:hAnsi="Times New Roman" w:cs="Times New Roman"/>
          <w:sz w:val="30"/>
          <w:szCs w:val="30"/>
          <w:lang w:val="be-BY"/>
        </w:rPr>
        <w:t xml:space="preserve">. В связи с этим </w:t>
      </w:r>
      <w:r w:rsidRPr="00FF0F7E">
        <w:rPr>
          <w:rFonts w:ascii="Times New Roman" w:eastAsia="Calibri" w:hAnsi="Times New Roman" w:cs="Times New Roman"/>
          <w:color w:val="000000"/>
          <w:sz w:val="30"/>
          <w:szCs w:val="30"/>
          <w:lang w:val="be-BY"/>
        </w:rPr>
        <w:t xml:space="preserve">недопустимо в качестве знаков оценки и самооценки введение эмоциональных атрибутов </w:t>
      </w:r>
      <w:r w:rsidRPr="00FF0F7E">
        <w:rPr>
          <w:rFonts w:ascii="Times New Roman" w:eastAsia="Calibri" w:hAnsi="Times New Roman" w:cs="Times New Roman"/>
          <w:sz w:val="30"/>
          <w:szCs w:val="30"/>
          <w:lang w:val="be-BY"/>
        </w:rPr>
        <w:t>–</w:t>
      </w:r>
      <w:r w:rsidRPr="00FF0F7E">
        <w:rPr>
          <w:rFonts w:ascii="Times New Roman" w:eastAsia="Calibri" w:hAnsi="Times New Roman" w:cs="Times New Roman"/>
          <w:color w:val="000000"/>
          <w:sz w:val="30"/>
          <w:szCs w:val="30"/>
          <w:lang w:val="be-BY"/>
        </w:rPr>
        <w:t xml:space="preserve"> солнышка, смайликов, сказочных героев или людей, которые проявляют радость, грусть или иные эмоции. Такие знаки передают ученикам эмоциональный заряд и не воспринимаются ими так же нейтрально, как, например, знаки «+» и «–», указывающие на отсутствие или наличие ошибок в работе. </w:t>
      </w:r>
      <w:r w:rsidRPr="00FF0F7E">
        <w:rPr>
          <w:rFonts w:ascii="Times New Roman" w:eastAsia="Calibri" w:hAnsi="Times New Roman" w:cs="Times New Roman"/>
          <w:b/>
          <w:color w:val="000000"/>
          <w:sz w:val="30"/>
          <w:szCs w:val="30"/>
          <w:lang w:val="be-BY"/>
        </w:rPr>
        <w:t xml:space="preserve">Недопустимой также является замена </w:t>
      </w:r>
      <w:r w:rsidRPr="00FF0F7E">
        <w:rPr>
          <w:rFonts w:ascii="Times New Roman" w:eastAsia="Calibri" w:hAnsi="Times New Roman" w:cs="Times New Roman"/>
          <w:b/>
          <w:sz w:val="30"/>
          <w:szCs w:val="30"/>
          <w:lang w:val="be-BY"/>
        </w:rPr>
        <w:t>отметок</w:t>
      </w:r>
      <w:r w:rsidRPr="00FF0F7E">
        <w:rPr>
          <w:rFonts w:ascii="Times New Roman" w:eastAsia="Calibri" w:hAnsi="Times New Roman" w:cs="Times New Roman"/>
          <w:b/>
          <w:color w:val="000000"/>
          <w:sz w:val="30"/>
          <w:szCs w:val="30"/>
          <w:lang w:val="be-BY"/>
        </w:rPr>
        <w:t xml:space="preserve"> иными внешними атрибутами </w:t>
      </w:r>
      <w:r w:rsidRPr="00FF0F7E">
        <w:rPr>
          <w:rFonts w:ascii="Times New Roman" w:eastAsia="Calibri" w:hAnsi="Times New Roman" w:cs="Times New Roman"/>
          <w:color w:val="000000"/>
          <w:sz w:val="30"/>
          <w:szCs w:val="30"/>
          <w:lang w:val="be-BY"/>
        </w:rPr>
        <w:t>(звездочками, цветочками, флажками и пр.), поскольку при этом функцию отметки берет на себя этот предметный знак и отношение ученика к нему идентично отношению к отметке.</w:t>
      </w:r>
    </w:p>
    <w:p w:rsidR="00FF0F7E" w:rsidRPr="00FF0F7E" w:rsidRDefault="00FF0F7E" w:rsidP="00FF0F7E">
      <w:pPr>
        <w:shd w:val="clear" w:color="auto" w:fill="FFFFFF"/>
        <w:tabs>
          <w:tab w:val="left" w:pos="9498"/>
        </w:tabs>
        <w:spacing w:after="0" w:line="240" w:lineRule="auto"/>
        <w:ind w:firstLine="709"/>
        <w:jc w:val="both"/>
        <w:rPr>
          <w:rFonts w:ascii="Times New Roman" w:eastAsia="Calibri" w:hAnsi="Times New Roman" w:cs="Times New Roman"/>
          <w:color w:val="000000"/>
          <w:sz w:val="30"/>
          <w:szCs w:val="30"/>
          <w:lang w:val="be-BY"/>
        </w:rPr>
      </w:pPr>
      <w:r w:rsidRPr="00FF0F7E">
        <w:rPr>
          <w:rFonts w:ascii="Times New Roman" w:eastAsia="Calibri" w:hAnsi="Times New Roman" w:cs="Times New Roman"/>
          <w:color w:val="000000"/>
          <w:sz w:val="30"/>
          <w:szCs w:val="30"/>
          <w:lang w:val="be-BY"/>
        </w:rPr>
        <w:t xml:space="preserve">В течение всего периода </w:t>
      </w:r>
      <w:r w:rsidRPr="00FF0F7E">
        <w:rPr>
          <w:rFonts w:ascii="Times New Roman" w:eastAsia="Calibri" w:hAnsi="Times New Roman" w:cs="Times New Roman"/>
          <w:sz w:val="30"/>
          <w:szCs w:val="30"/>
          <w:lang w:val="be-BY"/>
        </w:rPr>
        <w:t>безотметочного</w:t>
      </w:r>
      <w:r w:rsidRPr="00FF0F7E">
        <w:rPr>
          <w:rFonts w:ascii="Times New Roman" w:eastAsia="Calibri" w:hAnsi="Times New Roman" w:cs="Times New Roman"/>
          <w:color w:val="000000"/>
          <w:sz w:val="30"/>
          <w:szCs w:val="30"/>
          <w:lang w:val="be-BY"/>
        </w:rPr>
        <w:t xml:space="preserve"> обучения учитель целенаправленно работает над формированием </w:t>
      </w:r>
      <w:r w:rsidRPr="00FF0F7E">
        <w:rPr>
          <w:rFonts w:ascii="Times New Roman" w:eastAsia="Calibri" w:hAnsi="Times New Roman" w:cs="Times New Roman"/>
          <w:sz w:val="30"/>
          <w:szCs w:val="30"/>
          <w:lang w:val="be-BY"/>
        </w:rPr>
        <w:t>у</w:t>
      </w:r>
      <w:r w:rsidRPr="00FF0F7E">
        <w:rPr>
          <w:rFonts w:ascii="Times New Roman" w:eastAsia="Calibri" w:hAnsi="Times New Roman" w:cs="Times New Roman"/>
          <w:color w:val="000000"/>
          <w:sz w:val="30"/>
          <w:szCs w:val="30"/>
          <w:lang w:val="be-BY"/>
        </w:rPr>
        <w:t xml:space="preserve"> учеников навыков самооценки результатов учебной деятельности.</w:t>
      </w:r>
    </w:p>
    <w:p w:rsidR="00FF0F7E" w:rsidRPr="00FF0F7E" w:rsidRDefault="00FF0F7E" w:rsidP="00FF0F7E">
      <w:pPr>
        <w:shd w:val="clear" w:color="auto" w:fill="FFFFFF"/>
        <w:tabs>
          <w:tab w:val="left" w:pos="9498"/>
        </w:tabs>
        <w:spacing w:after="0" w:line="240" w:lineRule="auto"/>
        <w:ind w:firstLine="709"/>
        <w:jc w:val="both"/>
        <w:rPr>
          <w:rFonts w:ascii="Times New Roman" w:eastAsia="Calibri" w:hAnsi="Times New Roman" w:cs="Times New Roman"/>
          <w:b/>
          <w:color w:val="000000"/>
          <w:sz w:val="30"/>
          <w:szCs w:val="30"/>
          <w:lang w:val="be-BY"/>
        </w:rPr>
      </w:pPr>
      <w:r w:rsidRPr="00FF0F7E">
        <w:rPr>
          <w:rFonts w:ascii="Times New Roman" w:eastAsia="Calibri" w:hAnsi="Times New Roman" w:cs="Times New Roman"/>
          <w:color w:val="000000"/>
          <w:sz w:val="30"/>
          <w:szCs w:val="30"/>
          <w:lang w:val="be-BY"/>
        </w:rPr>
        <w:t xml:space="preserve">Для осуществления контроля и оценки результатов учебной деятельности каждого ученика учитель ведет систематический учет усвоения учащимися тех знаний, умений и навыков, которые внесены в основные требования учебной программы по каждому учебному предмету. </w:t>
      </w:r>
      <w:r w:rsidRPr="00FF0F7E">
        <w:rPr>
          <w:rFonts w:ascii="Times New Roman" w:eastAsia="Calibri" w:hAnsi="Times New Roman" w:cs="Times New Roman"/>
          <w:b/>
          <w:color w:val="000000"/>
          <w:sz w:val="30"/>
          <w:szCs w:val="30"/>
          <w:lang w:val="be-BY"/>
        </w:rPr>
        <w:t>Форму и способы фиксации учебных достижений учащихся учитель определяет самостоятельно.</w:t>
      </w:r>
    </w:p>
    <w:p w:rsidR="00FF0F7E" w:rsidRPr="00FF0F7E" w:rsidRDefault="00FF0F7E" w:rsidP="00FF0F7E">
      <w:pPr>
        <w:tabs>
          <w:tab w:val="left" w:pos="9498"/>
        </w:tabs>
        <w:spacing w:after="0" w:line="240" w:lineRule="auto"/>
        <w:ind w:firstLine="709"/>
        <w:jc w:val="both"/>
        <w:rPr>
          <w:rFonts w:ascii="Times New Roman" w:eastAsia="Calibri" w:hAnsi="Times New Roman" w:cs="Times New Roman"/>
          <w:color w:val="000000"/>
          <w:sz w:val="30"/>
          <w:szCs w:val="30"/>
          <w:lang w:val="be-BY"/>
        </w:rPr>
      </w:pPr>
      <w:r w:rsidRPr="00FF0F7E">
        <w:rPr>
          <w:rFonts w:ascii="Times New Roman" w:eastAsia="Calibri" w:hAnsi="Times New Roman" w:cs="Times New Roman"/>
          <w:color w:val="000000"/>
          <w:sz w:val="30"/>
          <w:szCs w:val="30"/>
          <w:lang w:val="be-BY"/>
        </w:rPr>
        <w:t xml:space="preserve">В образовательном процессе должны быть представлены как контрольно-оценочная деятельность педагога, так и контрольно-оценочная деятельность учащихся в отношении друг к другу (взаимоконтроль и </w:t>
      </w:r>
      <w:r w:rsidRPr="00FF0F7E">
        <w:rPr>
          <w:rFonts w:ascii="Times New Roman" w:eastAsia="Calibri" w:hAnsi="Times New Roman" w:cs="Times New Roman"/>
          <w:sz w:val="30"/>
          <w:szCs w:val="30"/>
          <w:lang w:val="be-BY"/>
        </w:rPr>
        <w:t>взаимооценка</w:t>
      </w:r>
      <w:r w:rsidRPr="00FF0F7E">
        <w:rPr>
          <w:rFonts w:ascii="Times New Roman" w:eastAsia="Calibri" w:hAnsi="Times New Roman" w:cs="Times New Roman"/>
          <w:color w:val="000000"/>
          <w:sz w:val="30"/>
          <w:szCs w:val="30"/>
          <w:lang w:val="be-BY"/>
        </w:rPr>
        <w:t>) и самоконтроль, самооценка учеников.</w:t>
      </w:r>
    </w:p>
    <w:p w:rsidR="00FF0F7E" w:rsidRPr="00FF0F7E" w:rsidRDefault="00FF0F7E" w:rsidP="00FF0F7E">
      <w:pPr>
        <w:tabs>
          <w:tab w:val="left" w:pos="9498"/>
        </w:tabs>
        <w:spacing w:after="0" w:line="240" w:lineRule="auto"/>
        <w:ind w:firstLine="709"/>
        <w:jc w:val="both"/>
        <w:rPr>
          <w:rFonts w:ascii="Times New Roman" w:eastAsia="Calibri" w:hAnsi="Times New Roman" w:cs="Times New Roman"/>
          <w:color w:val="000000"/>
          <w:sz w:val="30"/>
          <w:szCs w:val="30"/>
          <w:lang w:val="be-BY"/>
        </w:rPr>
      </w:pPr>
      <w:r w:rsidRPr="00FF0F7E">
        <w:rPr>
          <w:rFonts w:ascii="Times New Roman" w:eastAsia="Calibri" w:hAnsi="Times New Roman" w:cs="Times New Roman"/>
          <w:color w:val="000000"/>
          <w:sz w:val="30"/>
          <w:szCs w:val="30"/>
          <w:lang w:val="be-BY"/>
        </w:rPr>
        <w:t>Результаты контрольно-оценочной деятельности могут выражаться в различной форме: словесной (короткие и развернутые оценочные суждения), графической (например, линейки самооценки и др.), знаковой (знаки «+», «–» и др.).</w:t>
      </w:r>
    </w:p>
    <w:p w:rsidR="00FF0F7E" w:rsidRPr="00FF0F7E" w:rsidRDefault="00FF0F7E" w:rsidP="00FF0F7E">
      <w:pPr>
        <w:tabs>
          <w:tab w:val="left" w:pos="9498"/>
        </w:tabs>
        <w:spacing w:after="0" w:line="240" w:lineRule="auto"/>
        <w:ind w:firstLine="709"/>
        <w:jc w:val="both"/>
        <w:rPr>
          <w:rFonts w:ascii="Times New Roman" w:eastAsia="Calibri" w:hAnsi="Times New Roman" w:cs="Times New Roman"/>
          <w:color w:val="000000"/>
          <w:sz w:val="30"/>
          <w:szCs w:val="30"/>
          <w:lang w:val="be-BY"/>
        </w:rPr>
      </w:pPr>
      <w:r w:rsidRPr="00FF0F7E">
        <w:rPr>
          <w:rFonts w:ascii="Times New Roman" w:eastAsia="Calibri" w:hAnsi="Times New Roman" w:cs="Times New Roman"/>
          <w:color w:val="000000"/>
          <w:sz w:val="30"/>
          <w:szCs w:val="30"/>
          <w:lang w:val="be-BY"/>
        </w:rPr>
        <w:t xml:space="preserve">На каждом уроке педагог дает словесную оценку результатов учебной деятельности учащихся, обращаясь ко всему классу или к отдельным ученикам. Примеры словесных оценочных суждений педагога: «Молодец! Ты правильно решил задачу»; «Молодец! Ты аккуратно выполнил работу»; «Твоя работа достойна высокой оценки»; «Сегодня ты выполнил работу без ошибок. Работал полностью самостоятельно. Молодец!»; «Похвально! Ты сам исправил ошибку в своей работе и объяснил, как решал задачу», </w:t>
      </w:r>
      <w:r w:rsidRPr="00FF0F7E">
        <w:rPr>
          <w:rFonts w:ascii="Times New Roman" w:eastAsia="Calibri" w:hAnsi="Times New Roman" w:cs="Times New Roman"/>
          <w:color w:val="000000"/>
          <w:sz w:val="30"/>
          <w:szCs w:val="30"/>
        </w:rPr>
        <w:t>«</w:t>
      </w:r>
      <w:r w:rsidRPr="00FF0F7E">
        <w:rPr>
          <w:rFonts w:ascii="Times New Roman" w:eastAsia="Calibri" w:hAnsi="Times New Roman" w:cs="Times New Roman"/>
          <w:color w:val="000000"/>
          <w:sz w:val="30"/>
          <w:szCs w:val="30"/>
          <w:lang w:val="be-BY"/>
        </w:rPr>
        <w:t xml:space="preserve">Молодцы! Вы все </w:t>
      </w:r>
      <w:r w:rsidRPr="00FF0F7E">
        <w:rPr>
          <w:rFonts w:ascii="Times New Roman" w:eastAsia="Calibri" w:hAnsi="Times New Roman" w:cs="Times New Roman"/>
          <w:iCs/>
          <w:sz w:val="30"/>
          <w:szCs w:val="30"/>
          <w:lang w:val="be-BY"/>
        </w:rPr>
        <w:t>очень старались,</w:t>
      </w:r>
      <w:r w:rsidRPr="00FF0F7E">
        <w:rPr>
          <w:rFonts w:ascii="Times New Roman" w:eastAsia="Calibri" w:hAnsi="Times New Roman" w:cs="Times New Roman"/>
          <w:iCs/>
          <w:color w:val="000000"/>
          <w:sz w:val="30"/>
          <w:szCs w:val="30"/>
          <w:lang w:val="be-BY"/>
        </w:rPr>
        <w:t xml:space="preserve"> выполняя это упражнение» и др.</w:t>
      </w:r>
    </w:p>
    <w:p w:rsidR="00FF0F7E" w:rsidRPr="00FF0F7E" w:rsidRDefault="00FF0F7E" w:rsidP="00FF0F7E">
      <w:pPr>
        <w:tabs>
          <w:tab w:val="left" w:pos="9498"/>
        </w:tabs>
        <w:spacing w:after="0" w:line="240" w:lineRule="auto"/>
        <w:ind w:firstLine="709"/>
        <w:jc w:val="both"/>
        <w:rPr>
          <w:rFonts w:ascii="Times New Roman" w:eastAsia="Calibri" w:hAnsi="Times New Roman" w:cs="Times New Roman"/>
          <w:color w:val="000000"/>
          <w:sz w:val="30"/>
          <w:szCs w:val="30"/>
          <w:lang w:val="be-BY"/>
        </w:rPr>
      </w:pPr>
      <w:r w:rsidRPr="00FF0F7E">
        <w:rPr>
          <w:rFonts w:ascii="Times New Roman" w:eastAsia="Calibri" w:hAnsi="Times New Roman" w:cs="Times New Roman"/>
          <w:color w:val="000000"/>
          <w:sz w:val="30"/>
          <w:szCs w:val="30"/>
          <w:lang w:val="be-BY"/>
        </w:rPr>
        <w:t xml:space="preserve">Для осознания учениками критериев оценки педагог использует прием «анализ </w:t>
      </w:r>
      <w:r w:rsidRPr="00FF0F7E">
        <w:rPr>
          <w:rFonts w:ascii="Times New Roman" w:eastAsia="Calibri" w:hAnsi="Times New Roman" w:cs="Times New Roman"/>
          <w:sz w:val="30"/>
          <w:szCs w:val="30"/>
          <w:lang w:val="be-BY"/>
        </w:rPr>
        <w:t>образца</w:t>
      </w:r>
      <w:r w:rsidRPr="00FF0F7E">
        <w:rPr>
          <w:rFonts w:ascii="Times New Roman" w:eastAsia="Calibri" w:hAnsi="Times New Roman" w:cs="Times New Roman"/>
          <w:color w:val="000000"/>
          <w:sz w:val="30"/>
          <w:szCs w:val="30"/>
          <w:lang w:val="be-BY"/>
        </w:rPr>
        <w:t xml:space="preserve">». Учитель дает развернутую содержательную </w:t>
      </w:r>
      <w:r w:rsidRPr="00FF0F7E">
        <w:rPr>
          <w:rFonts w:ascii="Times New Roman" w:eastAsia="Calibri" w:hAnsi="Times New Roman" w:cs="Times New Roman"/>
          <w:color w:val="000000"/>
          <w:sz w:val="30"/>
          <w:szCs w:val="30"/>
          <w:lang w:val="be-BY"/>
        </w:rPr>
        <w:lastRenderedPageBreak/>
        <w:t xml:space="preserve">оценку различных видов деятельности, на основе которой в ходе коллективного обсуждения выделяются требования, предъявляемые к тому или иному заданию, фиксируются критерии, раскрывается их содержание. Например, критерии оценки устного ответа </w:t>
      </w:r>
      <w:r w:rsidRPr="00FF0F7E">
        <w:rPr>
          <w:rFonts w:ascii="Times New Roman" w:eastAsia="Calibri" w:hAnsi="Times New Roman" w:cs="Times New Roman"/>
          <w:sz w:val="30"/>
          <w:szCs w:val="30"/>
          <w:lang w:val="be-BY"/>
        </w:rPr>
        <w:t>–</w:t>
      </w:r>
      <w:r w:rsidRPr="00FF0F7E">
        <w:rPr>
          <w:rFonts w:ascii="Times New Roman" w:eastAsia="Calibri" w:hAnsi="Times New Roman" w:cs="Times New Roman"/>
          <w:color w:val="000000"/>
          <w:sz w:val="30"/>
          <w:szCs w:val="30"/>
          <w:lang w:val="be-BY"/>
        </w:rPr>
        <w:t xml:space="preserve"> правильность ответа, полнота, наличие примеров. Критерии оценки практических действий </w:t>
      </w:r>
      <w:r w:rsidRPr="00FF0F7E">
        <w:rPr>
          <w:rFonts w:ascii="Times New Roman" w:eastAsia="Calibri" w:hAnsi="Times New Roman" w:cs="Times New Roman"/>
          <w:sz w:val="30"/>
          <w:szCs w:val="30"/>
          <w:lang w:val="be-BY"/>
        </w:rPr>
        <w:t>–</w:t>
      </w:r>
      <w:r w:rsidRPr="00FF0F7E">
        <w:rPr>
          <w:rFonts w:ascii="Times New Roman" w:eastAsia="Calibri" w:hAnsi="Times New Roman" w:cs="Times New Roman"/>
          <w:color w:val="000000"/>
          <w:sz w:val="30"/>
          <w:szCs w:val="30"/>
          <w:lang w:val="be-BY"/>
        </w:rPr>
        <w:t xml:space="preserve"> правильность выполнения каждого действия, сохранение нужного порядка действий, самостоятельность выполнения. Критерии оценки письменного упражнения </w:t>
      </w:r>
      <w:r w:rsidRPr="00FF0F7E">
        <w:rPr>
          <w:rFonts w:ascii="Times New Roman" w:eastAsia="Calibri" w:hAnsi="Times New Roman" w:cs="Times New Roman"/>
          <w:sz w:val="30"/>
          <w:szCs w:val="30"/>
          <w:lang w:val="be-BY"/>
        </w:rPr>
        <w:t>–</w:t>
      </w:r>
      <w:r w:rsidRPr="00FF0F7E">
        <w:rPr>
          <w:rFonts w:ascii="Times New Roman" w:eastAsia="Calibri" w:hAnsi="Times New Roman" w:cs="Times New Roman"/>
          <w:color w:val="000000"/>
          <w:sz w:val="30"/>
          <w:szCs w:val="30"/>
          <w:lang w:val="be-BY"/>
        </w:rPr>
        <w:t xml:space="preserve"> отсутствие ошибок, правильность выполнения всех заданий, аккуратность.</w:t>
      </w:r>
    </w:p>
    <w:p w:rsidR="00FF0F7E" w:rsidRPr="00FF0F7E" w:rsidRDefault="00FF0F7E" w:rsidP="00FF0F7E">
      <w:pPr>
        <w:tabs>
          <w:tab w:val="left" w:pos="9498"/>
        </w:tabs>
        <w:spacing w:after="0" w:line="240" w:lineRule="auto"/>
        <w:ind w:firstLine="709"/>
        <w:jc w:val="both"/>
        <w:rPr>
          <w:rFonts w:ascii="Times New Roman" w:eastAsia="Calibri" w:hAnsi="Times New Roman" w:cs="Times New Roman"/>
          <w:color w:val="000000"/>
          <w:sz w:val="30"/>
          <w:szCs w:val="30"/>
          <w:lang w:val="be-BY"/>
        </w:rPr>
      </w:pPr>
      <w:r w:rsidRPr="00FF0F7E">
        <w:rPr>
          <w:rFonts w:ascii="Times New Roman" w:eastAsia="Calibri" w:hAnsi="Times New Roman" w:cs="Times New Roman"/>
          <w:color w:val="000000"/>
          <w:sz w:val="30"/>
          <w:szCs w:val="30"/>
          <w:lang w:val="be-BY"/>
        </w:rPr>
        <w:t xml:space="preserve">Первоначально учитель использует оценочные суждения, в которых </w:t>
      </w:r>
      <w:r w:rsidRPr="00FF0F7E">
        <w:rPr>
          <w:rFonts w:ascii="Times New Roman" w:eastAsia="Calibri" w:hAnsi="Times New Roman" w:cs="Times New Roman"/>
          <w:sz w:val="30"/>
          <w:szCs w:val="30"/>
          <w:lang w:val="be-BY"/>
        </w:rPr>
        <w:t xml:space="preserve">отражено </w:t>
      </w:r>
      <w:r w:rsidRPr="00FF0F7E">
        <w:rPr>
          <w:rFonts w:ascii="Times New Roman" w:eastAsia="Calibri" w:hAnsi="Times New Roman" w:cs="Times New Roman"/>
          <w:color w:val="000000"/>
          <w:sz w:val="30"/>
          <w:szCs w:val="30"/>
          <w:lang w:val="be-BY"/>
        </w:rPr>
        <w:t xml:space="preserve">соответствие результатов деятельности учащихся только по какому-либо одному критерию оценки. В дальнейшем учитель объединяет оценочные суждения в связное высказывание, опираясь на структуру текста-рассуждения (тезис </w:t>
      </w:r>
      <w:r w:rsidRPr="00FF0F7E">
        <w:rPr>
          <w:rFonts w:ascii="Times New Roman" w:eastAsia="Calibri" w:hAnsi="Times New Roman" w:cs="Times New Roman"/>
          <w:sz w:val="30"/>
          <w:szCs w:val="30"/>
          <w:lang w:val="be-BY"/>
        </w:rPr>
        <w:t>–</w:t>
      </w:r>
      <w:r w:rsidRPr="00FF0F7E">
        <w:rPr>
          <w:rFonts w:ascii="Times New Roman" w:eastAsia="Calibri" w:hAnsi="Times New Roman" w:cs="Times New Roman"/>
          <w:color w:val="000000"/>
          <w:sz w:val="30"/>
          <w:szCs w:val="30"/>
          <w:lang w:val="be-BY"/>
        </w:rPr>
        <w:t xml:space="preserve"> доказательство </w:t>
      </w:r>
      <w:r w:rsidRPr="00FF0F7E">
        <w:rPr>
          <w:rFonts w:ascii="Times New Roman" w:eastAsia="Calibri" w:hAnsi="Times New Roman" w:cs="Times New Roman"/>
          <w:sz w:val="30"/>
          <w:szCs w:val="30"/>
          <w:lang w:val="be-BY"/>
        </w:rPr>
        <w:t>–</w:t>
      </w:r>
      <w:r w:rsidRPr="00FF0F7E">
        <w:rPr>
          <w:rFonts w:ascii="Times New Roman" w:eastAsia="Calibri" w:hAnsi="Times New Roman" w:cs="Times New Roman"/>
          <w:color w:val="000000"/>
          <w:sz w:val="30"/>
          <w:szCs w:val="30"/>
          <w:lang w:val="be-BY"/>
        </w:rPr>
        <w:t xml:space="preserve"> вывод).</w:t>
      </w:r>
    </w:p>
    <w:p w:rsidR="00FF0F7E" w:rsidRPr="00FF0F7E" w:rsidRDefault="00FF0F7E" w:rsidP="00FF0F7E">
      <w:pPr>
        <w:tabs>
          <w:tab w:val="left" w:pos="9498"/>
        </w:tabs>
        <w:spacing w:after="0" w:line="240" w:lineRule="auto"/>
        <w:ind w:firstLine="709"/>
        <w:jc w:val="both"/>
        <w:rPr>
          <w:rFonts w:ascii="Times New Roman" w:eastAsia="Calibri" w:hAnsi="Times New Roman" w:cs="Times New Roman"/>
          <w:color w:val="000000"/>
          <w:sz w:val="30"/>
          <w:szCs w:val="30"/>
          <w:lang w:val="be-BY"/>
        </w:rPr>
      </w:pPr>
      <w:r w:rsidRPr="00FF0F7E">
        <w:rPr>
          <w:rFonts w:ascii="Times New Roman" w:eastAsia="Calibri" w:hAnsi="Times New Roman" w:cs="Times New Roman"/>
          <w:color w:val="000000"/>
          <w:sz w:val="30"/>
          <w:szCs w:val="30"/>
          <w:lang w:val="be-BY"/>
        </w:rPr>
        <w:t xml:space="preserve">Самая распространенная графическая форма фиксации результатов учебной деятельности учащихся </w:t>
      </w:r>
      <w:r w:rsidRPr="00FF0F7E">
        <w:rPr>
          <w:rFonts w:ascii="Times New Roman" w:eastAsia="Calibri" w:hAnsi="Times New Roman" w:cs="Times New Roman"/>
          <w:sz w:val="30"/>
          <w:szCs w:val="30"/>
          <w:lang w:val="be-BY"/>
        </w:rPr>
        <w:t>–</w:t>
      </w:r>
      <w:r w:rsidRPr="00FF0F7E">
        <w:rPr>
          <w:rFonts w:ascii="Times New Roman" w:eastAsia="Calibri" w:hAnsi="Times New Roman" w:cs="Times New Roman"/>
          <w:color w:val="000000"/>
          <w:sz w:val="30"/>
          <w:szCs w:val="30"/>
          <w:lang w:val="be-BY"/>
        </w:rPr>
        <w:t xml:space="preserve"> линейка самооценки. Для оценки выполненной работы с помощью линейки самооценки учитель вместе с учащимися определяет показатели, по которым эта работа будет оцениваться, например: соответствие образцу, отсутствие ошибок и др. Показателей не должно быть много, поскольку для каждого из них необходима отдельная линейка. Начинать обучение следует с использования только одного показателя, четко сформулированного и понятного ученикам. После определения показателя учитель предлагает самостоятельно проверить свою работу и оценить полученный результат с использованием линейки самооценки. Ученики оценивают работу и ставят условный знак на линейке. При этом соблюдается неизменное требование: самооценка ученика опережает оценку учителя. После того как ученики осуществили самооценку, учитель проверяет работу и ставит свой значок на линейке. Если самооценка ученика и оценка педагога совпадают, то значок ученика обводится в</w:t>
      </w:r>
      <w:r w:rsidRPr="00FF0F7E">
        <w:rPr>
          <w:rFonts w:ascii="Times New Roman" w:eastAsia="Calibri" w:hAnsi="Times New Roman" w:cs="Times New Roman"/>
          <w:sz w:val="30"/>
          <w:szCs w:val="30"/>
          <w:lang w:val="be-BY"/>
        </w:rPr>
        <w:t xml:space="preserve"> кружок;</w:t>
      </w:r>
      <w:r w:rsidRPr="00FF0F7E">
        <w:rPr>
          <w:rFonts w:ascii="Times New Roman" w:eastAsia="Calibri" w:hAnsi="Times New Roman" w:cs="Times New Roman"/>
          <w:color w:val="000000"/>
          <w:sz w:val="30"/>
          <w:szCs w:val="30"/>
          <w:lang w:val="be-BY"/>
        </w:rPr>
        <w:t xml:space="preserve"> если не совпадает, учитель ставит на линейке свой значок выше или ниже значка ученика. Таким образом, ученик понимает, почему учитель именно так оценивает его работу, сам видит тот уровень, который им уже достигнут.</w:t>
      </w:r>
    </w:p>
    <w:p w:rsidR="00FF0F7E" w:rsidRPr="00FF0F7E" w:rsidRDefault="00FF0F7E" w:rsidP="00FF0F7E">
      <w:pPr>
        <w:shd w:val="clear" w:color="auto" w:fill="FFFFFF"/>
        <w:tabs>
          <w:tab w:val="left" w:pos="9498"/>
        </w:tabs>
        <w:spacing w:after="0" w:line="240" w:lineRule="auto"/>
        <w:ind w:firstLine="709"/>
        <w:jc w:val="both"/>
        <w:rPr>
          <w:rFonts w:ascii="Times New Roman" w:eastAsia="Calibri" w:hAnsi="Times New Roman" w:cs="Times New Roman"/>
          <w:color w:val="000000"/>
          <w:sz w:val="30"/>
          <w:szCs w:val="30"/>
          <w:lang w:val="be-BY"/>
        </w:rPr>
      </w:pPr>
      <w:r w:rsidRPr="00FF0F7E">
        <w:rPr>
          <w:rFonts w:ascii="Times New Roman" w:eastAsia="Calibri" w:hAnsi="Times New Roman" w:cs="Times New Roman"/>
          <w:color w:val="000000"/>
          <w:sz w:val="30"/>
          <w:szCs w:val="30"/>
          <w:lang w:val="be-BY"/>
        </w:rPr>
        <w:t>Для фиксации результатов контрольно-оценочной деятельности можно использовать знаки «+», «–», «?». Если работа выполнена правильно, без ошибок, ставится знак «+». Если в работе выявлены ошибки, ставится знак «–». Если, оценивая свою работу, ученик не знает, правильно она выполнена или нет, сомневается, есть в работе ошибки или нет, ставится знак «?». Учитель по своему усмотрению может расширить шкалу знаков.</w:t>
      </w:r>
    </w:p>
    <w:p w:rsidR="00FF0F7E" w:rsidRPr="00FF0F7E" w:rsidRDefault="00FF0F7E" w:rsidP="00FF0F7E">
      <w:pPr>
        <w:shd w:val="clear" w:color="auto" w:fill="FFFFFF"/>
        <w:tabs>
          <w:tab w:val="left" w:pos="9498"/>
        </w:tabs>
        <w:spacing w:after="0" w:line="240" w:lineRule="auto"/>
        <w:ind w:firstLine="709"/>
        <w:jc w:val="both"/>
        <w:rPr>
          <w:rFonts w:ascii="Times New Roman" w:eastAsia="Calibri" w:hAnsi="Times New Roman" w:cs="Times New Roman"/>
          <w:color w:val="000000"/>
          <w:sz w:val="30"/>
          <w:szCs w:val="30"/>
          <w:lang w:val="be-BY"/>
        </w:rPr>
      </w:pPr>
      <w:r w:rsidRPr="00FF0F7E">
        <w:rPr>
          <w:rFonts w:ascii="Times New Roman" w:eastAsia="Calibri" w:hAnsi="Times New Roman" w:cs="Times New Roman"/>
          <w:color w:val="000000"/>
          <w:sz w:val="30"/>
          <w:szCs w:val="30"/>
          <w:lang w:val="be-BY"/>
        </w:rPr>
        <w:lastRenderedPageBreak/>
        <w:t>Для осуществления преемственности в контрольно-оценочной деятельности при переходе к 10-балльной системе оценки в III классе необходимо продолжить работу по формировани</w:t>
      </w:r>
      <w:r w:rsidRPr="00FF0F7E">
        <w:rPr>
          <w:rFonts w:ascii="Times New Roman" w:eastAsia="Calibri" w:hAnsi="Times New Roman" w:cs="Times New Roman"/>
          <w:sz w:val="30"/>
          <w:szCs w:val="30"/>
          <w:lang w:val="be-BY"/>
        </w:rPr>
        <w:t>ю</w:t>
      </w:r>
      <w:r w:rsidRPr="00FF0F7E">
        <w:rPr>
          <w:rFonts w:ascii="Times New Roman" w:eastAsia="Calibri" w:hAnsi="Times New Roman" w:cs="Times New Roman"/>
          <w:color w:val="000000"/>
          <w:sz w:val="30"/>
          <w:szCs w:val="30"/>
          <w:lang w:val="be-BY"/>
        </w:rPr>
        <w:t xml:space="preserve"> адекватной самооценки учащихся, познакомить их с критериями и показателями выставления отметок по всем учебным предметам, сопровождать выставление отметок в баллах словесным комментарием учителя.</w:t>
      </w:r>
    </w:p>
    <w:p w:rsidR="00FF0F7E" w:rsidRPr="00FF0F7E" w:rsidRDefault="00FF0F7E" w:rsidP="00FF0F7E">
      <w:pPr>
        <w:shd w:val="clear" w:color="auto" w:fill="FFFFFF"/>
        <w:tabs>
          <w:tab w:val="left" w:pos="9498"/>
        </w:tabs>
        <w:spacing w:after="0" w:line="240" w:lineRule="auto"/>
        <w:ind w:firstLine="709"/>
        <w:jc w:val="both"/>
        <w:rPr>
          <w:rFonts w:ascii="Calibri" w:eastAsia="Calibri" w:hAnsi="Calibri" w:cs="Times New Roman"/>
        </w:rPr>
      </w:pPr>
      <w:r w:rsidRPr="00FF0F7E">
        <w:rPr>
          <w:rFonts w:ascii="Times New Roman" w:eastAsia="Calibri" w:hAnsi="Times New Roman" w:cs="Times New Roman"/>
          <w:color w:val="000000"/>
          <w:sz w:val="30"/>
          <w:szCs w:val="30"/>
          <w:lang w:val="be-BY"/>
        </w:rPr>
        <w:t xml:space="preserve">Рабочие материалы учителя для фиксации степени усвоения учащимися учебного материала могут быть представлены в виде таблиц на отдельных листах или в специальных журналах, тетрадях. Допустима электронная форма фиксации результатов учебной деятельности учащихся. Педагог самостоятельно определяет форму ведения своих </w:t>
      </w:r>
      <w:r w:rsidRPr="00FF0F7E">
        <w:rPr>
          <w:rFonts w:ascii="Times New Roman" w:eastAsia="Calibri" w:hAnsi="Times New Roman" w:cs="Times New Roman"/>
          <w:sz w:val="30"/>
          <w:szCs w:val="30"/>
          <w:lang w:val="be-BY"/>
        </w:rPr>
        <w:t>рабочих</w:t>
      </w:r>
      <w:r w:rsidRPr="00FF0F7E">
        <w:rPr>
          <w:rFonts w:ascii="Times New Roman" w:eastAsia="Calibri" w:hAnsi="Times New Roman" w:cs="Times New Roman"/>
          <w:color w:val="000000"/>
          <w:sz w:val="30"/>
          <w:szCs w:val="30"/>
          <w:lang w:val="be-BY"/>
        </w:rPr>
        <w:t xml:space="preserve"> записей и выбор условных знаков.</w:t>
      </w:r>
    </w:p>
    <w:p w:rsidR="00FF0F7E" w:rsidRPr="00FF0F7E" w:rsidRDefault="00FF0F7E" w:rsidP="00FF0F7E">
      <w:pPr>
        <w:shd w:val="clear" w:color="auto" w:fill="FFFFFF"/>
        <w:tabs>
          <w:tab w:val="left" w:pos="9498"/>
        </w:tabs>
        <w:spacing w:after="0" w:line="240" w:lineRule="auto"/>
        <w:ind w:firstLine="709"/>
        <w:jc w:val="both"/>
        <w:rPr>
          <w:rFonts w:ascii="Times New Roman" w:eastAsia="Calibri" w:hAnsi="Times New Roman" w:cs="Times New Roman"/>
          <w:i/>
          <w:iCs/>
          <w:color w:val="000000"/>
          <w:sz w:val="30"/>
          <w:szCs w:val="30"/>
          <w:lang w:val="be-BY"/>
        </w:rPr>
      </w:pPr>
      <w:r w:rsidRPr="00FF0F7E">
        <w:rPr>
          <w:rFonts w:ascii="Calibri" w:eastAsia="Calibri" w:hAnsi="Calibri" w:cs="Times New Roman"/>
          <w:noProof/>
          <w:lang w:eastAsia="ru-RU"/>
        </w:rPr>
        <mc:AlternateContent>
          <mc:Choice Requires="wps">
            <w:drawing>
              <wp:anchor distT="0" distB="0" distL="114300" distR="114300" simplePos="0" relativeHeight="251659264" behindDoc="0" locked="0" layoutInCell="1" allowOverlap="1" wp14:anchorId="158D340F" wp14:editId="6512D919">
                <wp:simplePos x="0" y="0"/>
                <wp:positionH relativeFrom="column">
                  <wp:posOffset>570230</wp:posOffset>
                </wp:positionH>
                <wp:positionV relativeFrom="paragraph">
                  <wp:posOffset>338455</wp:posOffset>
                </wp:positionV>
                <wp:extent cx="389255" cy="335280"/>
                <wp:effectExtent l="31115" t="0" r="0" b="15875"/>
                <wp:wrapNone/>
                <wp:docPr id="6" name="Полилиния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389255" cy="335280"/>
                        </a:xfrm>
                        <a:custGeom>
                          <a:avLst/>
                          <a:gdLst>
                            <a:gd name="G0" fmla="*/ 614 1 2"/>
                            <a:gd name="G1" fmla="*/ 1 35987 55552"/>
                            <a:gd name="G2" fmla="*/ G1 13024 1"/>
                            <a:gd name="G3" fmla="*/ G2 1 52096"/>
                            <a:gd name="G4" fmla="cos G0 G3"/>
                            <a:gd name="G5" fmla="*/ 529 1 2"/>
                            <a:gd name="G6" fmla="*/ 1 35987 55552"/>
                            <a:gd name="G7" fmla="*/ G6 13024 1"/>
                            <a:gd name="G8" fmla="*/ G7 1 52096"/>
                            <a:gd name="G9" fmla="sin G5 G8"/>
                            <a:gd name="G10" fmla="*/ 614 1 2"/>
                            <a:gd name="G11" fmla="+- G10 0 G4"/>
                            <a:gd name="G12" fmla="+- G10 G4 0"/>
                            <a:gd name="G13" fmla="+- G12 0 0"/>
                            <a:gd name="G14" fmla="*/ 529 1 2"/>
                            <a:gd name="G15" fmla="+- G14 0 G9"/>
                            <a:gd name="G16" fmla="+- G14 G9 0"/>
                            <a:gd name="G17" fmla="+- G16 0 0"/>
                            <a:gd name="G18" fmla="+- 529 0 0"/>
                            <a:gd name="G19" fmla="+- 614 0 0"/>
                            <a:gd name="G20" fmla="+- 180 0 0"/>
                            <a:gd name="G21" fmla="+- 90 0 0"/>
                            <a:gd name="G22" fmla="+- 270 0 0"/>
                            <a:gd name="G23" fmla="+- 90 0 0"/>
                            <a:gd name="G24" fmla="+- 0 0 0"/>
                            <a:gd name="G25" fmla="+- 90 0 0"/>
                            <a:gd name="G26" fmla="+- 90 0 0"/>
                            <a:gd name="G27" fmla="+- 90 0 0"/>
                          </a:gdLst>
                          <a:ahLst/>
                          <a:cxnLst>
                            <a:cxn ang="0">
                              <a:pos x="r" y="vc"/>
                            </a:cxn>
                            <a:cxn ang="5400000">
                              <a:pos x="hc" y="b"/>
                            </a:cxn>
                            <a:cxn ang="10800000">
                              <a:pos x="l" y="vc"/>
                            </a:cxn>
                            <a:cxn ang="16200000">
                              <a:pos x="hc" y="t"/>
                            </a:cxn>
                          </a:cxnLst>
                          <a:rect l="0" t="0" r="0" b="0"/>
                          <a:pathLst>
                            <a:path>
                              <a:moveTo>
                                <a:pt x="0" y="265"/>
                              </a:moveTo>
                              <a:lnTo>
                                <a:pt x="307" y="265"/>
                              </a:lnTo>
                              <a:lnTo>
                                <a:pt x="180" y="90"/>
                              </a:lnTo>
                              <a:lnTo>
                                <a:pt x="307" y="265"/>
                              </a:lnTo>
                              <a:lnTo>
                                <a:pt x="270" y="90"/>
                              </a:lnTo>
                              <a:close/>
                            </a:path>
                          </a:pathLst>
                        </a:custGeom>
                        <a:solidFill>
                          <a:srgbClr val="FFFFFF"/>
                        </a:solidFill>
                        <a:ln w="9360" cap="flat">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0F7E" w:rsidRDefault="00FF0F7E" w:rsidP="00FF0F7E"/>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Полилиния 6" o:spid="_x0000_s1026" style="position:absolute;left:0;text-align:left;margin-left:44.9pt;margin-top:26.65pt;width:30.65pt;height:26.4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89255,33528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" adj="-11796480,,5400" path="m,265r307,l180,90,307,265,270,90,,265xe" strokeweight=".26mm">
                <v:stroke joinstyle="miter"/>
                <v:formulas/>
                <v:path o:connecttype="custom" o:connectlocs="389255,167640;194628,335280;0,167640;194628,0" o:connectangles="0,90,180,270" textboxrect="0,0,389255,335280"/>
                <v:textbox>
                  <w:txbxContent>
                    <w:p w:rsidR="00FF0F7E" w:rsidRDefault="00FF0F7E" w:rsidP="00FF0F7E"/>
                  </w:txbxContent>
                </v:textbox>
              </v:shape>
            </w:pict>
          </mc:Fallback>
        </mc:AlternateContent>
      </w:r>
      <w:r w:rsidRPr="00FF0F7E">
        <w:rPr>
          <w:rFonts w:ascii="Times New Roman" w:eastAsia="Calibri" w:hAnsi="Times New Roman" w:cs="Times New Roman"/>
          <w:i/>
          <w:iCs/>
          <w:color w:val="000000"/>
          <w:sz w:val="30"/>
          <w:szCs w:val="30"/>
          <w:lang w:val="be-BY"/>
        </w:rPr>
        <w:t>В рабочих материалах можно использовать различные условные знаки:</w:t>
      </w:r>
    </w:p>
    <w:p w:rsidR="00FF0F7E" w:rsidRPr="00FF0F7E" w:rsidRDefault="00FF0F7E" w:rsidP="00FF0F7E">
      <w:pPr>
        <w:shd w:val="clear" w:color="auto" w:fill="FFFFFF"/>
        <w:tabs>
          <w:tab w:val="left" w:pos="9498"/>
        </w:tabs>
        <w:spacing w:after="0" w:line="240" w:lineRule="auto"/>
        <w:ind w:firstLine="709"/>
        <w:jc w:val="both"/>
        <w:rPr>
          <w:rFonts w:ascii="Times New Roman" w:eastAsia="Calibri" w:hAnsi="Times New Roman" w:cs="Times New Roman"/>
          <w:i/>
          <w:iCs/>
          <w:color w:val="000000"/>
          <w:sz w:val="30"/>
          <w:szCs w:val="30"/>
          <w:lang w:val="be-BY"/>
        </w:rPr>
      </w:pPr>
      <w:r w:rsidRPr="00FF0F7E">
        <w:rPr>
          <w:rFonts w:ascii="Times New Roman" w:eastAsia="Calibri" w:hAnsi="Times New Roman" w:cs="Times New Roman"/>
          <w:i/>
          <w:iCs/>
          <w:color w:val="000000"/>
          <w:sz w:val="30"/>
          <w:szCs w:val="30"/>
          <w:lang w:val="be-BY"/>
        </w:rPr>
        <w:t>«</w:t>
      </w:r>
      <w:r w:rsidRPr="00FF0F7E">
        <w:rPr>
          <w:rFonts w:ascii="Calibri" w:eastAsia="Calibri" w:hAnsi="Calibri" w:cs="Times New Roman"/>
          <w:noProof/>
          <w:lang w:eastAsia="ru-RU"/>
        </w:rPr>
        <w:drawing>
          <wp:inline distT="0" distB="0" distL="0" distR="0" wp14:anchorId="1F1F7005" wp14:editId="141944CA">
            <wp:extent cx="238125" cy="252411"/>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7955" cy="262831"/>
                    </a:xfrm>
                    <a:prstGeom prst="rect">
                      <a:avLst/>
                    </a:prstGeom>
                  </pic:spPr>
                </pic:pic>
              </a:graphicData>
            </a:graphic>
          </wp:inline>
        </w:drawing>
      </w:r>
      <w:r w:rsidRPr="00FF0F7E">
        <w:rPr>
          <w:rFonts w:ascii="Times New Roman" w:eastAsia="Calibri" w:hAnsi="Times New Roman" w:cs="Times New Roman"/>
          <w:i/>
          <w:iCs/>
          <w:color w:val="000000"/>
          <w:sz w:val="30"/>
          <w:szCs w:val="30"/>
          <w:lang w:val="be-BY"/>
        </w:rPr>
        <w:t xml:space="preserve">» – ученик хорошо знает учебный материал и может </w:t>
      </w:r>
      <w:r w:rsidRPr="00FF0F7E">
        <w:rPr>
          <w:rFonts w:ascii="Times New Roman" w:eastAsia="Calibri" w:hAnsi="Times New Roman" w:cs="Times New Roman"/>
          <w:b/>
          <w:i/>
          <w:iCs/>
          <w:color w:val="000000"/>
          <w:sz w:val="30"/>
          <w:szCs w:val="30"/>
          <w:lang w:val="be-BY"/>
        </w:rPr>
        <w:t>применить</w:t>
      </w:r>
      <w:r w:rsidRPr="00FF0F7E">
        <w:rPr>
          <w:rFonts w:ascii="Times New Roman" w:eastAsia="Calibri" w:hAnsi="Times New Roman" w:cs="Times New Roman"/>
          <w:i/>
          <w:iCs/>
          <w:color w:val="000000"/>
          <w:sz w:val="30"/>
          <w:szCs w:val="30"/>
          <w:lang w:val="be-BY"/>
        </w:rPr>
        <w:t xml:space="preserve"> его на практике. Этим знаком отмечается только прочное усвоение учебного материала, полностью самостоятельная и безошибочная работа ученика;</w:t>
      </w:r>
    </w:p>
    <w:p w:rsidR="00FF0F7E" w:rsidRPr="00FF0F7E" w:rsidRDefault="00FF0F7E" w:rsidP="00FF0F7E">
      <w:pPr>
        <w:spacing w:after="0" w:line="240" w:lineRule="auto"/>
        <w:ind w:firstLine="709"/>
        <w:jc w:val="both"/>
        <w:rPr>
          <w:rFonts w:ascii="Times New Roman" w:eastAsia="Calibri" w:hAnsi="Times New Roman" w:cs="Times New Roman"/>
          <w:i/>
          <w:iCs/>
          <w:color w:val="000000"/>
          <w:sz w:val="30"/>
          <w:szCs w:val="30"/>
          <w:lang w:val="be-BY"/>
        </w:rPr>
      </w:pPr>
      <w:r w:rsidRPr="00FF0F7E">
        <w:rPr>
          <w:rFonts w:ascii="Times New Roman" w:eastAsia="Calibri" w:hAnsi="Times New Roman" w:cs="Times New Roman"/>
          <w:i/>
          <w:iCs/>
          <w:color w:val="000000"/>
          <w:sz w:val="30"/>
          <w:szCs w:val="30"/>
          <w:lang w:val="be-BY"/>
        </w:rPr>
        <w:t>«+» – знает, умеет, правильно выполняет, но изредка допускает единичные ошибки;</w:t>
      </w:r>
    </w:p>
    <w:p w:rsidR="00FF0F7E" w:rsidRPr="00FF0F7E" w:rsidRDefault="00FF0F7E" w:rsidP="00FF0F7E">
      <w:pPr>
        <w:tabs>
          <w:tab w:val="left" w:pos="9498"/>
        </w:tabs>
        <w:spacing w:after="0" w:line="240" w:lineRule="auto"/>
        <w:ind w:firstLine="709"/>
        <w:jc w:val="both"/>
        <w:rPr>
          <w:rFonts w:ascii="Times New Roman" w:eastAsia="Symbol" w:hAnsi="Times New Roman" w:cs="Times New Roman"/>
          <w:i/>
          <w:iCs/>
          <w:color w:val="000000"/>
          <w:sz w:val="30"/>
          <w:szCs w:val="30"/>
          <w:lang w:val="be-BY"/>
        </w:rPr>
      </w:pPr>
      <w:r w:rsidRPr="00FF0F7E">
        <w:rPr>
          <w:rFonts w:ascii="Times New Roman" w:eastAsia="Calibri" w:hAnsi="Times New Roman" w:cs="Times New Roman"/>
          <w:i/>
          <w:iCs/>
          <w:color w:val="000000"/>
          <w:sz w:val="30"/>
          <w:szCs w:val="30"/>
          <w:lang w:val="be-BY"/>
        </w:rPr>
        <w:t>«</w:t>
      </w:r>
      <w:r w:rsidRPr="00FF0F7E">
        <w:rPr>
          <w:rFonts w:ascii="Symbol" w:eastAsia="Symbol" w:hAnsi="Symbol" w:cs="Symbol"/>
          <w:color w:val="000000"/>
          <w:sz w:val="30"/>
          <w:szCs w:val="30"/>
          <w:lang w:val="be-BY"/>
        </w:rPr>
        <w:t></w:t>
      </w:r>
      <w:r w:rsidRPr="00FF0F7E">
        <w:rPr>
          <w:rFonts w:ascii="Times New Roman" w:eastAsia="Symbol" w:hAnsi="Times New Roman" w:cs="Times New Roman"/>
          <w:i/>
          <w:iCs/>
          <w:color w:val="000000"/>
          <w:sz w:val="30"/>
          <w:szCs w:val="30"/>
          <w:lang w:val="be-BY"/>
        </w:rPr>
        <w:t>» – знает, но недостаточно уверенно; выполняет задания с небольшим количеством ошибок, то есть в большей степени материал усвоен, но требуется небольшая помощь;</w:t>
      </w:r>
    </w:p>
    <w:p w:rsidR="00FF0F7E" w:rsidRPr="00FF0F7E" w:rsidRDefault="00FF0F7E" w:rsidP="00FF0F7E">
      <w:pPr>
        <w:tabs>
          <w:tab w:val="left" w:pos="9498"/>
        </w:tabs>
        <w:spacing w:after="0" w:line="240" w:lineRule="auto"/>
        <w:ind w:firstLine="709"/>
        <w:jc w:val="both"/>
        <w:rPr>
          <w:rFonts w:ascii="Times New Roman" w:eastAsia="Symbol" w:hAnsi="Times New Roman" w:cs="Times New Roman"/>
          <w:i/>
          <w:iCs/>
          <w:color w:val="000000"/>
          <w:sz w:val="30"/>
          <w:szCs w:val="30"/>
          <w:lang w:val="be-BY"/>
        </w:rPr>
      </w:pPr>
      <w:r w:rsidRPr="00FF0F7E">
        <w:rPr>
          <w:rFonts w:ascii="Times New Roman" w:eastAsia="Symbol" w:hAnsi="Times New Roman" w:cs="Times New Roman"/>
          <w:i/>
          <w:iCs/>
          <w:color w:val="000000"/>
          <w:sz w:val="30"/>
          <w:szCs w:val="30"/>
          <w:lang w:val="be-BY"/>
        </w:rPr>
        <w:t>«</w:t>
      </w:r>
      <w:r w:rsidRPr="00FF0F7E">
        <w:rPr>
          <w:rFonts w:ascii="MT Extra" w:eastAsia="Symbol" w:hAnsi="MT Extra" w:cs="MT Extra"/>
          <w:sz w:val="28"/>
          <w:szCs w:val="28"/>
          <w:lang w:val="en-US"/>
        </w:rPr>
        <w:t></w:t>
      </w:r>
      <w:r w:rsidRPr="00FF0F7E">
        <w:rPr>
          <w:rFonts w:ascii="Times New Roman" w:eastAsia="Symbol" w:hAnsi="Times New Roman" w:cs="Times New Roman"/>
          <w:i/>
          <w:iCs/>
          <w:color w:val="000000"/>
          <w:sz w:val="30"/>
          <w:szCs w:val="30"/>
          <w:lang w:val="be-BY"/>
        </w:rPr>
        <w:t>» – выполняет некоторые задания, но допускает большое количество ошибок;</w:t>
      </w:r>
    </w:p>
    <w:p w:rsidR="00FF0F7E" w:rsidRPr="00FF0F7E" w:rsidRDefault="00FF0F7E" w:rsidP="00FF0F7E">
      <w:pPr>
        <w:tabs>
          <w:tab w:val="left" w:pos="9498"/>
        </w:tabs>
        <w:spacing w:after="0" w:line="240" w:lineRule="auto"/>
        <w:ind w:firstLine="709"/>
        <w:jc w:val="both"/>
        <w:rPr>
          <w:rFonts w:ascii="Times New Roman" w:eastAsia="Symbol" w:hAnsi="Times New Roman" w:cs="Times New Roman"/>
          <w:iCs/>
          <w:color w:val="000000"/>
          <w:sz w:val="30"/>
          <w:szCs w:val="30"/>
          <w:lang w:val="be-BY"/>
        </w:rPr>
      </w:pPr>
      <w:r w:rsidRPr="00FF0F7E">
        <w:rPr>
          <w:rFonts w:ascii="Times New Roman" w:eastAsia="Symbol" w:hAnsi="Times New Roman" w:cs="Times New Roman"/>
          <w:i/>
          <w:iCs/>
          <w:color w:val="000000"/>
          <w:sz w:val="30"/>
          <w:szCs w:val="30"/>
          <w:lang w:val="be-BY"/>
        </w:rPr>
        <w:t>«–» – не владеет материалом, при выполнении заданий практически во всех случаях делает ошибки; и др.</w:t>
      </w:r>
    </w:p>
    <w:p w:rsidR="00FF0F7E" w:rsidRPr="00FF0F7E" w:rsidRDefault="00FF0F7E" w:rsidP="00FF0F7E">
      <w:pPr>
        <w:tabs>
          <w:tab w:val="left" w:pos="9498"/>
        </w:tabs>
        <w:spacing w:after="0" w:line="240" w:lineRule="auto"/>
        <w:ind w:firstLine="709"/>
        <w:jc w:val="both"/>
        <w:rPr>
          <w:rFonts w:ascii="Times New Roman" w:eastAsia="Symbol" w:hAnsi="Times New Roman" w:cs="Times New Roman"/>
          <w:iCs/>
          <w:color w:val="000000"/>
          <w:sz w:val="30"/>
          <w:szCs w:val="30"/>
          <w:lang w:val="be-BY"/>
        </w:rPr>
      </w:pPr>
      <w:r w:rsidRPr="00FF0F7E">
        <w:rPr>
          <w:rFonts w:ascii="Times New Roman" w:eastAsia="Symbol" w:hAnsi="Times New Roman" w:cs="Times New Roman"/>
          <w:iCs/>
          <w:color w:val="000000"/>
          <w:sz w:val="30"/>
          <w:szCs w:val="30"/>
          <w:lang w:val="be-BY"/>
        </w:rPr>
        <w:t>Пример ведения рабочих записей в таблице на учебных занятиях по обучению грамоте:</w:t>
      </w:r>
    </w:p>
    <w:p w:rsidR="00FF0F7E" w:rsidRPr="00FF0F7E" w:rsidRDefault="00FF0F7E" w:rsidP="00FF0F7E">
      <w:pPr>
        <w:tabs>
          <w:tab w:val="left" w:pos="9498"/>
        </w:tabs>
        <w:spacing w:after="0" w:line="240" w:lineRule="auto"/>
        <w:ind w:firstLine="709"/>
        <w:jc w:val="right"/>
        <w:rPr>
          <w:rFonts w:ascii="Calibri" w:eastAsia="Symbol" w:hAnsi="Calibri" w:cs="Times New Roman"/>
        </w:rPr>
      </w:pPr>
      <w:r w:rsidRPr="00FF0F7E">
        <w:rPr>
          <w:rFonts w:ascii="Times New Roman" w:eastAsia="Symbol" w:hAnsi="Times New Roman" w:cs="Times New Roman"/>
          <w:i/>
          <w:iCs/>
          <w:color w:val="000000"/>
          <w:sz w:val="30"/>
          <w:szCs w:val="30"/>
          <w:lang w:val="be-BY"/>
        </w:rPr>
        <w:t>Таблица</w:t>
      </w:r>
    </w:p>
    <w:p w:rsidR="00FF0F7E" w:rsidRPr="00FF0F7E" w:rsidRDefault="00FF0F7E" w:rsidP="00FF0F7E">
      <w:pPr>
        <w:tabs>
          <w:tab w:val="left" w:pos="9498"/>
        </w:tabs>
        <w:spacing w:after="0" w:line="240" w:lineRule="auto"/>
        <w:ind w:firstLine="709"/>
        <w:jc w:val="center"/>
        <w:rPr>
          <w:rFonts w:ascii="Times New Roman" w:eastAsia="Symbol" w:hAnsi="Times New Roman" w:cs="Times New Roman"/>
          <w:sz w:val="28"/>
          <w:szCs w:val="28"/>
        </w:rPr>
      </w:pPr>
      <w:proofErr w:type="gramStart"/>
      <w:r w:rsidRPr="00FF0F7E">
        <w:rPr>
          <w:rFonts w:ascii="Times New Roman" w:eastAsia="Symbol" w:hAnsi="Times New Roman" w:cs="Times New Roman"/>
          <w:sz w:val="28"/>
          <w:szCs w:val="28"/>
        </w:rPr>
        <w:t>Контроль за</w:t>
      </w:r>
      <w:proofErr w:type="gramEnd"/>
      <w:r w:rsidRPr="00FF0F7E">
        <w:rPr>
          <w:rFonts w:ascii="Times New Roman" w:eastAsia="Symbol" w:hAnsi="Times New Roman" w:cs="Times New Roman"/>
          <w:sz w:val="28"/>
          <w:szCs w:val="28"/>
        </w:rPr>
        <w:t xml:space="preserve"> формированием умений и навыков учащихся </w:t>
      </w:r>
    </w:p>
    <w:p w:rsidR="00FF0F7E" w:rsidRPr="00FF0F7E" w:rsidRDefault="00FF0F7E" w:rsidP="00FF0F7E">
      <w:pPr>
        <w:tabs>
          <w:tab w:val="left" w:pos="9498"/>
        </w:tabs>
        <w:spacing w:after="0" w:line="240" w:lineRule="auto"/>
        <w:ind w:firstLine="709"/>
        <w:jc w:val="center"/>
        <w:rPr>
          <w:rFonts w:ascii="Times New Roman" w:eastAsia="Symbol" w:hAnsi="Times New Roman" w:cs="Times New Roman"/>
          <w:sz w:val="28"/>
          <w:szCs w:val="28"/>
        </w:rPr>
      </w:pPr>
      <w:r w:rsidRPr="00FF0F7E">
        <w:rPr>
          <w:rFonts w:ascii="Times New Roman" w:eastAsia="Symbol" w:hAnsi="Times New Roman" w:cs="Times New Roman"/>
          <w:sz w:val="28"/>
          <w:szCs w:val="28"/>
        </w:rPr>
        <w:t>на учебных занятиях по обучению грамоте</w:t>
      </w:r>
      <w:r w:rsidRPr="00FF0F7E">
        <w:rPr>
          <w:rFonts w:ascii="Times New Roman" w:eastAsia="Symbol" w:hAnsi="Times New Roman" w:cs="Times New Roman"/>
          <w:sz w:val="28"/>
          <w:szCs w:val="28"/>
        </w:rPr>
        <w:b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5"/>
        <w:gridCol w:w="1637"/>
        <w:gridCol w:w="1563"/>
        <w:gridCol w:w="1575"/>
        <w:gridCol w:w="1592"/>
        <w:gridCol w:w="1609"/>
      </w:tblGrid>
      <w:tr w:rsidR="00FF0F7E" w:rsidRPr="00FF0F7E" w:rsidTr="00E06671">
        <w:trPr>
          <w:trHeight w:val="278"/>
        </w:trPr>
        <w:tc>
          <w:tcPr>
            <w:tcW w:w="1642" w:type="dxa"/>
            <w:vMerge w:val="restart"/>
            <w:shd w:val="clear" w:color="auto" w:fill="auto"/>
          </w:tcPr>
          <w:p w:rsidR="00FF0F7E" w:rsidRPr="00FF0F7E" w:rsidRDefault="00FF0F7E" w:rsidP="00FF0F7E">
            <w:pPr>
              <w:tabs>
                <w:tab w:val="left" w:pos="9498"/>
              </w:tabs>
              <w:spacing w:after="0" w:line="240" w:lineRule="auto"/>
              <w:jc w:val="center"/>
              <w:rPr>
                <w:rFonts w:ascii="Times New Roman" w:eastAsia="Symbol" w:hAnsi="Times New Roman" w:cs="Times New Roman"/>
                <w:i/>
                <w:iCs/>
                <w:sz w:val="28"/>
                <w:szCs w:val="28"/>
                <w:lang w:val="be-BY"/>
              </w:rPr>
            </w:pPr>
            <w:r w:rsidRPr="00FF0F7E">
              <w:rPr>
                <w:rFonts w:ascii="Times New Roman" w:eastAsia="Symbol" w:hAnsi="Times New Roman" w:cs="Times New Roman"/>
                <w:iCs/>
                <w:sz w:val="24"/>
                <w:szCs w:val="24"/>
                <w:lang w:val="be-BY"/>
              </w:rPr>
              <w:t>Фамилия, имя ученика</w:t>
            </w:r>
          </w:p>
        </w:tc>
        <w:tc>
          <w:tcPr>
            <w:tcW w:w="3284" w:type="dxa"/>
            <w:gridSpan w:val="2"/>
            <w:shd w:val="clear" w:color="auto" w:fill="auto"/>
          </w:tcPr>
          <w:p w:rsidR="00FF0F7E" w:rsidRPr="00FF0F7E" w:rsidRDefault="00FF0F7E" w:rsidP="00FF0F7E">
            <w:pPr>
              <w:tabs>
                <w:tab w:val="left" w:pos="9498"/>
              </w:tabs>
              <w:spacing w:after="0" w:line="240" w:lineRule="auto"/>
              <w:jc w:val="center"/>
              <w:rPr>
                <w:rFonts w:ascii="Times New Roman" w:eastAsia="Symbol" w:hAnsi="Times New Roman" w:cs="Times New Roman"/>
                <w:i/>
                <w:iCs/>
                <w:sz w:val="28"/>
                <w:szCs w:val="28"/>
                <w:lang w:val="be-BY"/>
              </w:rPr>
            </w:pPr>
            <w:r w:rsidRPr="00FF0F7E">
              <w:rPr>
                <w:rFonts w:ascii="Times New Roman" w:eastAsia="Symbol" w:hAnsi="Times New Roman" w:cs="Times New Roman"/>
                <w:iCs/>
                <w:sz w:val="24"/>
                <w:szCs w:val="24"/>
                <w:lang w:val="be-BY"/>
              </w:rPr>
              <w:t>Умение определять количество</w:t>
            </w:r>
          </w:p>
        </w:tc>
        <w:tc>
          <w:tcPr>
            <w:tcW w:w="1642" w:type="dxa"/>
            <w:vMerge w:val="restart"/>
            <w:shd w:val="clear" w:color="auto" w:fill="auto"/>
          </w:tcPr>
          <w:p w:rsidR="00FF0F7E" w:rsidRPr="00FF0F7E" w:rsidRDefault="00FF0F7E" w:rsidP="00FF0F7E">
            <w:pPr>
              <w:tabs>
                <w:tab w:val="left" w:pos="9498"/>
              </w:tabs>
              <w:spacing w:after="0" w:line="240" w:lineRule="auto"/>
              <w:jc w:val="center"/>
              <w:rPr>
                <w:rFonts w:ascii="Calibri" w:eastAsia="Calibri" w:hAnsi="Calibri" w:cs="Times New Roman"/>
                <w:sz w:val="24"/>
                <w:szCs w:val="24"/>
              </w:rPr>
            </w:pPr>
            <w:r w:rsidRPr="00FF0F7E">
              <w:rPr>
                <w:rFonts w:ascii="Times New Roman" w:eastAsia="Symbol" w:hAnsi="Times New Roman" w:cs="Times New Roman"/>
                <w:iCs/>
                <w:sz w:val="24"/>
                <w:szCs w:val="24"/>
                <w:lang w:val="be-BY"/>
              </w:rPr>
              <w:t>Умение делить слова на слоги</w:t>
            </w:r>
          </w:p>
        </w:tc>
        <w:tc>
          <w:tcPr>
            <w:tcW w:w="1643" w:type="dxa"/>
            <w:vMerge w:val="restart"/>
            <w:shd w:val="clear" w:color="auto" w:fill="auto"/>
          </w:tcPr>
          <w:p w:rsidR="00FF0F7E" w:rsidRPr="00FF0F7E" w:rsidRDefault="00FF0F7E" w:rsidP="00FF0F7E">
            <w:pPr>
              <w:tabs>
                <w:tab w:val="left" w:pos="9498"/>
              </w:tabs>
              <w:spacing w:after="0" w:line="240" w:lineRule="auto"/>
              <w:jc w:val="center"/>
              <w:rPr>
                <w:rFonts w:ascii="Calibri" w:eastAsia="Calibri" w:hAnsi="Calibri" w:cs="Times New Roman"/>
                <w:sz w:val="24"/>
                <w:szCs w:val="24"/>
              </w:rPr>
            </w:pPr>
            <w:r w:rsidRPr="00FF0F7E">
              <w:rPr>
                <w:rFonts w:ascii="Times New Roman" w:eastAsia="Symbol" w:hAnsi="Times New Roman" w:cs="Times New Roman"/>
                <w:iCs/>
                <w:sz w:val="24"/>
                <w:szCs w:val="24"/>
                <w:lang w:val="be-BY"/>
              </w:rPr>
              <w:t>Умение выделять ударный слог</w:t>
            </w:r>
          </w:p>
        </w:tc>
        <w:tc>
          <w:tcPr>
            <w:tcW w:w="1643" w:type="dxa"/>
            <w:vMerge w:val="restart"/>
            <w:shd w:val="clear" w:color="auto" w:fill="auto"/>
          </w:tcPr>
          <w:p w:rsidR="00FF0F7E" w:rsidRPr="00FF0F7E" w:rsidRDefault="00FF0F7E" w:rsidP="00FF0F7E">
            <w:pPr>
              <w:tabs>
                <w:tab w:val="left" w:pos="9498"/>
              </w:tabs>
              <w:spacing w:after="0" w:line="240" w:lineRule="auto"/>
              <w:jc w:val="center"/>
              <w:rPr>
                <w:rFonts w:ascii="Calibri" w:eastAsia="Calibri" w:hAnsi="Calibri" w:cs="Times New Roman"/>
                <w:sz w:val="24"/>
                <w:szCs w:val="24"/>
              </w:rPr>
            </w:pPr>
            <w:r w:rsidRPr="00FF0F7E">
              <w:rPr>
                <w:rFonts w:ascii="Times New Roman" w:eastAsia="Symbol" w:hAnsi="Times New Roman" w:cs="Times New Roman"/>
                <w:iCs/>
                <w:sz w:val="24"/>
                <w:szCs w:val="24"/>
                <w:lang w:val="be-BY"/>
              </w:rPr>
              <w:t>И т.д. согласно учебной программе</w:t>
            </w:r>
          </w:p>
        </w:tc>
      </w:tr>
      <w:tr w:rsidR="00FF0F7E" w:rsidRPr="00FF0F7E" w:rsidTr="00E06671">
        <w:trPr>
          <w:trHeight w:val="277"/>
        </w:trPr>
        <w:tc>
          <w:tcPr>
            <w:tcW w:w="1642" w:type="dxa"/>
            <w:vMerge/>
            <w:shd w:val="clear" w:color="auto" w:fill="auto"/>
          </w:tcPr>
          <w:p w:rsidR="00FF0F7E" w:rsidRPr="00FF0F7E" w:rsidRDefault="00FF0F7E" w:rsidP="00FF0F7E">
            <w:pPr>
              <w:tabs>
                <w:tab w:val="left" w:pos="9498"/>
              </w:tabs>
              <w:spacing w:after="0" w:line="240" w:lineRule="auto"/>
              <w:jc w:val="center"/>
              <w:rPr>
                <w:rFonts w:ascii="Times New Roman" w:eastAsia="Symbol" w:hAnsi="Times New Roman" w:cs="Times New Roman"/>
                <w:iCs/>
                <w:sz w:val="24"/>
                <w:szCs w:val="24"/>
                <w:lang w:val="be-BY"/>
              </w:rPr>
            </w:pPr>
          </w:p>
        </w:tc>
        <w:tc>
          <w:tcPr>
            <w:tcW w:w="1642" w:type="dxa"/>
            <w:shd w:val="clear" w:color="auto" w:fill="auto"/>
          </w:tcPr>
          <w:p w:rsidR="00FF0F7E" w:rsidRPr="00FF0F7E" w:rsidRDefault="00FF0F7E" w:rsidP="00FF0F7E">
            <w:pPr>
              <w:tabs>
                <w:tab w:val="left" w:pos="9498"/>
              </w:tabs>
              <w:spacing w:after="0" w:line="240" w:lineRule="auto"/>
              <w:ind w:firstLine="5"/>
              <w:jc w:val="center"/>
              <w:rPr>
                <w:rFonts w:ascii="Times New Roman" w:eastAsia="Symbol" w:hAnsi="Times New Roman" w:cs="Times New Roman"/>
                <w:iCs/>
                <w:sz w:val="24"/>
                <w:szCs w:val="24"/>
                <w:lang w:val="be-BY"/>
              </w:rPr>
            </w:pPr>
            <w:r w:rsidRPr="00FF0F7E">
              <w:rPr>
                <w:rFonts w:ascii="Times New Roman" w:eastAsia="Symbol" w:hAnsi="Times New Roman" w:cs="Times New Roman"/>
                <w:iCs/>
                <w:sz w:val="24"/>
                <w:szCs w:val="24"/>
                <w:lang w:val="be-BY"/>
              </w:rPr>
              <w:t xml:space="preserve">слов </w:t>
            </w:r>
          </w:p>
          <w:p w:rsidR="00FF0F7E" w:rsidRPr="00FF0F7E" w:rsidRDefault="00FF0F7E" w:rsidP="00FF0F7E">
            <w:pPr>
              <w:tabs>
                <w:tab w:val="left" w:pos="9498"/>
              </w:tabs>
              <w:spacing w:after="0" w:line="240" w:lineRule="auto"/>
              <w:ind w:firstLine="5"/>
              <w:jc w:val="center"/>
              <w:rPr>
                <w:rFonts w:ascii="Calibri" w:eastAsia="Calibri" w:hAnsi="Calibri" w:cs="Times New Roman"/>
                <w:sz w:val="24"/>
                <w:szCs w:val="24"/>
              </w:rPr>
            </w:pPr>
            <w:r w:rsidRPr="00FF0F7E">
              <w:rPr>
                <w:rFonts w:ascii="Times New Roman" w:eastAsia="Symbol" w:hAnsi="Times New Roman" w:cs="Times New Roman"/>
                <w:iCs/>
                <w:sz w:val="24"/>
                <w:szCs w:val="24"/>
                <w:lang w:val="be-BY"/>
              </w:rPr>
              <w:t>в предложении</w:t>
            </w:r>
          </w:p>
        </w:tc>
        <w:tc>
          <w:tcPr>
            <w:tcW w:w="1642" w:type="dxa"/>
            <w:shd w:val="clear" w:color="auto" w:fill="auto"/>
          </w:tcPr>
          <w:p w:rsidR="00FF0F7E" w:rsidRPr="00FF0F7E" w:rsidRDefault="00FF0F7E" w:rsidP="00FF0F7E">
            <w:pPr>
              <w:tabs>
                <w:tab w:val="left" w:pos="9498"/>
              </w:tabs>
              <w:spacing w:after="0" w:line="240" w:lineRule="auto"/>
              <w:ind w:firstLine="5"/>
              <w:jc w:val="center"/>
              <w:rPr>
                <w:rFonts w:ascii="Times New Roman" w:eastAsia="Symbol" w:hAnsi="Times New Roman" w:cs="Times New Roman"/>
                <w:iCs/>
                <w:sz w:val="24"/>
                <w:szCs w:val="24"/>
                <w:lang w:val="be-BY"/>
              </w:rPr>
            </w:pPr>
            <w:r w:rsidRPr="00FF0F7E">
              <w:rPr>
                <w:rFonts w:ascii="Times New Roman" w:eastAsia="Symbol" w:hAnsi="Times New Roman" w:cs="Times New Roman"/>
                <w:iCs/>
                <w:sz w:val="24"/>
                <w:szCs w:val="24"/>
                <w:lang w:val="be-BY"/>
              </w:rPr>
              <w:t xml:space="preserve">слогов </w:t>
            </w:r>
          </w:p>
          <w:p w:rsidR="00FF0F7E" w:rsidRPr="00FF0F7E" w:rsidRDefault="00FF0F7E" w:rsidP="00FF0F7E">
            <w:pPr>
              <w:tabs>
                <w:tab w:val="left" w:pos="9498"/>
              </w:tabs>
              <w:spacing w:after="0" w:line="240" w:lineRule="auto"/>
              <w:ind w:firstLine="5"/>
              <w:jc w:val="center"/>
              <w:rPr>
                <w:rFonts w:ascii="Calibri" w:eastAsia="Calibri" w:hAnsi="Calibri" w:cs="Times New Roman"/>
                <w:sz w:val="24"/>
                <w:szCs w:val="24"/>
              </w:rPr>
            </w:pPr>
            <w:r w:rsidRPr="00FF0F7E">
              <w:rPr>
                <w:rFonts w:ascii="Times New Roman" w:eastAsia="Symbol" w:hAnsi="Times New Roman" w:cs="Times New Roman"/>
                <w:iCs/>
                <w:sz w:val="24"/>
                <w:szCs w:val="24"/>
                <w:lang w:val="be-BY"/>
              </w:rPr>
              <w:t>в слове</w:t>
            </w:r>
          </w:p>
        </w:tc>
        <w:tc>
          <w:tcPr>
            <w:tcW w:w="1642" w:type="dxa"/>
            <w:vMerge/>
            <w:shd w:val="clear" w:color="auto" w:fill="auto"/>
          </w:tcPr>
          <w:p w:rsidR="00FF0F7E" w:rsidRPr="00FF0F7E" w:rsidRDefault="00FF0F7E" w:rsidP="00FF0F7E">
            <w:pPr>
              <w:tabs>
                <w:tab w:val="left" w:pos="9498"/>
              </w:tabs>
              <w:spacing w:after="0" w:line="240" w:lineRule="auto"/>
              <w:jc w:val="center"/>
              <w:rPr>
                <w:rFonts w:ascii="Times New Roman" w:eastAsia="Symbol" w:hAnsi="Times New Roman" w:cs="Times New Roman"/>
                <w:i/>
                <w:iCs/>
                <w:sz w:val="28"/>
                <w:szCs w:val="28"/>
                <w:lang w:val="be-BY"/>
              </w:rPr>
            </w:pPr>
          </w:p>
        </w:tc>
        <w:tc>
          <w:tcPr>
            <w:tcW w:w="1643" w:type="dxa"/>
            <w:vMerge/>
            <w:shd w:val="clear" w:color="auto" w:fill="auto"/>
          </w:tcPr>
          <w:p w:rsidR="00FF0F7E" w:rsidRPr="00FF0F7E" w:rsidRDefault="00FF0F7E" w:rsidP="00FF0F7E">
            <w:pPr>
              <w:tabs>
                <w:tab w:val="left" w:pos="9498"/>
              </w:tabs>
              <w:spacing w:after="0" w:line="240" w:lineRule="auto"/>
              <w:jc w:val="center"/>
              <w:rPr>
                <w:rFonts w:ascii="Times New Roman" w:eastAsia="Symbol" w:hAnsi="Times New Roman" w:cs="Times New Roman"/>
                <w:i/>
                <w:iCs/>
                <w:sz w:val="28"/>
                <w:szCs w:val="28"/>
                <w:lang w:val="be-BY"/>
              </w:rPr>
            </w:pPr>
          </w:p>
        </w:tc>
        <w:tc>
          <w:tcPr>
            <w:tcW w:w="1643" w:type="dxa"/>
            <w:vMerge/>
            <w:shd w:val="clear" w:color="auto" w:fill="auto"/>
          </w:tcPr>
          <w:p w:rsidR="00FF0F7E" w:rsidRPr="00FF0F7E" w:rsidRDefault="00FF0F7E" w:rsidP="00FF0F7E">
            <w:pPr>
              <w:tabs>
                <w:tab w:val="left" w:pos="9498"/>
              </w:tabs>
              <w:spacing w:after="0" w:line="240" w:lineRule="auto"/>
              <w:jc w:val="center"/>
              <w:rPr>
                <w:rFonts w:ascii="Times New Roman" w:eastAsia="Symbol" w:hAnsi="Times New Roman" w:cs="Times New Roman"/>
                <w:i/>
                <w:iCs/>
                <w:sz w:val="28"/>
                <w:szCs w:val="28"/>
                <w:lang w:val="be-BY"/>
              </w:rPr>
            </w:pPr>
          </w:p>
        </w:tc>
      </w:tr>
      <w:tr w:rsidR="00FF0F7E" w:rsidRPr="00FF0F7E" w:rsidTr="00E06671">
        <w:tc>
          <w:tcPr>
            <w:tcW w:w="1642" w:type="dxa"/>
            <w:shd w:val="clear" w:color="auto" w:fill="auto"/>
          </w:tcPr>
          <w:p w:rsidR="00FF0F7E" w:rsidRPr="00FF0F7E" w:rsidRDefault="00FF0F7E" w:rsidP="00FF0F7E">
            <w:pPr>
              <w:tabs>
                <w:tab w:val="left" w:pos="9498"/>
              </w:tabs>
              <w:spacing w:after="0" w:line="240" w:lineRule="auto"/>
              <w:jc w:val="center"/>
              <w:rPr>
                <w:rFonts w:ascii="Calibri" w:eastAsia="Calibri" w:hAnsi="Calibri" w:cs="Times New Roman"/>
                <w:sz w:val="24"/>
                <w:szCs w:val="24"/>
              </w:rPr>
            </w:pPr>
            <w:r w:rsidRPr="00FF0F7E">
              <w:rPr>
                <w:rFonts w:ascii="Times New Roman" w:eastAsia="Symbol" w:hAnsi="Times New Roman" w:cs="Times New Roman"/>
                <w:iCs/>
                <w:sz w:val="24"/>
                <w:szCs w:val="24"/>
                <w:lang w:val="be-BY"/>
              </w:rPr>
              <w:t>Иванов С.</w:t>
            </w:r>
          </w:p>
        </w:tc>
        <w:tc>
          <w:tcPr>
            <w:tcW w:w="1642" w:type="dxa"/>
            <w:shd w:val="clear" w:color="auto" w:fill="auto"/>
          </w:tcPr>
          <w:p w:rsidR="00FF0F7E" w:rsidRPr="00FF0F7E" w:rsidRDefault="00FF0F7E" w:rsidP="00FF0F7E">
            <w:pPr>
              <w:tabs>
                <w:tab w:val="left" w:pos="9498"/>
              </w:tabs>
              <w:spacing w:after="0" w:line="240" w:lineRule="auto"/>
              <w:jc w:val="center"/>
              <w:rPr>
                <w:rFonts w:ascii="Times New Roman" w:eastAsia="Symbol" w:hAnsi="Times New Roman" w:cs="Times New Roman"/>
                <w:iCs/>
                <w:sz w:val="24"/>
                <w:szCs w:val="24"/>
                <w:lang w:val="be-BY"/>
              </w:rPr>
            </w:pPr>
            <w:r w:rsidRPr="00FF0F7E">
              <w:rPr>
                <w:rFonts w:ascii="Times New Roman" w:eastAsia="Calibri" w:hAnsi="Times New Roman" w:cs="Times New Roman"/>
                <w:i/>
                <w:iCs/>
                <w:noProof/>
                <w:color w:val="000000"/>
                <w:sz w:val="30"/>
                <w:szCs w:val="30"/>
                <w:lang w:eastAsia="ru-RU"/>
              </w:rPr>
              <mc:AlternateContent>
                <mc:Choice Requires="wps">
                  <w:drawing>
                    <wp:anchor distT="0" distB="0" distL="114300" distR="114300" simplePos="0" relativeHeight="251663360" behindDoc="0" locked="0" layoutInCell="1" allowOverlap="1" wp14:anchorId="2870AC1C" wp14:editId="058786E4">
                      <wp:simplePos x="0" y="0"/>
                      <wp:positionH relativeFrom="column">
                        <wp:posOffset>294006</wp:posOffset>
                      </wp:positionH>
                      <wp:positionV relativeFrom="paragraph">
                        <wp:posOffset>28575</wp:posOffset>
                      </wp:positionV>
                      <wp:extent cx="217494" cy="222846"/>
                      <wp:effectExtent l="19050" t="19050" r="11430" b="25400"/>
                      <wp:wrapNone/>
                      <wp:docPr id="9" name="Овал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469423">
                                <a:off x="0" y="0"/>
                                <a:ext cx="217494" cy="222846"/>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9" o:spid="_x0000_s1026" style="position:absolute;margin-left:23.15pt;margin-top:2.25pt;width:17.15pt;height:17.55pt;rotation:512735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" filled="f"/>
                  </w:pict>
                </mc:Fallback>
              </mc:AlternateContent>
            </w:r>
            <w:r w:rsidRPr="00FF0F7E">
              <w:rPr>
                <w:rFonts w:ascii="Times New Roman" w:eastAsia="Symbol" w:hAnsi="Times New Roman" w:cs="Times New Roman"/>
                <w:iCs/>
                <w:noProof/>
                <w:sz w:val="24"/>
                <w:szCs w:val="24"/>
                <w:lang w:eastAsia="ru-RU"/>
              </w:rPr>
              <mc:AlternateContent>
                <mc:Choice Requires="wps">
                  <w:drawing>
                    <wp:anchor distT="0" distB="0" distL="114300" distR="114300" simplePos="0" relativeHeight="251660288" behindDoc="0" locked="0" layoutInCell="1" allowOverlap="1" wp14:anchorId="3B4E8EB4" wp14:editId="4FC559DE">
                      <wp:simplePos x="0" y="0"/>
                      <wp:positionH relativeFrom="column">
                        <wp:posOffset>241935</wp:posOffset>
                      </wp:positionH>
                      <wp:positionV relativeFrom="paragraph">
                        <wp:posOffset>76835</wp:posOffset>
                      </wp:positionV>
                      <wp:extent cx="236220" cy="276225"/>
                      <wp:effectExtent l="12065" t="9525" r="8890" b="9525"/>
                      <wp:wrapNone/>
                      <wp:docPr id="5" name="Овал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6220" cy="276225"/>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Овал 5" o:spid="_x0000_s1026" style="position:absolute;margin-left:19.05pt;margin-top:6.05pt;width:18.6pt;height:21.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"/>
                  </w:pict>
                </mc:Fallback>
              </mc:AlternateContent>
            </w:r>
            <w:r w:rsidRPr="00FF0F7E">
              <w:rPr>
                <w:rFonts w:ascii="Calibri" w:eastAsia="Calibri" w:hAnsi="Calibri" w:cs="Times New Roman"/>
                <w:noProof/>
                <w:sz w:val="24"/>
                <w:szCs w:val="24"/>
                <w:lang w:eastAsia="ru-RU"/>
              </w:rPr>
              <mc:AlternateContent>
                <mc:Choice Requires="wps">
                  <w:drawing>
                    <wp:anchor distT="0" distB="0" distL="114300" distR="114300" simplePos="0" relativeHeight="251661312" behindDoc="0" locked="0" layoutInCell="1" allowOverlap="1" wp14:anchorId="6115889E" wp14:editId="1226EF9D">
                      <wp:simplePos x="0" y="0"/>
                      <wp:positionH relativeFrom="column">
                        <wp:posOffset>177165</wp:posOffset>
                      </wp:positionH>
                      <wp:positionV relativeFrom="paragraph">
                        <wp:posOffset>18415</wp:posOffset>
                      </wp:positionV>
                      <wp:extent cx="447040" cy="403225"/>
                      <wp:effectExtent l="23495" t="17780" r="0" b="0"/>
                      <wp:wrapNone/>
                      <wp:docPr id="4" name="Полилиния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040" cy="403225"/>
                              </a:xfrm>
                              <a:custGeom>
                                <a:avLst/>
                                <a:gdLst>
                                  <a:gd name="G0" fmla="*/ 705 1 2"/>
                                  <a:gd name="G1" fmla="*/ 1 35987 55552"/>
                                  <a:gd name="G2" fmla="*/ G1 13024 1"/>
                                  <a:gd name="G3" fmla="*/ G2 1 52096"/>
                                  <a:gd name="G4" fmla="cos G0 G3"/>
                                  <a:gd name="G5" fmla="*/ 636 1 2"/>
                                  <a:gd name="G6" fmla="*/ 1 35987 55552"/>
                                  <a:gd name="G7" fmla="*/ G6 13024 1"/>
                                  <a:gd name="G8" fmla="*/ G7 1 52096"/>
                                  <a:gd name="G9" fmla="sin G5 G8"/>
                                  <a:gd name="G10" fmla="*/ 705 1 2"/>
                                  <a:gd name="G11" fmla="+- G10 0 G4"/>
                                  <a:gd name="G12" fmla="+- G10 G4 0"/>
                                  <a:gd name="G13" fmla="+- G12 0 0"/>
                                  <a:gd name="G14" fmla="*/ 636 1 2"/>
                                  <a:gd name="G15" fmla="+- G14 0 G9"/>
                                  <a:gd name="G16" fmla="+- G14 G9 0"/>
                                  <a:gd name="G17" fmla="+- G16 0 0"/>
                                  <a:gd name="G18" fmla="+- 636 0 0"/>
                                  <a:gd name="G19" fmla="+- 705 0 0"/>
                                  <a:gd name="G20" fmla="+- 180 0 0"/>
                                  <a:gd name="G21" fmla="+- 90 0 0"/>
                                  <a:gd name="G22" fmla="+- 270 0 0"/>
                                  <a:gd name="G23" fmla="+- 90 0 0"/>
                                  <a:gd name="G24" fmla="+- 0 0 0"/>
                                  <a:gd name="G25" fmla="+- 90 0 0"/>
                                  <a:gd name="G26" fmla="+- 90 0 0"/>
                                  <a:gd name="G27" fmla="+- 90 0 0"/>
                                </a:gdLst>
                                <a:ahLst/>
                                <a:cxnLst>
                                  <a:cxn ang="0">
                                    <a:pos x="r" y="vc"/>
                                  </a:cxn>
                                  <a:cxn ang="5400000">
                                    <a:pos x="hc" y="b"/>
                                  </a:cxn>
                                  <a:cxn ang="10800000">
                                    <a:pos x="l" y="vc"/>
                                  </a:cxn>
                                  <a:cxn ang="16200000">
                                    <a:pos x="hc" y="t"/>
                                  </a:cxn>
                                </a:cxnLst>
                                <a:rect l="0" t="0" r="0" b="0"/>
                                <a:pathLst>
                                  <a:path>
                                    <a:moveTo>
                                      <a:pt x="0" y="318"/>
                                    </a:moveTo>
                                    <a:lnTo>
                                      <a:pt x="353" y="318"/>
                                    </a:lnTo>
                                    <a:lnTo>
                                      <a:pt x="180" y="90"/>
                                    </a:lnTo>
                                    <a:lnTo>
                                      <a:pt x="353" y="318"/>
                                    </a:lnTo>
                                    <a:lnTo>
                                      <a:pt x="270" y="90"/>
                                    </a:lnTo>
                                    <a:close/>
                                  </a:path>
                                </a:pathLst>
                              </a:custGeom>
                              <a:solidFill>
                                <a:srgbClr val="FFFFFF"/>
                              </a:solidFill>
                              <a:ln w="9360" cap="flat">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F0F7E" w:rsidRDefault="00FF0F7E" w:rsidP="00FF0F7E"/>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Полилиния 4" o:spid="_x0000_s1027" style="position:absolute;left:0;text-align:left;margin-left:13.95pt;margin-top:1.45pt;width:35.2pt;height:3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47040,40322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" adj="-11796480,,5400" path="m,318r353,l180,90,353,318,270,90,,318xe" strokeweight=".26mm">
                      <v:stroke joinstyle="miter"/>
                      <v:formulas/>
                      <v:path o:connecttype="custom" o:connectlocs="447040,201613;223520,403225;0,201613;223520,0" o:connectangles="0,90,180,270" textboxrect="0,0,447040,403225"/>
                      <v:textbox>
                        <w:txbxContent>
                          <w:p w:rsidR="00FF0F7E" w:rsidRDefault="00FF0F7E" w:rsidP="00FF0F7E"/>
                        </w:txbxContent>
                      </v:textbox>
                    </v:shape>
                  </w:pict>
                </mc:Fallback>
              </mc:AlternateContent>
            </w:r>
            <w:r w:rsidRPr="00FF0F7E">
              <w:rPr>
                <w:rFonts w:ascii="Calibri" w:eastAsia="Calibri" w:hAnsi="Calibri" w:cs="Times New Roman"/>
                <w:noProof/>
                <w:sz w:val="24"/>
                <w:szCs w:val="24"/>
                <w:lang w:eastAsia="ru-RU"/>
              </w:rPr>
              <mc:AlternateContent>
                <mc:Choice Requires="wps">
                  <w:drawing>
                    <wp:anchor distT="72390" distB="72390" distL="72390" distR="72390" simplePos="0" relativeHeight="251662336" behindDoc="0" locked="0" layoutInCell="1" allowOverlap="1" wp14:anchorId="7AC3282F" wp14:editId="2BE97E39">
                      <wp:simplePos x="0" y="0"/>
                      <wp:positionH relativeFrom="column">
                        <wp:posOffset>241935</wp:posOffset>
                      </wp:positionH>
                      <wp:positionV relativeFrom="paragraph">
                        <wp:posOffset>76835</wp:posOffset>
                      </wp:positionV>
                      <wp:extent cx="315595" cy="284480"/>
                      <wp:effectExtent l="2540" t="0" r="0" b="127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5595" cy="284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FF0F7E" w:rsidRDefault="00FF0F7E" w:rsidP="00FF0F7E">
                                  <w:pPr>
                                    <w:pStyle w:val="FrameContents"/>
                                    <w:tabs>
                                      <w:tab w:val="left" w:pos="9355"/>
                                    </w:tabs>
                                    <w:spacing w:after="0" w:line="240" w:lineRule="auto"/>
                                    <w:jc w:val="center"/>
                                  </w:pPr>
                                  <w:r>
                                    <w:rPr>
                                      <w:rFonts w:ascii="Times New Roman" w:hAnsi="Times New Roman" w:cs="Times New Roman"/>
                                      <w:i/>
                                      <w:iCs/>
                                      <w:sz w:val="30"/>
                                      <w:szCs w:val="30"/>
                                      <w:lang w:val="be-BY"/>
                                    </w:rPr>
                                    <w:t>+</w:t>
                                  </w:r>
                                </w:p>
                                <w:p w:rsidR="00FF0F7E" w:rsidRDefault="00FF0F7E" w:rsidP="00FF0F7E">
                                  <w:pPr>
                                    <w:pStyle w:val="FrameContents"/>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3" o:spid="_x0000_s1028" type="#_x0000_t202" style="position:absolute;left:0;text-align:left;margin-left:19.05pt;margin-top:6.05pt;width:24.85pt;height:22.4pt;z-index:251662336;visibility:visible;mso-wrap-style:square;mso-width-percent:0;mso-height-percent:0;mso-wrap-distance-left:5.7pt;mso-wrap-distance-top:5.7pt;mso-wrap-distance-right:5.7pt;mso-wrap-distance-bottom:5.7pt;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" stroked="f">
                      <v:textbox inset="0,0,0,0">
                        <w:txbxContent>
                          <w:p w:rsidR="00FF0F7E" w:rsidRDefault="00FF0F7E" w:rsidP="00FF0F7E">
                            <w:pPr>
                              <w:pStyle w:val="FrameContents"/>
                              <w:tabs>
                                <w:tab w:val="left" w:pos="9355"/>
                              </w:tabs>
                              <w:spacing w:after="0" w:line="240" w:lineRule="auto"/>
                              <w:jc w:val="center"/>
                            </w:pPr>
                            <w:r>
                              <w:rPr>
                                <w:rFonts w:ascii="Times New Roman" w:hAnsi="Times New Roman" w:cs="Times New Roman"/>
                                <w:i/>
                                <w:iCs/>
                                <w:sz w:val="30"/>
                                <w:szCs w:val="30"/>
                                <w:lang w:val="be-BY"/>
                              </w:rPr>
                              <w:t>+</w:t>
                            </w:r>
                          </w:p>
                          <w:p w:rsidR="00FF0F7E" w:rsidRDefault="00FF0F7E" w:rsidP="00FF0F7E">
                            <w:pPr>
                              <w:pStyle w:val="FrameContents"/>
                            </w:pPr>
                          </w:p>
                        </w:txbxContent>
                      </v:textbox>
                    </v:shape>
                  </w:pict>
                </mc:Fallback>
              </mc:AlternateContent>
            </w:r>
          </w:p>
          <w:p w:rsidR="00FF0F7E" w:rsidRPr="00FF0F7E" w:rsidRDefault="00FF0F7E" w:rsidP="00FF0F7E">
            <w:pPr>
              <w:tabs>
                <w:tab w:val="left" w:pos="9498"/>
              </w:tabs>
              <w:spacing w:after="0" w:line="240" w:lineRule="auto"/>
              <w:jc w:val="center"/>
              <w:rPr>
                <w:rFonts w:ascii="Times New Roman" w:eastAsia="Calibri" w:hAnsi="Times New Roman" w:cs="Times New Roman"/>
                <w:iCs/>
                <w:sz w:val="24"/>
                <w:szCs w:val="24"/>
                <w:lang w:val="be-BY"/>
              </w:rPr>
            </w:pPr>
            <w:r w:rsidRPr="00FF0F7E">
              <w:rPr>
                <w:rFonts w:ascii="Times New Roman" w:eastAsia="Symbol" w:hAnsi="Times New Roman" w:cs="Times New Roman"/>
                <w:iCs/>
                <w:sz w:val="24"/>
                <w:szCs w:val="24"/>
                <w:lang w:val="be-BY"/>
              </w:rPr>
              <w:t>+</w:t>
            </w:r>
          </w:p>
          <w:p w:rsidR="00FF0F7E" w:rsidRPr="00FF0F7E" w:rsidRDefault="00FF0F7E" w:rsidP="00FF0F7E">
            <w:pPr>
              <w:tabs>
                <w:tab w:val="left" w:pos="9498"/>
              </w:tabs>
              <w:spacing w:after="0" w:line="240" w:lineRule="auto"/>
              <w:jc w:val="center"/>
              <w:rPr>
                <w:rFonts w:ascii="Calibri" w:eastAsia="Calibri" w:hAnsi="Calibri" w:cs="Times New Roman"/>
                <w:sz w:val="24"/>
                <w:szCs w:val="24"/>
              </w:rPr>
            </w:pPr>
          </w:p>
        </w:tc>
        <w:tc>
          <w:tcPr>
            <w:tcW w:w="1642" w:type="dxa"/>
            <w:shd w:val="clear" w:color="auto" w:fill="auto"/>
          </w:tcPr>
          <w:p w:rsidR="00FF0F7E" w:rsidRPr="00FF0F7E" w:rsidRDefault="00FF0F7E" w:rsidP="00FF0F7E">
            <w:pPr>
              <w:tabs>
                <w:tab w:val="left" w:pos="9498"/>
              </w:tabs>
              <w:spacing w:after="0" w:line="240" w:lineRule="auto"/>
              <w:jc w:val="center"/>
              <w:rPr>
                <w:rFonts w:ascii="Calibri" w:eastAsia="Calibri" w:hAnsi="Calibri" w:cs="Times New Roman"/>
                <w:sz w:val="24"/>
                <w:szCs w:val="24"/>
              </w:rPr>
            </w:pPr>
            <w:r w:rsidRPr="00FF0F7E">
              <w:rPr>
                <w:rFonts w:ascii="Times New Roman" w:eastAsia="Symbol" w:hAnsi="Times New Roman" w:cs="Times New Roman"/>
                <w:iCs/>
                <w:sz w:val="24"/>
                <w:szCs w:val="24"/>
                <w:lang w:val="be-BY"/>
              </w:rPr>
              <w:t>+</w:t>
            </w:r>
          </w:p>
        </w:tc>
        <w:tc>
          <w:tcPr>
            <w:tcW w:w="1642" w:type="dxa"/>
            <w:shd w:val="clear" w:color="auto" w:fill="auto"/>
          </w:tcPr>
          <w:p w:rsidR="00FF0F7E" w:rsidRPr="00FF0F7E" w:rsidRDefault="00FF0F7E" w:rsidP="00FF0F7E">
            <w:pPr>
              <w:tabs>
                <w:tab w:val="left" w:pos="9498"/>
              </w:tabs>
              <w:spacing w:after="0" w:line="240" w:lineRule="auto"/>
              <w:jc w:val="center"/>
              <w:rPr>
                <w:rFonts w:ascii="Calibri" w:eastAsia="Calibri" w:hAnsi="Calibri" w:cs="Times New Roman"/>
                <w:sz w:val="24"/>
                <w:szCs w:val="24"/>
              </w:rPr>
            </w:pPr>
            <w:r w:rsidRPr="00FF0F7E">
              <w:rPr>
                <w:rFonts w:ascii="Times New Roman" w:eastAsia="Calibri" w:hAnsi="Times New Roman" w:cs="Times New Roman"/>
                <w:iCs/>
                <w:sz w:val="24"/>
                <w:szCs w:val="24"/>
                <w:lang w:val="be-BY"/>
              </w:rPr>
              <w:t>+</w:t>
            </w:r>
          </w:p>
        </w:tc>
        <w:tc>
          <w:tcPr>
            <w:tcW w:w="1643" w:type="dxa"/>
            <w:shd w:val="clear" w:color="auto" w:fill="auto"/>
          </w:tcPr>
          <w:p w:rsidR="00FF0F7E" w:rsidRPr="00FF0F7E" w:rsidRDefault="00FF0F7E" w:rsidP="00FF0F7E">
            <w:pPr>
              <w:tabs>
                <w:tab w:val="left" w:pos="9498"/>
              </w:tabs>
              <w:snapToGrid w:val="0"/>
              <w:spacing w:after="0" w:line="240" w:lineRule="auto"/>
              <w:jc w:val="center"/>
              <w:rPr>
                <w:rFonts w:ascii="Times New Roman" w:eastAsia="Symbol" w:hAnsi="Times New Roman" w:cs="Times New Roman"/>
                <w:iCs/>
                <w:sz w:val="24"/>
                <w:szCs w:val="24"/>
                <w:lang w:val="be-BY"/>
              </w:rPr>
            </w:pPr>
            <w:r w:rsidRPr="00FF0F7E">
              <w:rPr>
                <w:rFonts w:ascii="Times New Roman" w:eastAsia="Symbol" w:hAnsi="Times New Roman" w:cs="Times New Roman"/>
                <w:iCs/>
                <w:sz w:val="24"/>
                <w:szCs w:val="24"/>
                <w:lang w:val="be-BY"/>
              </w:rPr>
              <w:t>-</w:t>
            </w:r>
          </w:p>
        </w:tc>
        <w:tc>
          <w:tcPr>
            <w:tcW w:w="1643" w:type="dxa"/>
            <w:shd w:val="clear" w:color="auto" w:fill="auto"/>
          </w:tcPr>
          <w:p w:rsidR="00FF0F7E" w:rsidRPr="00FF0F7E" w:rsidRDefault="00FF0F7E" w:rsidP="00FF0F7E">
            <w:pPr>
              <w:tabs>
                <w:tab w:val="left" w:pos="9498"/>
              </w:tabs>
              <w:spacing w:after="0" w:line="240" w:lineRule="auto"/>
              <w:jc w:val="center"/>
              <w:rPr>
                <w:rFonts w:ascii="Times New Roman" w:eastAsia="Symbol" w:hAnsi="Times New Roman" w:cs="Times New Roman"/>
                <w:i/>
                <w:iCs/>
                <w:sz w:val="28"/>
                <w:szCs w:val="28"/>
                <w:lang w:val="be-BY"/>
              </w:rPr>
            </w:pPr>
          </w:p>
        </w:tc>
      </w:tr>
      <w:tr w:rsidR="00FF0F7E" w:rsidRPr="00FF0F7E" w:rsidTr="00E06671">
        <w:tc>
          <w:tcPr>
            <w:tcW w:w="1642" w:type="dxa"/>
            <w:shd w:val="clear" w:color="auto" w:fill="auto"/>
          </w:tcPr>
          <w:p w:rsidR="00FF0F7E" w:rsidRPr="00FF0F7E" w:rsidRDefault="00FF0F7E" w:rsidP="00FF0F7E">
            <w:pPr>
              <w:tabs>
                <w:tab w:val="left" w:pos="9498"/>
              </w:tabs>
              <w:spacing w:after="0" w:line="240" w:lineRule="auto"/>
              <w:jc w:val="center"/>
              <w:rPr>
                <w:rFonts w:ascii="Calibri" w:eastAsia="Calibri" w:hAnsi="Calibri" w:cs="Times New Roman"/>
                <w:sz w:val="24"/>
                <w:szCs w:val="24"/>
              </w:rPr>
            </w:pPr>
            <w:r w:rsidRPr="00FF0F7E">
              <w:rPr>
                <w:rFonts w:ascii="Times New Roman" w:eastAsia="Symbol" w:hAnsi="Times New Roman" w:cs="Times New Roman"/>
                <w:iCs/>
                <w:sz w:val="24"/>
                <w:szCs w:val="24"/>
                <w:lang w:val="be-BY"/>
              </w:rPr>
              <w:t>Петров А.</w:t>
            </w:r>
          </w:p>
        </w:tc>
        <w:tc>
          <w:tcPr>
            <w:tcW w:w="1642" w:type="dxa"/>
            <w:shd w:val="clear" w:color="auto" w:fill="auto"/>
          </w:tcPr>
          <w:p w:rsidR="00FF0F7E" w:rsidRPr="00FF0F7E" w:rsidRDefault="00FF0F7E" w:rsidP="00FF0F7E">
            <w:pPr>
              <w:tabs>
                <w:tab w:val="left" w:pos="9498"/>
              </w:tabs>
              <w:spacing w:after="0" w:line="240" w:lineRule="auto"/>
              <w:jc w:val="center"/>
              <w:rPr>
                <w:rFonts w:ascii="Calibri" w:eastAsia="Calibri" w:hAnsi="Calibri" w:cs="Times New Roman"/>
                <w:sz w:val="24"/>
                <w:szCs w:val="24"/>
              </w:rPr>
            </w:pPr>
            <w:r w:rsidRPr="00FF0F7E">
              <w:rPr>
                <w:rFonts w:ascii="Times New Roman" w:eastAsia="Symbol" w:hAnsi="Times New Roman" w:cs="Times New Roman"/>
                <w:iCs/>
                <w:sz w:val="24"/>
                <w:szCs w:val="24"/>
                <w:lang w:val="be-BY"/>
              </w:rPr>
              <w:t>+</w:t>
            </w:r>
          </w:p>
        </w:tc>
        <w:tc>
          <w:tcPr>
            <w:tcW w:w="1642" w:type="dxa"/>
            <w:shd w:val="clear" w:color="auto" w:fill="auto"/>
          </w:tcPr>
          <w:p w:rsidR="00FF0F7E" w:rsidRPr="00FF0F7E" w:rsidRDefault="00FF0F7E" w:rsidP="00FF0F7E">
            <w:pPr>
              <w:tabs>
                <w:tab w:val="left" w:pos="9498"/>
              </w:tabs>
              <w:spacing w:after="0" w:line="240" w:lineRule="auto"/>
              <w:jc w:val="center"/>
              <w:rPr>
                <w:rFonts w:ascii="Calibri" w:eastAsia="Calibri" w:hAnsi="Calibri" w:cs="Times New Roman"/>
                <w:sz w:val="24"/>
                <w:szCs w:val="24"/>
              </w:rPr>
            </w:pPr>
            <w:r w:rsidRPr="00FF0F7E">
              <w:rPr>
                <w:rFonts w:ascii="Times New Roman" w:eastAsia="Calibri" w:hAnsi="Times New Roman" w:cs="Times New Roman"/>
                <w:iCs/>
                <w:sz w:val="24"/>
                <w:szCs w:val="24"/>
                <w:lang w:val="be-BY"/>
              </w:rPr>
              <w:t>–</w:t>
            </w:r>
          </w:p>
        </w:tc>
        <w:tc>
          <w:tcPr>
            <w:tcW w:w="1642" w:type="dxa"/>
            <w:shd w:val="clear" w:color="auto" w:fill="auto"/>
          </w:tcPr>
          <w:p w:rsidR="00FF0F7E" w:rsidRPr="00FF0F7E" w:rsidRDefault="00FF0F7E" w:rsidP="00FF0F7E">
            <w:pPr>
              <w:tabs>
                <w:tab w:val="left" w:pos="9498"/>
              </w:tabs>
              <w:spacing w:after="0" w:line="240" w:lineRule="auto"/>
              <w:jc w:val="center"/>
              <w:rPr>
                <w:rFonts w:ascii="Calibri" w:eastAsia="Calibri" w:hAnsi="Calibri" w:cs="Times New Roman"/>
                <w:sz w:val="24"/>
                <w:szCs w:val="24"/>
              </w:rPr>
            </w:pPr>
            <w:r w:rsidRPr="00FF0F7E">
              <w:rPr>
                <w:rFonts w:ascii="Times New Roman" w:eastAsia="Symbol" w:hAnsi="Times New Roman" w:cs="Times New Roman"/>
                <w:iCs/>
                <w:sz w:val="24"/>
                <w:szCs w:val="24"/>
                <w:lang w:val="be-BY"/>
              </w:rPr>
              <w:t>+</w:t>
            </w:r>
          </w:p>
        </w:tc>
        <w:tc>
          <w:tcPr>
            <w:tcW w:w="1643" w:type="dxa"/>
            <w:shd w:val="clear" w:color="auto" w:fill="auto"/>
          </w:tcPr>
          <w:p w:rsidR="00FF0F7E" w:rsidRPr="00FF0F7E" w:rsidRDefault="00FF0F7E" w:rsidP="00FF0F7E">
            <w:pPr>
              <w:tabs>
                <w:tab w:val="left" w:pos="9498"/>
              </w:tabs>
              <w:spacing w:after="0" w:line="240" w:lineRule="auto"/>
              <w:jc w:val="center"/>
              <w:rPr>
                <w:rFonts w:ascii="Calibri" w:eastAsia="Calibri" w:hAnsi="Calibri" w:cs="Times New Roman"/>
                <w:sz w:val="24"/>
                <w:szCs w:val="24"/>
              </w:rPr>
            </w:pPr>
            <w:r w:rsidRPr="00FF0F7E">
              <w:rPr>
                <w:rFonts w:ascii="Times New Roman" w:eastAsia="Calibri" w:hAnsi="Times New Roman" w:cs="Times New Roman"/>
                <w:iCs/>
                <w:sz w:val="24"/>
                <w:szCs w:val="24"/>
                <w:lang w:val="be-BY"/>
              </w:rPr>
              <w:t>–</w:t>
            </w:r>
          </w:p>
        </w:tc>
        <w:tc>
          <w:tcPr>
            <w:tcW w:w="1643" w:type="dxa"/>
            <w:shd w:val="clear" w:color="auto" w:fill="auto"/>
          </w:tcPr>
          <w:p w:rsidR="00FF0F7E" w:rsidRPr="00FF0F7E" w:rsidRDefault="00FF0F7E" w:rsidP="00FF0F7E">
            <w:pPr>
              <w:tabs>
                <w:tab w:val="left" w:pos="9498"/>
              </w:tabs>
              <w:spacing w:after="0" w:line="240" w:lineRule="auto"/>
              <w:jc w:val="center"/>
              <w:rPr>
                <w:rFonts w:ascii="Times New Roman" w:eastAsia="Symbol" w:hAnsi="Times New Roman" w:cs="Times New Roman"/>
                <w:i/>
                <w:iCs/>
                <w:sz w:val="28"/>
                <w:szCs w:val="28"/>
                <w:lang w:val="be-BY"/>
              </w:rPr>
            </w:pPr>
          </w:p>
        </w:tc>
      </w:tr>
    </w:tbl>
    <w:p w:rsidR="00FF0F7E" w:rsidRPr="00FF0F7E" w:rsidRDefault="00FF0F7E" w:rsidP="00FF0F7E">
      <w:pPr>
        <w:tabs>
          <w:tab w:val="left" w:pos="9498"/>
        </w:tabs>
        <w:spacing w:after="0" w:line="240" w:lineRule="auto"/>
        <w:ind w:firstLine="709"/>
        <w:jc w:val="both"/>
        <w:rPr>
          <w:rFonts w:ascii="Times New Roman" w:eastAsia="Symbol" w:hAnsi="Times New Roman" w:cs="Times New Roman"/>
          <w:sz w:val="30"/>
          <w:szCs w:val="30"/>
          <w:lang w:val="be-BY"/>
        </w:rPr>
      </w:pPr>
      <w:r w:rsidRPr="00FF0F7E">
        <w:rPr>
          <w:rFonts w:ascii="Times New Roman" w:eastAsia="Symbol" w:hAnsi="Times New Roman" w:cs="Times New Roman"/>
          <w:sz w:val="30"/>
          <w:szCs w:val="30"/>
          <w:lang w:val="be-BY"/>
        </w:rPr>
        <w:lastRenderedPageBreak/>
        <w:t>Если ученик не может сам правильно выполнить задание, учитель не ставит в своей таблице соответствующего знака или ставит знак «–», этим самым определяет для себя необходимость индивидуальной работы с таким учеником над неусвоенным материалом. При этом никакой отрицательной словесной оценки учитель не дает. Оценочные суждения корректируются по мере усвоения учеником материала по пройденной теме, поэтому таблицы, графики, оценочные листы лучше заполнять простым карандашом.</w:t>
      </w:r>
    </w:p>
    <w:p w:rsidR="00FF0F7E" w:rsidRPr="00FF0F7E" w:rsidRDefault="00FF0F7E" w:rsidP="00FF0F7E">
      <w:pPr>
        <w:tabs>
          <w:tab w:val="left" w:pos="9498"/>
        </w:tabs>
        <w:spacing w:after="0" w:line="240" w:lineRule="auto"/>
        <w:ind w:firstLine="709"/>
        <w:jc w:val="both"/>
        <w:rPr>
          <w:rFonts w:ascii="Times New Roman" w:eastAsia="Symbol" w:hAnsi="Times New Roman" w:cs="Times New Roman"/>
          <w:sz w:val="30"/>
          <w:szCs w:val="30"/>
          <w:lang w:val="be-BY"/>
        </w:rPr>
      </w:pPr>
      <w:r w:rsidRPr="00FF0F7E">
        <w:rPr>
          <w:rFonts w:ascii="Times New Roman" w:eastAsia="Symbol" w:hAnsi="Times New Roman" w:cs="Times New Roman"/>
          <w:sz w:val="30"/>
          <w:szCs w:val="30"/>
          <w:lang w:val="be-BY"/>
        </w:rPr>
        <w:t xml:space="preserve">В таблицах можно фиксировать количество ошибок и их характер. </w:t>
      </w:r>
      <w:r w:rsidRPr="00FF0F7E">
        <w:rPr>
          <w:rFonts w:ascii="Times New Roman" w:eastAsia="Symbol" w:hAnsi="Times New Roman" w:cs="Times New Roman"/>
          <w:sz w:val="30"/>
          <w:szCs w:val="30"/>
          <w:lang w:val="be-BY"/>
        </w:rPr>
        <w:br/>
        <w:t>В соответствии с зафиксированными в таблице данными учитель планирует и организует дифференцированную и индивидуальную работу на учебных, стимулирующих и поддерживающих занятиях. Педагог может дополнительно разрабатывать индивидуальные листы учебных достижений учащихся.</w:t>
      </w:r>
    </w:p>
    <w:p w:rsidR="00FF0F7E" w:rsidRPr="00FF0F7E" w:rsidRDefault="00FF0F7E" w:rsidP="00FF0F7E">
      <w:pPr>
        <w:tabs>
          <w:tab w:val="left" w:pos="9498"/>
        </w:tabs>
        <w:spacing w:after="0" w:line="240" w:lineRule="auto"/>
        <w:ind w:firstLine="709"/>
        <w:jc w:val="both"/>
        <w:rPr>
          <w:rFonts w:ascii="Times New Roman" w:eastAsia="Symbol" w:hAnsi="Times New Roman" w:cs="Times New Roman"/>
          <w:sz w:val="30"/>
          <w:szCs w:val="30"/>
          <w:lang w:val="be-BY"/>
        </w:rPr>
      </w:pPr>
      <w:r w:rsidRPr="00FF0F7E">
        <w:rPr>
          <w:rFonts w:ascii="Times New Roman" w:eastAsia="Symbol" w:hAnsi="Times New Roman" w:cs="Times New Roman"/>
          <w:sz w:val="30"/>
          <w:szCs w:val="30"/>
          <w:lang w:val="be-BY"/>
        </w:rPr>
        <w:t>В конце учебного года учитель осуществляет содержательный анализ результатов учебной деятельности учащихся, в котором отражает результаты учебной деятельности учащихся в соответствии с требованиями учебной программы. Форма содержательного анализа результатов учебной деятельности учащихся определяется методическим объединением учителей начальных классов. На основе анализа делается вывод о причинах трудностей учащихся в освоении учебного материала, определяются пути, которые позволят устранить проблемы.</w:t>
      </w:r>
    </w:p>
    <w:p w:rsidR="00FF0F7E" w:rsidRPr="00FF0F7E" w:rsidRDefault="00FF0F7E" w:rsidP="00FF0F7E">
      <w:pPr>
        <w:spacing w:after="0" w:line="240" w:lineRule="auto"/>
        <w:ind w:firstLine="709"/>
        <w:jc w:val="both"/>
        <w:rPr>
          <w:rFonts w:ascii="Times New Roman" w:eastAsia="Symbol" w:hAnsi="Times New Roman" w:cs="Times New Roman"/>
          <w:sz w:val="30"/>
          <w:szCs w:val="30"/>
          <w:lang w:val="be-BY"/>
        </w:rPr>
      </w:pPr>
      <w:r w:rsidRPr="00FF0F7E">
        <w:rPr>
          <w:rFonts w:ascii="Times New Roman" w:eastAsia="Symbol" w:hAnsi="Times New Roman" w:cs="Times New Roman"/>
          <w:sz w:val="30"/>
          <w:szCs w:val="30"/>
          <w:lang w:val="be-BY"/>
        </w:rPr>
        <w:t xml:space="preserve">В связи с безотметочным обучением в </w:t>
      </w:r>
      <w:r w:rsidRPr="00FF0F7E">
        <w:rPr>
          <w:rFonts w:ascii="Times New Roman" w:eastAsia="Symbol" w:hAnsi="Times New Roman" w:cs="Times New Roman"/>
          <w:color w:val="000000"/>
          <w:sz w:val="30"/>
          <w:szCs w:val="30"/>
          <w:lang w:val="be-BY"/>
        </w:rPr>
        <w:t>I</w:t>
      </w:r>
      <w:r w:rsidRPr="00FF0F7E">
        <w:rPr>
          <w:rFonts w:ascii="Times New Roman" w:eastAsia="Symbol" w:hAnsi="Times New Roman" w:cs="Times New Roman"/>
          <w:sz w:val="30"/>
          <w:szCs w:val="30"/>
          <w:lang w:val="be-BY"/>
        </w:rPr>
        <w:t>–</w:t>
      </w:r>
      <w:r w:rsidRPr="00FF0F7E">
        <w:rPr>
          <w:rFonts w:ascii="Times New Roman" w:eastAsia="Symbol" w:hAnsi="Times New Roman" w:cs="Times New Roman"/>
          <w:color w:val="000000"/>
          <w:sz w:val="30"/>
          <w:szCs w:val="30"/>
          <w:lang w:val="be-BY"/>
        </w:rPr>
        <w:t>IІ классах</w:t>
      </w:r>
      <w:r w:rsidRPr="00FF0F7E">
        <w:rPr>
          <w:rFonts w:ascii="Times New Roman" w:eastAsia="Symbol" w:hAnsi="Times New Roman" w:cs="Times New Roman"/>
          <w:sz w:val="30"/>
          <w:szCs w:val="30"/>
          <w:lang w:val="be-BY"/>
        </w:rPr>
        <w:t xml:space="preserve"> необходимо учитывать особенности ведения тетрадей</w:t>
      </w:r>
      <w:r w:rsidRPr="00FF0F7E">
        <w:rPr>
          <w:rFonts w:ascii="Times New Roman" w:eastAsia="Symbol" w:hAnsi="Times New Roman" w:cs="Times New Roman"/>
          <w:color w:val="000000"/>
          <w:sz w:val="30"/>
          <w:szCs w:val="30"/>
          <w:lang w:val="be-BY"/>
        </w:rPr>
        <w:t xml:space="preserve">. </w:t>
      </w:r>
      <w:r w:rsidRPr="00FF0F7E">
        <w:rPr>
          <w:rFonts w:ascii="Times New Roman" w:eastAsia="Symbol" w:hAnsi="Times New Roman" w:cs="Times New Roman"/>
          <w:sz w:val="30"/>
          <w:szCs w:val="30"/>
          <w:lang w:val="be-BY"/>
        </w:rPr>
        <w:t xml:space="preserve">В течение первого года обучения письменные задания по обучению грамоте, математике выполняются в тетрадях на печатной основе. Контрольные работы </w:t>
      </w:r>
      <w:r w:rsidRPr="00FF0F7E">
        <w:rPr>
          <w:rFonts w:ascii="Times New Roman" w:eastAsia="Symbol" w:hAnsi="Times New Roman" w:cs="Times New Roman"/>
          <w:sz w:val="30"/>
          <w:szCs w:val="30"/>
          <w:lang w:val="be-BY"/>
        </w:rPr>
        <w:br/>
        <w:t>в I классе выполняются в тетрадях на печатной основе или на отдельных листах.</w:t>
      </w:r>
    </w:p>
    <w:p w:rsidR="00FF0F7E" w:rsidRPr="00FF0F7E" w:rsidRDefault="00FF0F7E" w:rsidP="00FF0F7E">
      <w:pPr>
        <w:shd w:val="clear" w:color="auto" w:fill="FFFFFF"/>
        <w:tabs>
          <w:tab w:val="left" w:pos="9498"/>
        </w:tabs>
        <w:spacing w:after="0" w:line="240" w:lineRule="auto"/>
        <w:ind w:firstLine="708"/>
        <w:jc w:val="both"/>
        <w:rPr>
          <w:rFonts w:ascii="Times New Roman" w:eastAsia="Symbol" w:hAnsi="Times New Roman" w:cs="Times New Roman"/>
          <w:color w:val="000000"/>
          <w:sz w:val="30"/>
          <w:szCs w:val="30"/>
          <w:lang w:val="be-BY"/>
        </w:rPr>
      </w:pPr>
      <w:r w:rsidRPr="00FF0F7E">
        <w:rPr>
          <w:rFonts w:ascii="Times New Roman" w:eastAsia="Symbol" w:hAnsi="Times New Roman" w:cs="Times New Roman"/>
          <w:sz w:val="30"/>
          <w:szCs w:val="30"/>
          <w:lang w:val="be-BY"/>
        </w:rPr>
        <w:t>Во II классе все виды учебных работ выполняются в рабочих тетрадях, а все виды контрольных работ – в тетрадях для контрольных работ. Тетради для контрольных работ хранятся в учреждении общего среднего образования в течение года и выдаются ученикам для выполнения контрольных работ и работ над ошибками. Все письменные учебные и контрольные работы проверяются учителем после каждого учебного занятия. Ошибки исправляются, отметки в баллах не выставляются.</w:t>
      </w:r>
    </w:p>
    <w:p w:rsidR="00FF0F7E" w:rsidRPr="00FF0F7E" w:rsidRDefault="00FF0F7E" w:rsidP="00FF0F7E">
      <w:pPr>
        <w:spacing w:after="0" w:line="240" w:lineRule="auto"/>
        <w:ind w:firstLine="709"/>
        <w:jc w:val="both"/>
        <w:rPr>
          <w:rFonts w:ascii="Times New Roman" w:eastAsia="Times New Roman" w:hAnsi="Times New Roman" w:cs="Times New Roman"/>
          <w:sz w:val="30"/>
          <w:szCs w:val="30"/>
          <w:lang w:val="be-BY" w:eastAsia="ru-RU"/>
        </w:rPr>
      </w:pPr>
      <w:r w:rsidRPr="00FF0F7E">
        <w:rPr>
          <w:rFonts w:ascii="Times New Roman" w:eastAsia="Times New Roman" w:hAnsi="Times New Roman" w:cs="Times New Roman"/>
          <w:sz w:val="30"/>
          <w:szCs w:val="30"/>
          <w:lang w:val="be-BY" w:eastAsia="ru-RU"/>
        </w:rPr>
        <w:t xml:space="preserve">С целью предупреждения перегрузки учащихся учителю необходимо следить за дозировкой </w:t>
      </w:r>
      <w:r w:rsidRPr="00FF0F7E">
        <w:rPr>
          <w:rFonts w:ascii="Times New Roman" w:eastAsia="Times New Roman" w:hAnsi="Times New Roman" w:cs="Times New Roman"/>
          <w:b/>
          <w:sz w:val="30"/>
          <w:szCs w:val="30"/>
          <w:lang w:val="be-BY" w:eastAsia="ru-RU"/>
        </w:rPr>
        <w:t>домашнего задания,</w:t>
      </w:r>
      <w:r w:rsidRPr="00FF0F7E">
        <w:rPr>
          <w:rFonts w:ascii="Times New Roman" w:eastAsia="Times New Roman" w:hAnsi="Times New Roman" w:cs="Times New Roman"/>
          <w:sz w:val="30"/>
          <w:szCs w:val="30"/>
          <w:lang w:val="be-BY" w:eastAsia="ru-RU"/>
        </w:rPr>
        <w:t xml:space="preserve"> объяснять на уроке содержание, порядок и приемы его выполнения. Рекомендуется при выборе домашнего задания ориентироваться на содержание учебников и учебных пособий, в которых упражнения и задания для </w:t>
      </w:r>
      <w:r w:rsidRPr="00FF0F7E">
        <w:rPr>
          <w:rFonts w:ascii="Times New Roman" w:eastAsia="Times New Roman" w:hAnsi="Times New Roman" w:cs="Times New Roman"/>
          <w:sz w:val="30"/>
          <w:szCs w:val="30"/>
          <w:lang w:val="be-BY" w:eastAsia="ru-RU"/>
        </w:rPr>
        <w:lastRenderedPageBreak/>
        <w:t>выполнения дома указаны сигналами-символами. Кроме того, информация о домашних заданиях содержится в примерном календарно-тематическом планировании по учебным предметам в графе «Домашнее задание». При этом надо учитывать, что объем и содержание домашнего задания учитель определяет дифференцированно, исходя из конкретной образовательной ситуации и индивидуальных возможностей учащихся.</w:t>
      </w:r>
    </w:p>
    <w:p w:rsidR="00FF0F7E" w:rsidRPr="00FF0F7E" w:rsidRDefault="00FF0F7E" w:rsidP="00FF0F7E">
      <w:pPr>
        <w:tabs>
          <w:tab w:val="left" w:pos="9498"/>
        </w:tabs>
        <w:spacing w:after="0" w:line="240" w:lineRule="auto"/>
        <w:ind w:firstLine="709"/>
        <w:jc w:val="both"/>
        <w:rPr>
          <w:rFonts w:ascii="Times New Roman" w:eastAsia="Calibri" w:hAnsi="Times New Roman" w:cs="Times New Roman"/>
          <w:b/>
          <w:sz w:val="30"/>
          <w:szCs w:val="30"/>
          <w:lang w:val="be-BY"/>
        </w:rPr>
      </w:pPr>
      <w:r w:rsidRPr="00FF0F7E">
        <w:rPr>
          <w:rFonts w:ascii="Times New Roman" w:eastAsia="Calibri" w:hAnsi="Times New Roman" w:cs="Times New Roman"/>
          <w:b/>
          <w:sz w:val="30"/>
          <w:szCs w:val="30"/>
          <w:lang w:val="be-BY"/>
        </w:rPr>
        <w:t>На дом не задаются:</w:t>
      </w:r>
    </w:p>
    <w:p w:rsidR="00FF0F7E" w:rsidRPr="00FF0F7E" w:rsidRDefault="00FF0F7E" w:rsidP="00FF0F7E">
      <w:pPr>
        <w:tabs>
          <w:tab w:val="left" w:pos="9498"/>
        </w:tabs>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задания учащимся I класса на протяжении всего учебного года по всем учебным предметам;</w:t>
      </w:r>
    </w:p>
    <w:p w:rsidR="00FF0F7E" w:rsidRPr="00FF0F7E" w:rsidRDefault="00FF0F7E" w:rsidP="00FF0F7E">
      <w:pPr>
        <w:tabs>
          <w:tab w:val="left" w:pos="9498"/>
        </w:tabs>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задания учащимся IІ–IV классов на выходные и праздничные дни, каникулы, а также после выполнения письменных контрольных работ;</w:t>
      </w:r>
    </w:p>
    <w:p w:rsidR="00FF0F7E" w:rsidRPr="00FF0F7E" w:rsidRDefault="00FF0F7E" w:rsidP="00FF0F7E">
      <w:pPr>
        <w:tabs>
          <w:tab w:val="left" w:pos="9498"/>
        </w:tabs>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задания, отмеченные звездочкой;</w:t>
      </w:r>
    </w:p>
    <w:p w:rsidR="00FF0F7E" w:rsidRPr="00FF0F7E" w:rsidRDefault="00FF0F7E" w:rsidP="00FF0F7E">
      <w:pPr>
        <w:tabs>
          <w:tab w:val="left" w:pos="9498"/>
        </w:tabs>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задания по учебному предмету «Основы безопасности жизнедеятельности»;</w:t>
      </w:r>
    </w:p>
    <w:p w:rsidR="00FF0F7E" w:rsidRPr="00FF0F7E" w:rsidRDefault="00FF0F7E" w:rsidP="00FF0F7E">
      <w:pPr>
        <w:tabs>
          <w:tab w:val="left" w:pos="9498"/>
        </w:tabs>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 xml:space="preserve">художественно-творческие задания по учебному предмету «Изобразительное искусство»; </w:t>
      </w:r>
    </w:p>
    <w:p w:rsidR="00FF0F7E" w:rsidRPr="00FF0F7E" w:rsidRDefault="00FF0F7E" w:rsidP="00FF0F7E">
      <w:pPr>
        <w:tabs>
          <w:tab w:val="left" w:pos="9498"/>
        </w:tabs>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выполнение практических работ по учебному предмету «Трудовое обучение».</w:t>
      </w:r>
    </w:p>
    <w:p w:rsidR="00FF0F7E" w:rsidRPr="00FF0F7E" w:rsidRDefault="00FF0F7E" w:rsidP="00FF0F7E">
      <w:pPr>
        <w:spacing w:after="0" w:line="240" w:lineRule="auto"/>
        <w:ind w:firstLine="709"/>
        <w:jc w:val="both"/>
        <w:rPr>
          <w:rFonts w:ascii="Times New Roman" w:eastAsia="Times New Roman" w:hAnsi="Times New Roman" w:cs="Times New Roman"/>
          <w:b/>
          <w:sz w:val="30"/>
          <w:szCs w:val="30"/>
          <w:lang w:val="be-BY" w:eastAsia="ru-RU"/>
        </w:rPr>
      </w:pPr>
      <w:r w:rsidRPr="00FF0F7E">
        <w:rPr>
          <w:rFonts w:ascii="Times New Roman" w:eastAsia="Times New Roman" w:hAnsi="Times New Roman" w:cs="Times New Roman"/>
          <w:b/>
          <w:sz w:val="30"/>
          <w:szCs w:val="30"/>
          <w:lang w:val="be-BY" w:eastAsia="ru-RU"/>
        </w:rPr>
        <w:t>Для заучивания наизусть следует предлагать только те стихи или отрывки из стихотворных произведений, которые определены учебной программой. Основная работа по заучиванию стихотворных произведений наизусть проводится на уроке в соответствии с методикой.</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eastAsia="ru-RU"/>
        </w:rPr>
        <w:t>Отметки за выполнение учениками III–IV классов учебных работ, в том числе самостоятельных работ, пересказов и сочинений по белорусскому и русскому языкам, выставленные в тетрадях для учебных работ, могут заноситься в классный журнал и дневник ученика</w:t>
      </w:r>
      <w:r w:rsidRPr="00FF0F7E">
        <w:rPr>
          <w:rFonts w:ascii="Times New Roman" w:eastAsia="Calibri" w:hAnsi="Times New Roman" w:cs="Times New Roman"/>
          <w:b/>
          <w:sz w:val="30"/>
          <w:szCs w:val="30"/>
          <w:lang w:val="be-BY" w:eastAsia="ru-RU"/>
        </w:rPr>
        <w:t xml:space="preserve"> </w:t>
      </w:r>
      <w:r w:rsidRPr="00FF0F7E">
        <w:rPr>
          <w:rFonts w:ascii="Times New Roman" w:eastAsia="Calibri" w:hAnsi="Times New Roman" w:cs="Times New Roman"/>
          <w:sz w:val="30"/>
          <w:szCs w:val="30"/>
          <w:lang w:val="be-BY" w:eastAsia="ru-RU"/>
        </w:rPr>
        <w:t>по усмотрению учителя.</w:t>
      </w:r>
    </w:p>
    <w:p w:rsidR="00FF0F7E" w:rsidRPr="00FF0F7E" w:rsidRDefault="00FF0F7E" w:rsidP="00FF0F7E">
      <w:pPr>
        <w:tabs>
          <w:tab w:val="left" w:pos="9498"/>
        </w:tabs>
        <w:autoSpaceDE w:val="0"/>
        <w:autoSpaceDN w:val="0"/>
        <w:adjustRightInd w:val="0"/>
        <w:spacing w:after="0" w:line="240" w:lineRule="auto"/>
        <w:ind w:firstLine="709"/>
        <w:jc w:val="both"/>
        <w:rPr>
          <w:rFonts w:ascii="Times New Roman" w:eastAsia="Calibri" w:hAnsi="Times New Roman" w:cs="Times New Roman"/>
          <w:sz w:val="30"/>
          <w:szCs w:val="30"/>
          <w:lang w:val="be-BY" w:eastAsia="ru-RU"/>
        </w:rPr>
      </w:pPr>
      <w:proofErr w:type="gramStart"/>
      <w:r w:rsidRPr="00FF0F7E">
        <w:rPr>
          <w:rFonts w:ascii="Times New Roman" w:eastAsia="Calibri" w:hAnsi="Times New Roman" w:cs="Times New Roman"/>
          <w:sz w:val="30"/>
          <w:szCs w:val="30"/>
          <w:lang w:eastAsia="ru-RU"/>
        </w:rPr>
        <w:t xml:space="preserve">В соответствии с частью 2 пункта 1 Комплекса мер по совершенствованию системы подготовки спортивного резерва, утвержденного Министерством спорта и туризма Республики Беларусь 30 сентября 2015 года, целесообразно обеспечить проведение учебных занятий по учебному предмету «Физическая культура и здоровье» на </w:t>
      </w:r>
      <w:r w:rsidRPr="00FF0F7E">
        <w:rPr>
          <w:rFonts w:ascii="Times New Roman" w:eastAsia="Calibri" w:hAnsi="Times New Roman" w:cs="Times New Roman"/>
          <w:sz w:val="30"/>
          <w:szCs w:val="30"/>
          <w:lang w:eastAsia="ru-RU"/>
        </w:rPr>
        <w:br/>
        <w:t>I ступени общего среднего образования учителями физической культуры, которые имеют соответствующее образование по направлениям специальностей физической культуры и спорта.</w:t>
      </w:r>
      <w:proofErr w:type="gramEnd"/>
    </w:p>
    <w:p w:rsidR="00FF0F7E" w:rsidRPr="00FF0F7E" w:rsidRDefault="00FF0F7E" w:rsidP="00FF0F7E">
      <w:pPr>
        <w:spacing w:after="0" w:line="240" w:lineRule="auto"/>
        <w:ind w:firstLine="709"/>
        <w:contextualSpacing/>
        <w:jc w:val="both"/>
        <w:rPr>
          <w:rFonts w:ascii="Times New Roman" w:eastAsia="Calibri" w:hAnsi="Times New Roman" w:cs="Times New Roman"/>
          <w:sz w:val="30"/>
          <w:szCs w:val="30"/>
        </w:rPr>
      </w:pPr>
      <w:r w:rsidRPr="00FF0F7E">
        <w:rPr>
          <w:rFonts w:ascii="Times New Roman" w:eastAsia="Calibri" w:hAnsi="Times New Roman" w:cs="Times New Roman"/>
          <w:sz w:val="30"/>
          <w:szCs w:val="30"/>
        </w:rPr>
        <w:t xml:space="preserve">Учитывая большой образовательный потенциал экскурсий, значительное количество разноплановых экскурсионных объектов и туристических маршрутов местного значения, считаем необходимым активизировать использование этой формы работы с учетом принципа территориальной доступности, а также необходимости включения </w:t>
      </w:r>
      <w:r w:rsidRPr="00FF0F7E">
        <w:rPr>
          <w:rFonts w:ascii="Times New Roman" w:eastAsia="Calibri" w:hAnsi="Times New Roman" w:cs="Times New Roman"/>
          <w:sz w:val="30"/>
          <w:szCs w:val="30"/>
        </w:rPr>
        <w:lastRenderedPageBreak/>
        <w:t xml:space="preserve">регионального краеведческого компонента в образовательный процесс. С этой целью разработан Перечень экскурсионных объектов и туристических маршрутов, рекомендуемых для посещения </w:t>
      </w:r>
      <w:proofErr w:type="gramStart"/>
      <w:r w:rsidRPr="00FF0F7E">
        <w:rPr>
          <w:rFonts w:ascii="Times New Roman" w:eastAsia="Calibri" w:hAnsi="Times New Roman" w:cs="Times New Roman"/>
          <w:sz w:val="30"/>
          <w:szCs w:val="30"/>
        </w:rPr>
        <w:t>обучающимися</w:t>
      </w:r>
      <w:proofErr w:type="gramEnd"/>
      <w:r w:rsidRPr="00FF0F7E">
        <w:rPr>
          <w:rFonts w:ascii="Times New Roman" w:eastAsia="Calibri" w:hAnsi="Times New Roman" w:cs="Times New Roman"/>
          <w:sz w:val="30"/>
          <w:szCs w:val="30"/>
        </w:rPr>
        <w:t xml:space="preserve"> в рамках проведения учебных и факультативных занятий, внеклассных мероприятий с учетом содержания учебных программ по учебным предметам.</w:t>
      </w:r>
    </w:p>
    <w:p w:rsidR="00FF0F7E" w:rsidRPr="00FF0F7E" w:rsidRDefault="00FF0F7E" w:rsidP="00FF0F7E">
      <w:pPr>
        <w:tabs>
          <w:tab w:val="left" w:pos="0"/>
        </w:tabs>
        <w:spacing w:after="0" w:line="240" w:lineRule="auto"/>
        <w:ind w:firstLine="709"/>
        <w:jc w:val="both"/>
        <w:textAlignment w:val="baseline"/>
        <w:rPr>
          <w:rFonts w:ascii="Times New Roman" w:eastAsia="Times New Roman" w:hAnsi="Times New Roman" w:cs="Times New Roman"/>
          <w:sz w:val="30"/>
          <w:szCs w:val="30"/>
          <w:lang w:eastAsia="ru-RU"/>
        </w:rPr>
      </w:pPr>
      <w:r w:rsidRPr="00FF0F7E">
        <w:rPr>
          <w:rFonts w:ascii="Times New Roman" w:eastAsia="Times New Roman" w:hAnsi="Times New Roman" w:cs="Times New Roman"/>
          <w:color w:val="000000"/>
          <w:sz w:val="30"/>
          <w:szCs w:val="30"/>
          <w:lang w:eastAsia="ru-RU"/>
        </w:rPr>
        <w:t xml:space="preserve">Обязательным условием является использование в образовательном процессе результатов ознакомления учащихся с достопримечательностями Беларуси. С этой целью в Перечне объектов указаны разделы (темы) учебной программы, в </w:t>
      </w:r>
      <w:proofErr w:type="gramStart"/>
      <w:r w:rsidRPr="00FF0F7E">
        <w:rPr>
          <w:rFonts w:ascii="Times New Roman" w:eastAsia="Times New Roman" w:hAnsi="Times New Roman" w:cs="Times New Roman"/>
          <w:color w:val="000000"/>
          <w:sz w:val="30"/>
          <w:szCs w:val="30"/>
          <w:lang w:eastAsia="ru-RU"/>
        </w:rPr>
        <w:t>рамках</w:t>
      </w:r>
      <w:proofErr w:type="gramEnd"/>
      <w:r w:rsidRPr="00FF0F7E">
        <w:rPr>
          <w:rFonts w:ascii="Times New Roman" w:eastAsia="Times New Roman" w:hAnsi="Times New Roman" w:cs="Times New Roman"/>
          <w:color w:val="000000"/>
          <w:sz w:val="30"/>
          <w:szCs w:val="30"/>
          <w:lang w:eastAsia="ru-RU"/>
        </w:rPr>
        <w:t xml:space="preserve"> изучения которых необходимо предлагать учащимся задания с опорой на знания, впечатления, представления, приобретенные во время экскурсионных программ.</w:t>
      </w:r>
    </w:p>
    <w:p w:rsidR="00FF0F7E" w:rsidRPr="00FF0F7E" w:rsidRDefault="00FF0F7E" w:rsidP="00FF0F7E">
      <w:pPr>
        <w:spacing w:after="0" w:line="240" w:lineRule="auto"/>
        <w:ind w:firstLine="709"/>
        <w:jc w:val="both"/>
        <w:rPr>
          <w:rFonts w:ascii="Calibri" w:eastAsia="Calibri" w:hAnsi="Calibri" w:cs="Times New Roman"/>
          <w:iCs/>
          <w:color w:val="0563C1"/>
          <w:u w:val="single"/>
          <w:lang w:eastAsia="zh-CN"/>
        </w:rPr>
      </w:pPr>
      <w:r w:rsidRPr="00FF0F7E">
        <w:rPr>
          <w:rFonts w:ascii="Times New Roman" w:eastAsia="Times New Roman" w:hAnsi="Times New Roman" w:cs="Times New Roman"/>
          <w:color w:val="000000"/>
          <w:sz w:val="30"/>
          <w:szCs w:val="30"/>
          <w:lang w:eastAsia="ru-RU"/>
        </w:rPr>
        <w:t xml:space="preserve">Перечень экскурсионных объектов и туристических маршрутов, рекомендуемых для посещения </w:t>
      </w:r>
      <w:proofErr w:type="gramStart"/>
      <w:r w:rsidRPr="00FF0F7E">
        <w:rPr>
          <w:rFonts w:ascii="Times New Roman" w:eastAsia="Times New Roman" w:hAnsi="Times New Roman" w:cs="Times New Roman"/>
          <w:color w:val="000000"/>
          <w:sz w:val="30"/>
          <w:szCs w:val="30"/>
          <w:lang w:eastAsia="ru-RU"/>
        </w:rPr>
        <w:t>обучающимися</w:t>
      </w:r>
      <w:proofErr w:type="gramEnd"/>
      <w:r w:rsidRPr="00FF0F7E">
        <w:rPr>
          <w:rFonts w:ascii="Times New Roman" w:eastAsia="Times New Roman" w:hAnsi="Times New Roman" w:cs="Times New Roman"/>
          <w:color w:val="000000"/>
          <w:sz w:val="30"/>
          <w:szCs w:val="30"/>
          <w:lang w:eastAsia="ru-RU"/>
        </w:rPr>
        <w:t xml:space="preserve"> размещен на национальном образовательном портале: </w:t>
      </w:r>
      <w:hyperlink r:id="rId11" w:history="1">
        <w:r w:rsidRPr="00FF0F7E">
          <w:rPr>
            <w:rFonts w:ascii="Times New Roman" w:eastAsia="Calibri" w:hAnsi="Times New Roman" w:cs="Times New Roman"/>
            <w:i/>
            <w:iCs/>
            <w:color w:val="0563C1"/>
            <w:sz w:val="30"/>
            <w:szCs w:val="30"/>
            <w:u w:val="single"/>
            <w:lang w:eastAsia="zh-CN"/>
          </w:rPr>
          <w:t>www.adu.by / Образовательный процесс. 2019/2020 учебный год / Организация воспитания</w:t>
        </w:r>
      </w:hyperlink>
      <w:r w:rsidRPr="00FF0F7E">
        <w:rPr>
          <w:rFonts w:ascii="Times New Roman" w:eastAsia="Calibri" w:hAnsi="Times New Roman" w:cs="Times New Roman"/>
          <w:i/>
          <w:iCs/>
          <w:color w:val="0563C1"/>
          <w:sz w:val="30"/>
          <w:szCs w:val="30"/>
          <w:u w:val="single"/>
          <w:lang w:eastAsia="zh-CN"/>
        </w:rPr>
        <w:t>.</w:t>
      </w:r>
    </w:p>
    <w:p w:rsidR="00FF0F7E" w:rsidRPr="00FF0F7E" w:rsidRDefault="00FF0F7E" w:rsidP="00FF0F7E">
      <w:pPr>
        <w:spacing w:after="0" w:line="240" w:lineRule="auto"/>
        <w:ind w:firstLine="709"/>
        <w:jc w:val="both"/>
        <w:rPr>
          <w:rFonts w:ascii="Times New Roman" w:eastAsia="Calibri" w:hAnsi="Times New Roman" w:cs="Times New Roman"/>
          <w:b/>
          <w:sz w:val="30"/>
          <w:szCs w:val="30"/>
          <w:u w:val="single"/>
        </w:rPr>
      </w:pPr>
      <w:r w:rsidRPr="00FF0F7E">
        <w:rPr>
          <w:rFonts w:ascii="Times New Roman" w:eastAsia="Calibri" w:hAnsi="Times New Roman" w:cs="Times New Roman"/>
          <w:b/>
          <w:sz w:val="30"/>
          <w:szCs w:val="30"/>
          <w:u w:val="single"/>
        </w:rPr>
        <w:t>5. Организация методической работы</w:t>
      </w:r>
    </w:p>
    <w:p w:rsidR="00FF0F7E" w:rsidRPr="00FF0F7E" w:rsidRDefault="00FF0F7E" w:rsidP="00FF0F7E">
      <w:pPr>
        <w:spacing w:after="0" w:line="240" w:lineRule="auto"/>
        <w:ind w:firstLine="709"/>
        <w:jc w:val="both"/>
        <w:rPr>
          <w:rFonts w:ascii="Times New Roman" w:eastAsia="Calibri" w:hAnsi="Times New Roman" w:cs="Times New Roman"/>
          <w:b/>
          <w:i/>
          <w:sz w:val="30"/>
          <w:szCs w:val="30"/>
          <w:lang w:val="be-BY"/>
        </w:rPr>
      </w:pPr>
      <w:r w:rsidRPr="00FF0F7E">
        <w:rPr>
          <w:rFonts w:ascii="Times New Roman" w:eastAsia="Calibri" w:hAnsi="Times New Roman" w:cs="Times New Roman"/>
          <w:sz w:val="30"/>
          <w:szCs w:val="30"/>
          <w:lang w:val="be-BY"/>
        </w:rPr>
        <w:t xml:space="preserve">Для методической работы с учителями начальных классов (на уровне района и учреждений образования) в 2019/2020 учебном году предлагается общая методическая тема </w:t>
      </w:r>
      <w:r w:rsidRPr="00FF0F7E">
        <w:rPr>
          <w:rFonts w:ascii="Times New Roman" w:eastAsia="Calibri" w:hAnsi="Times New Roman" w:cs="Times New Roman"/>
          <w:b/>
          <w:i/>
          <w:sz w:val="30"/>
          <w:szCs w:val="30"/>
          <w:lang w:val="be-BY"/>
        </w:rPr>
        <w:t>«Развитие предметно-методических компетенций учителей начальных классов в условиях обновления содержания образования».</w:t>
      </w:r>
    </w:p>
    <w:p w:rsidR="00FF0F7E" w:rsidRPr="00FF0F7E" w:rsidRDefault="00FF0F7E" w:rsidP="00FF0F7E">
      <w:pPr>
        <w:spacing w:after="0" w:line="240" w:lineRule="auto"/>
        <w:ind w:firstLine="709"/>
        <w:jc w:val="both"/>
        <w:rPr>
          <w:rFonts w:ascii="Times New Roman" w:eastAsia="Calibri" w:hAnsi="Times New Roman" w:cs="Times New Roman"/>
          <w:sz w:val="30"/>
          <w:szCs w:val="30"/>
          <w:lang w:val="be-BY"/>
        </w:rPr>
      </w:pPr>
      <w:r w:rsidRPr="00FF0F7E">
        <w:rPr>
          <w:rFonts w:ascii="Times New Roman" w:eastAsia="Calibri" w:hAnsi="Times New Roman" w:cs="Times New Roman"/>
          <w:sz w:val="30"/>
          <w:szCs w:val="30"/>
          <w:lang w:val="be-BY"/>
        </w:rPr>
        <w:t>На августовских инструктивно-методических совещаниях рекомендуется включить педагогов в активную деятельность по обсуждению следующих вопросов:</w:t>
      </w:r>
    </w:p>
    <w:p w:rsidR="00FF0F7E" w:rsidRPr="00FF0F7E" w:rsidRDefault="00FF0F7E" w:rsidP="00FF0F7E">
      <w:pPr>
        <w:spacing w:after="0" w:line="240" w:lineRule="auto"/>
        <w:ind w:firstLine="709"/>
        <w:jc w:val="both"/>
        <w:rPr>
          <w:rFonts w:ascii="Times New Roman" w:eastAsia="Calibri" w:hAnsi="Times New Roman" w:cs="Times New Roman"/>
          <w:i/>
          <w:sz w:val="30"/>
          <w:szCs w:val="30"/>
          <w:lang w:val="be-BY"/>
        </w:rPr>
      </w:pPr>
      <w:r w:rsidRPr="00FF0F7E">
        <w:rPr>
          <w:rFonts w:ascii="Times New Roman" w:eastAsia="Calibri" w:hAnsi="Times New Roman" w:cs="Times New Roman"/>
          <w:sz w:val="30"/>
          <w:szCs w:val="30"/>
          <w:lang w:val="be-BY"/>
        </w:rPr>
        <w:t>1. Современное нормативное правовое, научно-методическое и информационное обеспечение образовательного процесса на I ступени общего среднего образования в 2019/2020 учебном году:</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sz w:val="30"/>
          <w:szCs w:val="30"/>
        </w:rPr>
      </w:pPr>
      <w:r w:rsidRPr="00FF0F7E">
        <w:rPr>
          <w:rFonts w:ascii="Times New Roman" w:eastAsia="Calibri" w:hAnsi="Times New Roman" w:cs="Times New Roman"/>
          <w:sz w:val="30"/>
          <w:szCs w:val="30"/>
          <w:lang w:val="be-BY"/>
        </w:rPr>
        <w:t>о</w:t>
      </w:r>
      <w:proofErr w:type="spellStart"/>
      <w:r w:rsidRPr="00FF0F7E">
        <w:rPr>
          <w:rFonts w:ascii="Times New Roman" w:eastAsia="Calibri" w:hAnsi="Times New Roman" w:cs="Times New Roman"/>
          <w:sz w:val="30"/>
          <w:szCs w:val="30"/>
        </w:rPr>
        <w:t>бразовательный</w:t>
      </w:r>
      <w:proofErr w:type="spellEnd"/>
      <w:r w:rsidRPr="00FF0F7E">
        <w:rPr>
          <w:rFonts w:ascii="Times New Roman" w:eastAsia="Calibri" w:hAnsi="Times New Roman" w:cs="Times New Roman"/>
          <w:sz w:val="30"/>
          <w:szCs w:val="30"/>
        </w:rPr>
        <w:t xml:space="preserve"> стандарт начального образования: цели и ожидаемые результаты начального образования; о</w:t>
      </w:r>
      <w:r w:rsidRPr="00FF0F7E">
        <w:rPr>
          <w:rFonts w:ascii="Times New Roman" w:eastAsia="Calibri" w:hAnsi="Times New Roman" w:cs="Times New Roman"/>
          <w:bCs/>
          <w:sz w:val="30"/>
          <w:szCs w:val="30"/>
        </w:rPr>
        <w:t>сновные требования к организации образовательного процесса при изучении учебных предметов;</w:t>
      </w:r>
      <w:r w:rsidRPr="00FF0F7E">
        <w:rPr>
          <w:rFonts w:ascii="Times New Roman" w:eastAsia="Calibri" w:hAnsi="Times New Roman" w:cs="Times New Roman"/>
          <w:sz w:val="30"/>
          <w:szCs w:val="30"/>
        </w:rPr>
        <w:t xml:space="preserve"> требования к результатам освоения содержания образовательной программы начального образования (личностные, </w:t>
      </w:r>
      <w:proofErr w:type="spellStart"/>
      <w:r w:rsidRPr="00FF0F7E">
        <w:rPr>
          <w:rFonts w:ascii="Times New Roman" w:eastAsia="Calibri" w:hAnsi="Times New Roman" w:cs="Times New Roman"/>
          <w:sz w:val="30"/>
          <w:szCs w:val="30"/>
        </w:rPr>
        <w:t>метапредметные</w:t>
      </w:r>
      <w:proofErr w:type="spellEnd"/>
      <w:r w:rsidRPr="00FF0F7E">
        <w:rPr>
          <w:rFonts w:ascii="Times New Roman" w:eastAsia="Calibri" w:hAnsi="Times New Roman" w:cs="Times New Roman"/>
          <w:sz w:val="30"/>
          <w:szCs w:val="30"/>
        </w:rPr>
        <w:t xml:space="preserve"> и предметные);</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r w:rsidRPr="00FF0F7E">
        <w:rPr>
          <w:rFonts w:ascii="Times New Roman" w:eastAsia="Calibri" w:hAnsi="Times New Roman" w:cs="Times New Roman"/>
          <w:bCs/>
          <w:sz w:val="30"/>
          <w:szCs w:val="30"/>
        </w:rPr>
        <w:t>инструктивно-методические письма по вопросам организации образовательного процесса на I ступени общего среднего образования в 2019/2020 учебном году, создания безопасных условий организации образовательного процесса;</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r w:rsidRPr="00FF0F7E">
        <w:rPr>
          <w:rFonts w:ascii="Times New Roman" w:eastAsia="Calibri" w:hAnsi="Times New Roman" w:cs="Times New Roman"/>
          <w:bCs/>
          <w:sz w:val="30"/>
          <w:szCs w:val="30"/>
        </w:rPr>
        <w:t xml:space="preserve">эффективность использования в образовательном процессе на I ступени общего среднего образования компонентов УМК по учебным </w:t>
      </w:r>
      <w:r w:rsidRPr="00FF0F7E">
        <w:rPr>
          <w:rFonts w:ascii="Times New Roman" w:eastAsia="Calibri" w:hAnsi="Times New Roman" w:cs="Times New Roman"/>
          <w:bCs/>
          <w:sz w:val="30"/>
          <w:szCs w:val="30"/>
        </w:rPr>
        <w:lastRenderedPageBreak/>
        <w:t xml:space="preserve">предметам (учебные пособия и учебники, контрольно-измерительные материалы, дидактические и диагностические материалы, тетради на печатной основе, таблицы, атласы, настенные и контурные карты, другие учебные наглядные пособия); </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r w:rsidRPr="00FF0F7E">
        <w:rPr>
          <w:rFonts w:ascii="Times New Roman" w:eastAsia="Calibri" w:hAnsi="Times New Roman" w:cs="Times New Roman"/>
          <w:bCs/>
          <w:sz w:val="30"/>
          <w:szCs w:val="30"/>
        </w:rPr>
        <w:t>информационно-методическая поддержка образовательного процесса на I ступени общего среднего образования: использование возможностей национального образовательного портала для организации образовательного процесса; электронные образовательные ресурсы, возможности их использования в образовательном процессе.</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r w:rsidRPr="00FF0F7E">
        <w:rPr>
          <w:rFonts w:ascii="Times New Roman" w:eastAsia="Calibri" w:hAnsi="Times New Roman" w:cs="Times New Roman"/>
          <w:bCs/>
          <w:sz w:val="30"/>
          <w:szCs w:val="30"/>
        </w:rPr>
        <w:t>2. Контроль как средство получения достоверной информации о результатах учебной деятельности учащихся на различных этапах обучения.</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r w:rsidRPr="00FF0F7E">
        <w:rPr>
          <w:rFonts w:ascii="Times New Roman" w:eastAsia="Calibri" w:hAnsi="Times New Roman" w:cs="Times New Roman"/>
          <w:bCs/>
          <w:sz w:val="30"/>
          <w:szCs w:val="30"/>
        </w:rPr>
        <w:t>3. Организация и содержание методической работы с учителями начальных классов в 2019/2020 учебном году с учетом анализа результатов предыдущего учебного года.</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proofErr w:type="gramStart"/>
      <w:r w:rsidRPr="00FF0F7E">
        <w:rPr>
          <w:rFonts w:ascii="Times New Roman" w:eastAsia="Calibri" w:hAnsi="Times New Roman" w:cs="Times New Roman"/>
          <w:bCs/>
          <w:sz w:val="30"/>
          <w:szCs w:val="30"/>
        </w:rPr>
        <w:t>В течение учебного года рекомендуется провести не менее четырех тематических заседаний методических формирований учителей начальных классов (методическое объединение, школа молодого учителя, школа совершенствования педагогического мастерства, творческие группы и др.) и рассмотреть следующие вопросы теории и методики обучения учебным предметам на I ступени общего среднего образования с учетом эффективного педагогического опыта педагогов региона:</w:t>
      </w:r>
      <w:proofErr w:type="gramEnd"/>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r w:rsidRPr="00FF0F7E">
        <w:rPr>
          <w:rFonts w:ascii="Times New Roman" w:eastAsia="Calibri" w:hAnsi="Times New Roman" w:cs="Times New Roman"/>
          <w:bCs/>
          <w:sz w:val="30"/>
          <w:szCs w:val="30"/>
        </w:rPr>
        <w:t xml:space="preserve">реализация </w:t>
      </w:r>
      <w:proofErr w:type="spellStart"/>
      <w:r w:rsidRPr="00FF0F7E">
        <w:rPr>
          <w:rFonts w:ascii="Times New Roman" w:eastAsia="Calibri" w:hAnsi="Times New Roman" w:cs="Times New Roman"/>
          <w:bCs/>
          <w:sz w:val="30"/>
          <w:szCs w:val="30"/>
        </w:rPr>
        <w:t>компетентностного</w:t>
      </w:r>
      <w:proofErr w:type="spellEnd"/>
      <w:r w:rsidRPr="00FF0F7E">
        <w:rPr>
          <w:rFonts w:ascii="Times New Roman" w:eastAsia="Calibri" w:hAnsi="Times New Roman" w:cs="Times New Roman"/>
          <w:bCs/>
          <w:sz w:val="30"/>
          <w:szCs w:val="30"/>
        </w:rPr>
        <w:t xml:space="preserve"> подхода в процессе обучения на I ступени общего среднего образования в условиях обновления содержания начального образования;</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r w:rsidRPr="00FF0F7E">
        <w:rPr>
          <w:rFonts w:ascii="Times New Roman" w:eastAsia="Calibri" w:hAnsi="Times New Roman" w:cs="Times New Roman"/>
          <w:bCs/>
          <w:sz w:val="30"/>
          <w:szCs w:val="30"/>
        </w:rPr>
        <w:t>пути совершенствования предметно-методических компетенций учителей начальных классов;</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r w:rsidRPr="00FF0F7E">
        <w:rPr>
          <w:rFonts w:ascii="Times New Roman" w:eastAsia="Calibri" w:hAnsi="Times New Roman" w:cs="Times New Roman"/>
          <w:bCs/>
          <w:sz w:val="30"/>
          <w:szCs w:val="30"/>
        </w:rPr>
        <w:t xml:space="preserve">активизация учебной деятельности учащихся начальных классов по овладению предметными и </w:t>
      </w:r>
      <w:proofErr w:type="spellStart"/>
      <w:r w:rsidRPr="00FF0F7E">
        <w:rPr>
          <w:rFonts w:ascii="Times New Roman" w:eastAsia="Calibri" w:hAnsi="Times New Roman" w:cs="Times New Roman"/>
          <w:bCs/>
          <w:sz w:val="30"/>
          <w:szCs w:val="30"/>
        </w:rPr>
        <w:t>метапредметными</w:t>
      </w:r>
      <w:proofErr w:type="spellEnd"/>
      <w:r w:rsidRPr="00FF0F7E">
        <w:rPr>
          <w:rFonts w:ascii="Times New Roman" w:eastAsia="Calibri" w:hAnsi="Times New Roman" w:cs="Times New Roman"/>
          <w:bCs/>
          <w:sz w:val="30"/>
          <w:szCs w:val="30"/>
        </w:rPr>
        <w:t xml:space="preserve"> компетенциями;</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r w:rsidRPr="00FF0F7E">
        <w:rPr>
          <w:rFonts w:ascii="Times New Roman" w:eastAsia="Calibri" w:hAnsi="Times New Roman" w:cs="Times New Roman"/>
          <w:bCs/>
          <w:sz w:val="30"/>
          <w:szCs w:val="30"/>
        </w:rPr>
        <w:t xml:space="preserve">реализация </w:t>
      </w:r>
      <w:proofErr w:type="spellStart"/>
      <w:r w:rsidRPr="00FF0F7E">
        <w:rPr>
          <w:rFonts w:ascii="Times New Roman" w:eastAsia="Calibri" w:hAnsi="Times New Roman" w:cs="Times New Roman"/>
          <w:bCs/>
          <w:sz w:val="30"/>
          <w:szCs w:val="30"/>
        </w:rPr>
        <w:t>внутрипредметных</w:t>
      </w:r>
      <w:proofErr w:type="spellEnd"/>
      <w:r w:rsidRPr="00FF0F7E">
        <w:rPr>
          <w:rFonts w:ascii="Times New Roman" w:eastAsia="Calibri" w:hAnsi="Times New Roman" w:cs="Times New Roman"/>
          <w:bCs/>
          <w:sz w:val="30"/>
          <w:szCs w:val="30"/>
        </w:rPr>
        <w:t xml:space="preserve"> и </w:t>
      </w:r>
      <w:proofErr w:type="spellStart"/>
      <w:r w:rsidRPr="00FF0F7E">
        <w:rPr>
          <w:rFonts w:ascii="Times New Roman" w:eastAsia="Calibri" w:hAnsi="Times New Roman" w:cs="Times New Roman"/>
          <w:bCs/>
          <w:sz w:val="30"/>
          <w:szCs w:val="30"/>
        </w:rPr>
        <w:t>межпредметных</w:t>
      </w:r>
      <w:proofErr w:type="spellEnd"/>
      <w:r w:rsidRPr="00FF0F7E">
        <w:rPr>
          <w:rFonts w:ascii="Times New Roman" w:eastAsia="Calibri" w:hAnsi="Times New Roman" w:cs="Times New Roman"/>
          <w:bCs/>
          <w:sz w:val="30"/>
          <w:szCs w:val="30"/>
        </w:rPr>
        <w:t xml:space="preserve"> связей на учебных занятиях как условие достижения предметных и </w:t>
      </w:r>
      <w:proofErr w:type="spellStart"/>
      <w:r w:rsidRPr="00FF0F7E">
        <w:rPr>
          <w:rFonts w:ascii="Times New Roman" w:eastAsia="Calibri" w:hAnsi="Times New Roman" w:cs="Times New Roman"/>
          <w:bCs/>
          <w:sz w:val="30"/>
          <w:szCs w:val="30"/>
        </w:rPr>
        <w:t>метапредметных</w:t>
      </w:r>
      <w:proofErr w:type="spellEnd"/>
      <w:r w:rsidRPr="00FF0F7E">
        <w:rPr>
          <w:rFonts w:ascii="Times New Roman" w:eastAsia="Calibri" w:hAnsi="Times New Roman" w:cs="Times New Roman"/>
          <w:bCs/>
          <w:sz w:val="30"/>
          <w:szCs w:val="30"/>
        </w:rPr>
        <w:t xml:space="preserve"> результатов обучения учащихся начальных классов (с учетом предметной специфики);</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r w:rsidRPr="00FF0F7E">
        <w:rPr>
          <w:rFonts w:ascii="Times New Roman" w:eastAsia="Calibri" w:hAnsi="Times New Roman" w:cs="Times New Roman"/>
          <w:bCs/>
          <w:sz w:val="30"/>
          <w:szCs w:val="30"/>
        </w:rPr>
        <w:t>функциональные возможности учебных пособий для формирования компетенций учащихся, обеспечения образовательных результатов учебной деятельности (с учетом предметной специфики);</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r w:rsidRPr="00FF0F7E">
        <w:rPr>
          <w:rFonts w:ascii="Times New Roman" w:eastAsia="Calibri" w:hAnsi="Times New Roman" w:cs="Times New Roman"/>
          <w:bCs/>
          <w:sz w:val="30"/>
          <w:szCs w:val="30"/>
        </w:rPr>
        <w:t>формирование читательской грамотности учащихся начальных классов в процессе решение практико-ориентированных задач;</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r w:rsidRPr="00FF0F7E">
        <w:rPr>
          <w:rFonts w:ascii="Times New Roman" w:eastAsia="Calibri" w:hAnsi="Times New Roman" w:cs="Times New Roman"/>
          <w:bCs/>
          <w:sz w:val="30"/>
          <w:szCs w:val="30"/>
        </w:rPr>
        <w:t>формирование у учащихся начальных классов умения самостоятельно и адекватно оценивать результаты своей деятельности (общие подходы, с учетом предметной специфики);</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r w:rsidRPr="00FF0F7E">
        <w:rPr>
          <w:rFonts w:ascii="Times New Roman" w:eastAsia="Calibri" w:hAnsi="Times New Roman" w:cs="Times New Roman"/>
          <w:bCs/>
          <w:sz w:val="30"/>
          <w:szCs w:val="30"/>
        </w:rPr>
        <w:lastRenderedPageBreak/>
        <w:t>использование на учебных занятиях приемов обратной связи для своевременного выявления пробелов в знаниях и умениях учащихся, организации коррекционной работы;</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r w:rsidRPr="00FF0F7E">
        <w:rPr>
          <w:rFonts w:ascii="Times New Roman" w:eastAsia="Calibri" w:hAnsi="Times New Roman" w:cs="Times New Roman"/>
          <w:bCs/>
          <w:sz w:val="30"/>
          <w:szCs w:val="30"/>
        </w:rPr>
        <w:t>эффективность контрольно-оценочной деятельности на уроке как необходимое условие овладения учащимися начальных классов знаниями, умениями, навыками, приобретения опыта деятельности при оперировании ими (общие подходы, с учетом предметной специфики);</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r w:rsidRPr="00FF0F7E">
        <w:rPr>
          <w:rFonts w:ascii="Times New Roman" w:eastAsia="Calibri" w:hAnsi="Times New Roman" w:cs="Times New Roman"/>
          <w:bCs/>
          <w:sz w:val="30"/>
          <w:szCs w:val="30"/>
        </w:rPr>
        <w:t>приемы организации самостоятельной домашней работы учащихся начальных классов (общие подходы, с учетом предметной специфики);</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proofErr w:type="gramStart"/>
      <w:r w:rsidRPr="00FF0F7E">
        <w:rPr>
          <w:rFonts w:ascii="Times New Roman" w:eastAsia="Calibri" w:hAnsi="Times New Roman" w:cs="Times New Roman"/>
          <w:bCs/>
          <w:sz w:val="30"/>
          <w:szCs w:val="30"/>
        </w:rPr>
        <w:t xml:space="preserve">проектирование и проведение учебных занятий на I ступени общего среднего образования с учетом предметной специфики (диагностическое определение целей деятельности; отбор и структурирование учебного материала; отбор эффективных методов, приемов, форм и средств обучения, стимулирования и контроля; способы мотивации учащихся на учебно-познавательную деятельность, организация учебного взаимодействия; реализация </w:t>
      </w:r>
      <w:proofErr w:type="spellStart"/>
      <w:r w:rsidRPr="00FF0F7E">
        <w:rPr>
          <w:rFonts w:ascii="Times New Roman" w:eastAsia="Calibri" w:hAnsi="Times New Roman" w:cs="Times New Roman"/>
          <w:bCs/>
          <w:sz w:val="30"/>
          <w:szCs w:val="30"/>
        </w:rPr>
        <w:t>внутрипредметных</w:t>
      </w:r>
      <w:proofErr w:type="spellEnd"/>
      <w:r w:rsidRPr="00FF0F7E">
        <w:rPr>
          <w:rFonts w:ascii="Times New Roman" w:eastAsia="Calibri" w:hAnsi="Times New Roman" w:cs="Times New Roman"/>
          <w:bCs/>
          <w:sz w:val="30"/>
          <w:szCs w:val="30"/>
        </w:rPr>
        <w:t xml:space="preserve"> и </w:t>
      </w:r>
      <w:proofErr w:type="spellStart"/>
      <w:r w:rsidRPr="00FF0F7E">
        <w:rPr>
          <w:rFonts w:ascii="Times New Roman" w:eastAsia="Calibri" w:hAnsi="Times New Roman" w:cs="Times New Roman"/>
          <w:bCs/>
          <w:sz w:val="30"/>
          <w:szCs w:val="30"/>
        </w:rPr>
        <w:t>межпредметных</w:t>
      </w:r>
      <w:proofErr w:type="spellEnd"/>
      <w:r w:rsidRPr="00FF0F7E">
        <w:rPr>
          <w:rFonts w:ascii="Times New Roman" w:eastAsia="Calibri" w:hAnsi="Times New Roman" w:cs="Times New Roman"/>
          <w:bCs/>
          <w:sz w:val="30"/>
          <w:szCs w:val="30"/>
        </w:rPr>
        <w:t xml:space="preserve"> связей и т.д.);</w:t>
      </w:r>
      <w:proofErr w:type="gramEnd"/>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r w:rsidRPr="00FF0F7E">
        <w:rPr>
          <w:rFonts w:ascii="Times New Roman" w:eastAsia="Calibri" w:hAnsi="Times New Roman" w:cs="Times New Roman"/>
          <w:bCs/>
          <w:sz w:val="30"/>
          <w:szCs w:val="30"/>
        </w:rPr>
        <w:t>эффективность самообразовательной деятельности учителей начальных классов в совершенствовании предметно-методических компетенций.</w:t>
      </w:r>
    </w:p>
    <w:p w:rsidR="00FF0F7E" w:rsidRPr="00FF0F7E" w:rsidRDefault="00FF0F7E" w:rsidP="00FF0F7E">
      <w:pPr>
        <w:autoSpaceDE w:val="0"/>
        <w:autoSpaceDN w:val="0"/>
        <w:adjustRightInd w:val="0"/>
        <w:spacing w:after="0" w:line="240" w:lineRule="auto"/>
        <w:ind w:firstLine="709"/>
        <w:jc w:val="both"/>
        <w:rPr>
          <w:rFonts w:ascii="Times New Roman" w:eastAsia="Calibri" w:hAnsi="Times New Roman" w:cs="Times New Roman"/>
          <w:bCs/>
          <w:sz w:val="30"/>
          <w:szCs w:val="30"/>
        </w:rPr>
      </w:pPr>
      <w:r w:rsidRPr="00FF0F7E">
        <w:rPr>
          <w:rFonts w:ascii="Times New Roman" w:eastAsia="Calibri" w:hAnsi="Times New Roman" w:cs="Times New Roman"/>
          <w:bCs/>
          <w:sz w:val="30"/>
          <w:szCs w:val="30"/>
        </w:rPr>
        <w:br w:type="page"/>
      </w:r>
      <w:bookmarkStart w:id="0" w:name="_GoBack"/>
      <w:bookmarkEnd w:id="0"/>
    </w:p>
    <w:sectPr w:rsidR="00FF0F7E" w:rsidRPr="00FF0F7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0F7E"/>
    <w:rsid w:val="000328C0"/>
    <w:rsid w:val="00041B84"/>
    <w:rsid w:val="000A606D"/>
    <w:rsid w:val="000C2D28"/>
    <w:rsid w:val="000D2B00"/>
    <w:rsid w:val="001125A9"/>
    <w:rsid w:val="00114D5A"/>
    <w:rsid w:val="00165990"/>
    <w:rsid w:val="00165A41"/>
    <w:rsid w:val="00175F37"/>
    <w:rsid w:val="00186C13"/>
    <w:rsid w:val="00204E28"/>
    <w:rsid w:val="00225C66"/>
    <w:rsid w:val="002C7C76"/>
    <w:rsid w:val="003468B3"/>
    <w:rsid w:val="0034722C"/>
    <w:rsid w:val="0036196A"/>
    <w:rsid w:val="003D4107"/>
    <w:rsid w:val="00435194"/>
    <w:rsid w:val="00435EC6"/>
    <w:rsid w:val="00472CFB"/>
    <w:rsid w:val="004972C9"/>
    <w:rsid w:val="004C779F"/>
    <w:rsid w:val="004D5517"/>
    <w:rsid w:val="00596E2C"/>
    <w:rsid w:val="005D62A5"/>
    <w:rsid w:val="00604423"/>
    <w:rsid w:val="00641303"/>
    <w:rsid w:val="00652626"/>
    <w:rsid w:val="006534CC"/>
    <w:rsid w:val="006959AF"/>
    <w:rsid w:val="006A2011"/>
    <w:rsid w:val="006C1C10"/>
    <w:rsid w:val="006D50BF"/>
    <w:rsid w:val="006F5133"/>
    <w:rsid w:val="007370BF"/>
    <w:rsid w:val="007520D8"/>
    <w:rsid w:val="007536AF"/>
    <w:rsid w:val="007B217D"/>
    <w:rsid w:val="007B67AF"/>
    <w:rsid w:val="007D7CAE"/>
    <w:rsid w:val="007E7672"/>
    <w:rsid w:val="008227CA"/>
    <w:rsid w:val="00856839"/>
    <w:rsid w:val="0091400B"/>
    <w:rsid w:val="00973634"/>
    <w:rsid w:val="00A34981"/>
    <w:rsid w:val="00A61B61"/>
    <w:rsid w:val="00A83C3E"/>
    <w:rsid w:val="00B01DE0"/>
    <w:rsid w:val="00B85A26"/>
    <w:rsid w:val="00C32B35"/>
    <w:rsid w:val="00C37768"/>
    <w:rsid w:val="00CB0121"/>
    <w:rsid w:val="00CD09E8"/>
    <w:rsid w:val="00D23B04"/>
    <w:rsid w:val="00E11ABA"/>
    <w:rsid w:val="00E17FE9"/>
    <w:rsid w:val="00FC670C"/>
    <w:rsid w:val="00FD3698"/>
    <w:rsid w:val="00FD402E"/>
    <w:rsid w:val="00FF0F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ameContents">
    <w:name w:val="Frame Contents"/>
    <w:basedOn w:val="a"/>
    <w:qFormat/>
    <w:rsid w:val="00FF0F7E"/>
    <w:pPr>
      <w:suppressAutoHyphens/>
    </w:pPr>
    <w:rPr>
      <w:rFonts w:ascii="Calibri" w:eastAsia="Times New Roman" w:hAnsi="Calibri" w:cs="Calibri"/>
      <w:color w:val="00000A"/>
      <w:kern w:val="2"/>
      <w:lang w:eastAsia="zh-CN"/>
    </w:rPr>
  </w:style>
  <w:style w:type="paragraph" w:styleId="a3">
    <w:name w:val="Balloon Text"/>
    <w:basedOn w:val="a"/>
    <w:link w:val="a4"/>
    <w:uiPriority w:val="99"/>
    <w:semiHidden/>
    <w:unhideWhenUsed/>
    <w:rsid w:val="00FF0F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F0F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ameContents">
    <w:name w:val="Frame Contents"/>
    <w:basedOn w:val="a"/>
    <w:qFormat/>
    <w:rsid w:val="00FF0F7E"/>
    <w:pPr>
      <w:suppressAutoHyphens/>
    </w:pPr>
    <w:rPr>
      <w:rFonts w:ascii="Calibri" w:eastAsia="Times New Roman" w:hAnsi="Calibri" w:cs="Calibri"/>
      <w:color w:val="00000A"/>
      <w:kern w:val="2"/>
      <w:lang w:eastAsia="zh-CN"/>
    </w:rPr>
  </w:style>
  <w:style w:type="paragraph" w:styleId="a3">
    <w:name w:val="Balloon Text"/>
    <w:basedOn w:val="a"/>
    <w:link w:val="a4"/>
    <w:uiPriority w:val="99"/>
    <w:semiHidden/>
    <w:unhideWhenUsed/>
    <w:rsid w:val="00FF0F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F0F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u.by/ru/homepage/obrazovatelnyj-protses-2019-2020-uchebnyj-god/obshchee-srednee-obrazovanie/201-uchebnye-predmety-i-iv-klassy.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padruchnik.adu.by/"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adu.by/ru/homepage/obrazovatelnyj-protses-2019-2020-uchebnyj-god/obshchee-srednee-obrazovanie/201-uchebnye-predmety-i-iv-klassy.html" TargetMode="External"/><Relationship Id="rId11" Type="http://schemas.openxmlformats.org/officeDocument/2006/relationships/hyperlink" Target="https://adu.by/ru/homepage/obrazovatelnyj-protses-2019-2020-uchebnyj-god/organizatsiya-vospitaniya.html" TargetMode="External"/><Relationship Id="rId5" Type="http://schemas.openxmlformats.org/officeDocument/2006/relationships/hyperlink" Target="https://adu.by/ru/homepage/obrazovatelnyj-protses-2019-2020-uchebnyj-god/obshchee-srednee-obrazovanie/201-uchebnye-predmety-i-iv-klassy.html" TargetMode="Externa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adu.by/ru/homepage/obrazovatelnyj-protses-2019-2020-uchebnyj-god/obshchee-srednee-obrazovanie/201-uchebnye-predmety-i-iv-klassy.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5444</Words>
  <Characters>31033</Characters>
  <Application>Microsoft Office Word</Application>
  <DocSecurity>0</DocSecurity>
  <Lines>258</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2019-07-19T13:30:00Z</dcterms:created>
  <dcterms:modified xsi:type="dcterms:W3CDTF">2019-07-19T13:35:00Z</dcterms:modified>
</cp:coreProperties>
</file>