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9256BD"/>
          <w:sz w:val="72"/>
          <w:szCs w:val="7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9256BD"/>
          <w:sz w:val="72"/>
          <w:szCs w:val="7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9256BD"/>
          <w:sz w:val="72"/>
          <w:szCs w:val="7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9256BD"/>
          <w:sz w:val="72"/>
          <w:szCs w:val="72"/>
        </w:rPr>
      </w:pPr>
      <w:r>
        <w:rPr>
          <w:rFonts w:ascii="Times New Roman" w:hAnsi="Times New Roman"/>
          <w:color w:val="9256BD"/>
          <w:sz w:val="72"/>
          <w:szCs w:val="72"/>
        </w:rPr>
        <w:t>Тематическая беседа с элементами изобразительной деятельности</w:t>
      </w: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9256BD"/>
          <w:sz w:val="72"/>
          <w:szCs w:val="7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color w:val="A74180"/>
          <w:sz w:val="72"/>
          <w:szCs w:val="72"/>
        </w:rPr>
      </w:pPr>
      <w:r w:rsidRPr="00CF5946">
        <w:rPr>
          <w:rFonts w:ascii="Times New Roman" w:hAnsi="Times New Roman"/>
          <w:i/>
          <w:color w:val="A74180"/>
          <w:sz w:val="72"/>
          <w:szCs w:val="72"/>
        </w:rPr>
        <w:t>«</w:t>
      </w:r>
      <w:r>
        <w:rPr>
          <w:rFonts w:ascii="Times New Roman" w:hAnsi="Times New Roman"/>
          <w:i/>
          <w:color w:val="A74180"/>
          <w:sz w:val="72"/>
          <w:szCs w:val="72"/>
        </w:rPr>
        <w:t>Одежда. Из истории одежды»</w:t>
      </w: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color w:val="A74180"/>
          <w:sz w:val="72"/>
          <w:szCs w:val="7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72"/>
          <w:szCs w:val="72"/>
        </w:rPr>
      </w:pPr>
    </w:p>
    <w:p w:rsidR="008A09D8" w:rsidRP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48"/>
          <w:szCs w:val="48"/>
        </w:rPr>
      </w:pPr>
      <w:r w:rsidRPr="008A09D8">
        <w:rPr>
          <w:rFonts w:ascii="Times New Roman" w:hAnsi="Times New Roman"/>
          <w:color w:val="A74180"/>
          <w:sz w:val="48"/>
          <w:szCs w:val="48"/>
        </w:rPr>
        <w:t>Классный руководитель Зыкова И.В.</w:t>
      </w:r>
    </w:p>
    <w:p w:rsidR="008A09D8" w:rsidRP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48"/>
          <w:szCs w:val="48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52"/>
          <w:szCs w:val="5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52"/>
          <w:szCs w:val="5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52"/>
          <w:szCs w:val="5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52"/>
          <w:szCs w:val="5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52"/>
          <w:szCs w:val="5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74180"/>
          <w:sz w:val="52"/>
          <w:szCs w:val="52"/>
        </w:rPr>
      </w:pPr>
    </w:p>
    <w:p w:rsidR="008A09D8" w:rsidRDefault="008A09D8" w:rsidP="008A09D8">
      <w:pPr>
        <w:pStyle w:val="2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9256BD"/>
          <w:sz w:val="52"/>
          <w:szCs w:val="52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Цели: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расширять кругозор детей;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формировать вкус;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творческое воображение.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Оборудование: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записи на доске - «Гласные - это река, а согласные - ее берега» (К. С. Станиславский); «Слово - одежда всех фактов, а звук - одежда слова» (М. Горький).</w:t>
      </w:r>
      <w:proofErr w:type="gramEnd"/>
    </w:p>
    <w:p w:rsidR="008A09D8" w:rsidRDefault="008A09D8" w:rsidP="008A09D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74180"/>
          <w:sz w:val="28"/>
          <w:szCs w:val="28"/>
        </w:rPr>
      </w:pPr>
      <w:r>
        <w:rPr>
          <w:rFonts w:ascii="Times New Roman" w:hAnsi="Times New Roman" w:cs="Times New Roman"/>
          <w:color w:val="A74180"/>
          <w:sz w:val="28"/>
          <w:szCs w:val="28"/>
        </w:rPr>
        <w:t>Ход занятия</w:t>
      </w:r>
    </w:p>
    <w:p w:rsidR="008A09D8" w:rsidRPr="008A09D8" w:rsidRDefault="008A09D8" w:rsidP="008A09D8"/>
    <w:p w:rsidR="008A09D8" w:rsidRDefault="008A09D8" w:rsidP="008A09D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>
        <w:rPr>
          <w:rFonts w:ascii="Times New Roman" w:hAnsi="Times New Roman" w:cs="Times New Roman"/>
          <w:color w:val="800080"/>
          <w:sz w:val="28"/>
          <w:szCs w:val="28"/>
        </w:rPr>
        <w:t>I. Введение.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Сообщение темы и обозначение задач занятия.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Вводная беседа.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чего людям нужна одежда?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Какую одежду носят мужчины? женщины? дети?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Какой должна быть наша одежда? (Чистой, удобной, красивой, практичной, нарядной и т. д.)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09D8" w:rsidRDefault="008A09D8" w:rsidP="008A09D8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74180"/>
          <w:sz w:val="28"/>
          <w:szCs w:val="28"/>
        </w:rPr>
      </w:pPr>
      <w:r>
        <w:rPr>
          <w:rFonts w:ascii="Times New Roman" w:hAnsi="Times New Roman" w:cs="Times New Roman"/>
          <w:color w:val="A74180"/>
          <w:sz w:val="28"/>
          <w:szCs w:val="28"/>
        </w:rPr>
        <w:t>II. Основная часть занятия.</w:t>
      </w:r>
    </w:p>
    <w:p w:rsidR="008A09D8" w:rsidRPr="008A09D8" w:rsidRDefault="008A09D8" w:rsidP="008A09D8"/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1. Разговор о разновидностях одежды.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Акцентировать внимание на том, что одежда бывает разного предназначения (рабочая, для дома, праздничная, официальная, спортивная и т. д.). Для каждого времени года - своя одежда, специфическая.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2. Из истории одежды.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Всегда ли наша одежда была такой, какой мы привыкли ее видеть сейчас?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Самая первая одежда людей - это шкуры животных. Чтобы их сшить между собой, первобытный человек протыкал в них отверстия рыбьей костью или осколком кости животного (так выглядели первые шила), протягивал самодельную веревочку или что-либо еще. Так и получалось изделие. Но одеждой это было еще очень рано называть.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Вязаная одежда появилась гораздо позднее. В гробнице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Аменемхета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Гассане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был обнаружен настенный рисунок, который относится приблизительно к XIX веку до н. э. и изображает четыре женские фигуры, одетые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своего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рода вязаные платья. А в развалинах дворца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Санахериба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Ниневии был обнаружен рельеф воина в носках с подвязками, которые поразительно напоминают современные.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уже знаем, что у каждого народа - своя одежда. И всегда она делилась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повседневную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праздничную.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многих народов старинные праздничные одежды имеют трехъярусный строй украшений. Головные уборы и верхняя часть костюма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связаны с образом неба, поэтому в узорах этой части одежды обращались к солнцу, звездам, птицам. Ленты, спускающиеся с головных уборов, символизируют дождь. В узорах и вышивках господствует образ плодородной земли.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Одежда женская   состояла из рубахи, сарафана,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епанечки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 в холодную погоду и душегреи.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Рубаха - основа женского народного костюма, шилась из белого льняного или конопляного полотна. Праздничная рубаха украшалась вышивкой, оберегавшей женщину от «сглаза».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Особенно украшались ворот, оплечья, грудь, подол - места возможных «входов» злых сил.</w:t>
      </w:r>
      <w:proofErr w:type="gramEnd"/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Сарафан надевали поверх рубахи, украшали спереди узорной полосой, тесьмой, серебряным кружевом, узорными пуговицами.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Епанечка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короткая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клешеная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кофточка без рукавов, шилась из парчовой ткани.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Вместо сарафана носили поневу - домотканую клетчатую юбку из шерсти. Ее обшивали лентами и тесьмой. К поневе полагался передник, тоже украшенный образами земли и воды (ромбами, волнистыми линями, древом жизни, птицами),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берегиня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Он оберегал живот.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женщины тех времен живот был основой жизни, символом продолжения рода.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праздникам поверх надевали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навершник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 нарядной ткани с вышивкой.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Голову девушек в будни украшала лента-подвязка, а в праздники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коруна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На конце длинной косы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косник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 бисера. На шее - бусы, гайтаны из бисера.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Мужской костюм был менее затейлив. Его основой была рубаха-косоворотка. Шили ее из белой, синей или красной ткани, украшали вышивкой.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Порты (штаны) завязывались на шнурке вокруг талии. Богатые люди носили порты из шелка и сукна, заправляя их в сафьяновые сапоги. Простой народ носил холщовые порты, а ноги обматывали онучами и надевали лапти. Поверх рубахи надевали зипун, а на голову - шапку из сукна или войлока.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3. Рассматривание иллюстраций, изображающих нарядные костюмы. Рассказ об одежде и ее деталях, способах декорирования одежды.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сопровождает демонстрацию комментариями и рассказывает детям о том, что воротники появились в середине XV века. Сначала рубашки, закрывавшие грудь и шею, снабжали обшивкой под подбородком. Постепенно эта обшивка стала отдельной частью костюма и с неимоверной быстротой превратилась в пышное жабо, окружавшее шею наподобие мельничного жернова. Сначала жабо изготовлялись из тонкой белой ткани и сильно крахмалились, позже их украшали кружевами и шитьем. Жабо стало великолепным украшением праздничного костюма.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4. Изобразительная деятельность учащихся.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создают на бумаге эскиз жабо.</w:t>
      </w:r>
    </w:p>
    <w:p w:rsidR="008A09D8" w:rsidRDefault="008A09D8" w:rsidP="008A09D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>
        <w:rPr>
          <w:rFonts w:ascii="Times New Roman" w:hAnsi="Times New Roman" w:cs="Times New Roman"/>
          <w:color w:val="800080"/>
          <w:sz w:val="28"/>
          <w:szCs w:val="28"/>
        </w:rPr>
        <w:lastRenderedPageBreak/>
        <w:t>III. Итог занятия.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1. Заключительная беседа: обобщение материала.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вы знаете, откуда пришли к нам джинсы?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Брюкам-джинсам, которые покорили весь мир, уже почти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 семьдесят лет. И до сих пор они в моде - обыкновенные, «вареные», «моченые». Родом они из Калифорнии. Придумал их никому до того не известный портной.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Однажды, сшив скотоводу из прочной грубой материи удобные для работы брюки-джинсы, он и не думал, что угодит модникам многих стран в XX веке и что будет создана целая «джинсовая индустрия».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что такое мода?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 одежке встречают...» Почему так говорят? Потому что одежда может многое рассказать о своем владельце.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Причудливая и вычурная одежда говорит о нескромном желании выделиться, тусклая и невыразительная - о пренебрежении к себе и окружающим.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Модно и со вкусом одет только тот, чья одежда соответствует возрасту, особенностям внешности, времени года, температуре воздуха и, конечно, обстановке. Нелепо выглядит девочка, которая шлепает по лужам в белых туфлях и колготках.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Или мальчик, который пришел в театр в спортивном костюме. Если полный человек наденет рубаху или платье в поперечную полоску, он будет выглядеть еще полнее.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Задумывались ли вы, какой у вас образ? Спортивный, романтический? Это очень важно для того, чтобы понять, какая одежда твоя... Когда вы узнаете свой образ и выберете свой стиль, то уже никогда не будете выглядеть нелепо в «чужой» одежде...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думайте, что быть хорошо одетым - это значит носить дорогие вещи. Личный вкус проявляется в умении из недорогих, доступных вещей сделать интересный костюм, в выдумке, в особом умении носить одежду, вдохнуть в нее очарование.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Задирать нос и важничать неприлично, особенно из-за одежды. Плохо, если вы становитесь скованными и несете себя как манекен с выставки. Красивая одежда не должна портить характер.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2. Вопросы: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Чему учились на занятии?</w:t>
      </w:r>
    </w:p>
    <w:p w:rsidR="008A09D8" w:rsidRDefault="008A09D8" w:rsidP="008A0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нового узнали?</w:t>
      </w:r>
    </w:p>
    <w:p w:rsidR="008A09D8" w:rsidRDefault="008A09D8" w:rsidP="008A09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8A09D8" w:rsidRDefault="008A09D8" w:rsidP="008A09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8A09D8" w:rsidRDefault="008A09D8" w:rsidP="008A09D8">
      <w:pPr>
        <w:shd w:val="clear" w:color="auto" w:fill="FFFFFF"/>
        <w:spacing w:before="105" w:after="75" w:line="315" w:lineRule="atLeast"/>
        <w:outlineLvl w:val="1"/>
        <w:rPr>
          <w:rFonts w:ascii="Trebuchet MS" w:hAnsi="Trebuchet MS" w:cs="Trebuchet MS"/>
          <w:b/>
          <w:bCs/>
          <w:color w:val="833713"/>
          <w:sz w:val="32"/>
          <w:szCs w:val="32"/>
        </w:rPr>
      </w:pPr>
      <w:bookmarkStart w:id="0" w:name="_GoBack"/>
      <w:bookmarkEnd w:id="0"/>
    </w:p>
    <w:p w:rsidR="008A09D8" w:rsidRDefault="008A09D8" w:rsidP="008A09D8">
      <w:pPr>
        <w:shd w:val="clear" w:color="auto" w:fill="FFFFFF"/>
        <w:spacing w:before="105" w:after="75" w:line="315" w:lineRule="atLeast"/>
        <w:outlineLvl w:val="1"/>
        <w:rPr>
          <w:rFonts w:ascii="Trebuchet MS" w:hAnsi="Trebuchet MS" w:cs="Trebuchet MS"/>
          <w:b/>
          <w:bCs/>
          <w:color w:val="833713"/>
          <w:sz w:val="32"/>
          <w:szCs w:val="32"/>
        </w:rPr>
      </w:pPr>
    </w:p>
    <w:p w:rsidR="008A09D8" w:rsidRDefault="008A09D8" w:rsidP="008A09D8">
      <w:pPr>
        <w:shd w:val="clear" w:color="auto" w:fill="FFFFFF"/>
        <w:spacing w:before="105" w:after="75" w:line="315" w:lineRule="atLeast"/>
        <w:outlineLvl w:val="1"/>
        <w:rPr>
          <w:rFonts w:ascii="Trebuchet MS" w:hAnsi="Trebuchet MS" w:cs="Trebuchet MS"/>
          <w:b/>
          <w:bCs/>
          <w:color w:val="833713"/>
          <w:sz w:val="32"/>
          <w:szCs w:val="32"/>
        </w:rPr>
      </w:pPr>
    </w:p>
    <w:p w:rsidR="00880929" w:rsidRDefault="00880929"/>
    <w:sectPr w:rsidR="008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9D8"/>
    <w:rsid w:val="00880929"/>
    <w:rsid w:val="008A09D8"/>
    <w:rsid w:val="00C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8A09D8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A09D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A09D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A09D8"/>
    <w:rPr>
      <w:rFonts w:ascii="Calibri" w:eastAsia="Times New Roman" w:hAnsi="Calibri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8A09D8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rsid w:val="008A09D8"/>
    <w:rPr>
      <w:rFonts w:ascii="Cambria" w:eastAsia="Times New Roman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8A09D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A09D8"/>
  </w:style>
  <w:style w:type="character" w:styleId="a4">
    <w:name w:val="Strong"/>
    <w:basedOn w:val="a0"/>
    <w:uiPriority w:val="99"/>
    <w:qFormat/>
    <w:rsid w:val="008A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5297</Characters>
  <Application>Microsoft Office Word</Application>
  <DocSecurity>0</DocSecurity>
  <Lines>44</Lines>
  <Paragraphs>12</Paragraphs>
  <ScaleCrop>false</ScaleCrop>
  <Company>РОО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2016-06-02T07:56:00Z</dcterms:created>
  <dcterms:modified xsi:type="dcterms:W3CDTF">2016-06-10T10:44:00Z</dcterms:modified>
</cp:coreProperties>
</file>