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17" w:rsidRPr="00C42ED4" w:rsidRDefault="00E87717" w:rsidP="00D646E2">
      <w:pPr>
        <w:pStyle w:val="a4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                                                                                                      </w:t>
      </w:r>
      <w:r w:rsidR="00D646E2">
        <w:rPr>
          <w:rFonts w:ascii="Times New Roman" w:hAnsi="Times New Roman"/>
          <w:sz w:val="28"/>
          <w:szCs w:val="30"/>
        </w:rPr>
        <w:t xml:space="preserve">         </w:t>
      </w:r>
      <w:r>
        <w:rPr>
          <w:rFonts w:ascii="Times New Roman" w:hAnsi="Times New Roman"/>
          <w:sz w:val="28"/>
          <w:szCs w:val="30"/>
        </w:rPr>
        <w:t xml:space="preserve">  </w:t>
      </w:r>
      <w:bookmarkStart w:id="0" w:name="_GoBack"/>
      <w:r w:rsidRPr="00C42ED4">
        <w:rPr>
          <w:rFonts w:ascii="Times New Roman" w:hAnsi="Times New Roman"/>
          <w:sz w:val="28"/>
          <w:szCs w:val="30"/>
        </w:rPr>
        <w:t>УТВЕРЖДАЮ</w:t>
      </w:r>
    </w:p>
    <w:p w:rsidR="00E87717" w:rsidRPr="00C42ED4" w:rsidRDefault="00E87717" w:rsidP="00D646E2">
      <w:pPr>
        <w:pStyle w:val="a4"/>
        <w:jc w:val="both"/>
        <w:rPr>
          <w:rFonts w:ascii="Times New Roman" w:hAnsi="Times New Roman"/>
          <w:sz w:val="28"/>
          <w:szCs w:val="30"/>
        </w:rPr>
      </w:pPr>
      <w:r w:rsidRPr="00C42ED4">
        <w:rPr>
          <w:rFonts w:ascii="Times New Roman" w:hAnsi="Times New Roman"/>
          <w:sz w:val="28"/>
          <w:szCs w:val="30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30"/>
        </w:rPr>
        <w:t xml:space="preserve">                                                                              </w:t>
      </w:r>
      <w:r w:rsidRPr="00C42ED4">
        <w:rPr>
          <w:rFonts w:ascii="Times New Roman" w:hAnsi="Times New Roman"/>
          <w:sz w:val="28"/>
          <w:szCs w:val="30"/>
        </w:rPr>
        <w:t xml:space="preserve"> Заведующий </w:t>
      </w:r>
      <w:r w:rsidR="00D646E2">
        <w:rPr>
          <w:rFonts w:ascii="Times New Roman" w:hAnsi="Times New Roman"/>
          <w:sz w:val="28"/>
          <w:szCs w:val="30"/>
        </w:rPr>
        <w:t xml:space="preserve">  </w:t>
      </w:r>
      <w:r w:rsidRPr="00C42ED4">
        <w:rPr>
          <w:rFonts w:ascii="Times New Roman" w:hAnsi="Times New Roman"/>
          <w:sz w:val="28"/>
          <w:szCs w:val="30"/>
        </w:rPr>
        <w:t>________</w:t>
      </w:r>
      <w:r w:rsidR="00D646E2">
        <w:rPr>
          <w:rFonts w:ascii="Times New Roman" w:hAnsi="Times New Roman"/>
          <w:sz w:val="28"/>
          <w:szCs w:val="30"/>
        </w:rPr>
        <w:t xml:space="preserve">     </w:t>
      </w:r>
      <w:proofErr w:type="spellStart"/>
      <w:r w:rsidRPr="00C42ED4">
        <w:rPr>
          <w:rFonts w:ascii="Times New Roman" w:hAnsi="Times New Roman"/>
          <w:sz w:val="28"/>
          <w:szCs w:val="30"/>
        </w:rPr>
        <w:t>М.П.Вербицкая</w:t>
      </w:r>
      <w:proofErr w:type="spellEnd"/>
    </w:p>
    <w:p w:rsidR="00E87717" w:rsidRPr="00C42ED4" w:rsidRDefault="00E87717" w:rsidP="00D646E2">
      <w:pPr>
        <w:pStyle w:val="a4"/>
        <w:jc w:val="both"/>
        <w:rPr>
          <w:rFonts w:ascii="Times New Roman" w:hAnsi="Times New Roman"/>
          <w:sz w:val="28"/>
          <w:szCs w:val="30"/>
        </w:rPr>
      </w:pPr>
      <w:r w:rsidRPr="00C42ED4">
        <w:rPr>
          <w:rFonts w:ascii="Times New Roman" w:hAnsi="Times New Roman"/>
          <w:sz w:val="28"/>
          <w:szCs w:val="30"/>
        </w:rPr>
        <w:t xml:space="preserve">                                               </w:t>
      </w:r>
      <w:r w:rsidR="00D646E2">
        <w:rPr>
          <w:rFonts w:ascii="Times New Roman" w:hAnsi="Times New Roman"/>
          <w:sz w:val="28"/>
          <w:szCs w:val="30"/>
        </w:rPr>
        <w:t xml:space="preserve">                                                                                </w:t>
      </w:r>
      <w:r w:rsidRPr="00C42ED4">
        <w:rPr>
          <w:rFonts w:ascii="Times New Roman" w:hAnsi="Times New Roman"/>
          <w:sz w:val="28"/>
          <w:szCs w:val="30"/>
        </w:rPr>
        <w:t>_______________________202</w:t>
      </w:r>
      <w:r w:rsidR="00F1794B">
        <w:rPr>
          <w:rFonts w:ascii="Times New Roman" w:hAnsi="Times New Roman"/>
          <w:sz w:val="28"/>
          <w:szCs w:val="30"/>
        </w:rPr>
        <w:t>4</w:t>
      </w:r>
      <w:r w:rsidRPr="00C42ED4">
        <w:rPr>
          <w:rFonts w:ascii="Times New Roman" w:hAnsi="Times New Roman"/>
          <w:sz w:val="28"/>
          <w:szCs w:val="30"/>
        </w:rPr>
        <w:t xml:space="preserve"> года</w:t>
      </w:r>
    </w:p>
    <w:p w:rsidR="00E87717" w:rsidRDefault="00E87717" w:rsidP="00D646E2">
      <w:pPr>
        <w:pStyle w:val="a4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30"/>
          <w:lang w:eastAsia="ru-RU"/>
        </w:rPr>
        <w:t>ПЛАН</w:t>
      </w:r>
    </w:p>
    <w:p w:rsidR="00E87717" w:rsidRDefault="00D646E2" w:rsidP="00D646E2">
      <w:pPr>
        <w:pStyle w:val="a4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30"/>
          <w:lang w:eastAsia="ru-RU"/>
        </w:rPr>
        <w:t>м</w:t>
      </w:r>
      <w:r w:rsidR="00E87717">
        <w:rPr>
          <w:rFonts w:ascii="Times New Roman" w:eastAsia="Times New Roman" w:hAnsi="Times New Roman"/>
          <w:sz w:val="28"/>
          <w:szCs w:val="30"/>
          <w:lang w:eastAsia="ru-RU"/>
        </w:rPr>
        <w:t>ероприятий по профилактике детского травматизма</w:t>
      </w:r>
    </w:p>
    <w:p w:rsidR="00E87717" w:rsidRDefault="00E87717" w:rsidP="00D646E2">
      <w:pPr>
        <w:pStyle w:val="a4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30"/>
          <w:lang w:eastAsia="ru-RU"/>
        </w:rPr>
        <w:t>ГУО «Детский сад № 1 г. п. Кореличи»</w:t>
      </w:r>
    </w:p>
    <w:p w:rsidR="00D646E2" w:rsidRDefault="00D646E2" w:rsidP="00D646E2">
      <w:pPr>
        <w:pStyle w:val="a4"/>
        <w:jc w:val="center"/>
        <w:rPr>
          <w:rFonts w:ascii="Times New Roman" w:eastAsia="Times New Roman" w:hAnsi="Times New Roman"/>
          <w:sz w:val="28"/>
          <w:szCs w:val="3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0065"/>
        <w:gridCol w:w="1842"/>
        <w:gridCol w:w="2204"/>
      </w:tblGrid>
      <w:tr w:rsidR="00E87717" w:rsidTr="00E87717">
        <w:tc>
          <w:tcPr>
            <w:tcW w:w="67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/п</w:t>
            </w:r>
          </w:p>
        </w:tc>
        <w:tc>
          <w:tcPr>
            <w:tcW w:w="1006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Наименование мероприятий </w:t>
            </w:r>
          </w:p>
        </w:tc>
        <w:tc>
          <w:tcPr>
            <w:tcW w:w="1842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Срок исполнения </w:t>
            </w:r>
          </w:p>
        </w:tc>
        <w:tc>
          <w:tcPr>
            <w:tcW w:w="2204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Ответственные </w:t>
            </w:r>
          </w:p>
        </w:tc>
      </w:tr>
      <w:tr w:rsidR="00E87717" w:rsidTr="00E87717">
        <w:tc>
          <w:tcPr>
            <w:tcW w:w="67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1</w:t>
            </w:r>
          </w:p>
        </w:tc>
        <w:tc>
          <w:tcPr>
            <w:tcW w:w="1006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Рассмотрение вопроса о работе учреждения образования по профилактике травматизма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и обеспечения безопасности образовательного процесса на педагогическом совете и совещании при заведующем </w:t>
            </w:r>
          </w:p>
        </w:tc>
        <w:tc>
          <w:tcPr>
            <w:tcW w:w="1842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2 раза в год</w:t>
            </w:r>
          </w:p>
        </w:tc>
        <w:tc>
          <w:tcPr>
            <w:tcW w:w="2204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Вербицкая М.П.,</w:t>
            </w:r>
          </w:p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Скок Н.Е.</w:t>
            </w:r>
          </w:p>
        </w:tc>
      </w:tr>
      <w:tr w:rsidR="00E87717" w:rsidTr="00E87717">
        <w:tc>
          <w:tcPr>
            <w:tcW w:w="67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2</w:t>
            </w:r>
          </w:p>
        </w:tc>
        <w:tc>
          <w:tcPr>
            <w:tcW w:w="10065" w:type="dxa"/>
          </w:tcPr>
          <w:p w:rsidR="00E87717" w:rsidRDefault="00E87717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Обеспечение мер безопасности при организации образовательного процесса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</w:t>
            </w:r>
            <w:r w:rsidR="006827C2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,</w:t>
            </w:r>
            <w:proofErr w:type="gramEnd"/>
            <w:r w:rsidR="006827C2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физкультурно-массовых , физкультурно- оздоровительных мероприятиях в детском саду</w:t>
            </w:r>
          </w:p>
        </w:tc>
        <w:tc>
          <w:tcPr>
            <w:tcW w:w="1842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в течение года</w:t>
            </w:r>
          </w:p>
        </w:tc>
        <w:tc>
          <w:tcPr>
            <w:tcW w:w="2204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Скок Н.Е.</w:t>
            </w:r>
          </w:p>
        </w:tc>
      </w:tr>
      <w:tr w:rsidR="00E87717" w:rsidTr="00E87717">
        <w:tc>
          <w:tcPr>
            <w:tcW w:w="675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3</w:t>
            </w:r>
          </w:p>
        </w:tc>
        <w:tc>
          <w:tcPr>
            <w:tcW w:w="10065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Обеспечение проведения периодических осмотров состояния оборудования детских игровых площадок, расположенных на территории детского сада</w:t>
            </w:r>
          </w:p>
        </w:tc>
        <w:tc>
          <w:tcPr>
            <w:tcW w:w="1842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март, май, август</w:t>
            </w:r>
          </w:p>
        </w:tc>
        <w:tc>
          <w:tcPr>
            <w:tcW w:w="2204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Савко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Л.А.</w:t>
            </w:r>
          </w:p>
        </w:tc>
      </w:tr>
      <w:tr w:rsidR="00E87717" w:rsidTr="00E87717">
        <w:tc>
          <w:tcPr>
            <w:tcW w:w="675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4</w:t>
            </w:r>
          </w:p>
        </w:tc>
        <w:tc>
          <w:tcPr>
            <w:tcW w:w="10065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Осуществление мер по приведению помещений в соответствии с правилами безопасности проведения занятий физической культурой</w:t>
            </w:r>
          </w:p>
        </w:tc>
        <w:tc>
          <w:tcPr>
            <w:tcW w:w="1842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май-август </w:t>
            </w:r>
          </w:p>
        </w:tc>
        <w:tc>
          <w:tcPr>
            <w:tcW w:w="2204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Вербицкая М.П. </w:t>
            </w:r>
          </w:p>
        </w:tc>
      </w:tr>
      <w:tr w:rsidR="00E87717" w:rsidTr="00E87717">
        <w:tc>
          <w:tcPr>
            <w:tcW w:w="675" w:type="dxa"/>
          </w:tcPr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5</w:t>
            </w:r>
          </w:p>
        </w:tc>
        <w:tc>
          <w:tcPr>
            <w:tcW w:w="10065" w:type="dxa"/>
          </w:tcPr>
          <w:p w:rsidR="006827C2" w:rsidRDefault="006827C2" w:rsidP="00D646E2">
            <w:pPr>
              <w:pStyle w:val="a4"/>
              <w:ind w:left="-391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       Проведение плановых весенн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осенних осмотров строений, зданий и </w:t>
            </w:r>
          </w:p>
          <w:p w:rsidR="00E87717" w:rsidRDefault="006827C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сооружений с последующим составлением плана текущего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капитального) ремонта, графика сноса сооружений и принятие мер по приведению их в безопасное состояние</w:t>
            </w:r>
          </w:p>
        </w:tc>
        <w:tc>
          <w:tcPr>
            <w:tcW w:w="1842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апрель, сентябрь</w:t>
            </w:r>
          </w:p>
        </w:tc>
        <w:tc>
          <w:tcPr>
            <w:tcW w:w="2204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Савко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Л.А.</w:t>
            </w:r>
          </w:p>
        </w:tc>
      </w:tr>
      <w:tr w:rsidR="00E87717" w:rsidTr="00E87717">
        <w:tc>
          <w:tcPr>
            <w:tcW w:w="675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6</w:t>
            </w:r>
          </w:p>
        </w:tc>
        <w:tc>
          <w:tcPr>
            <w:tcW w:w="10065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Проведение информационно-пропагандистских акций по повышению безопасности детей, предупреждению насилия в семье в отношении детей и борьбе с его проявлениями, освещение данных мероприятий в средствах массовой информации</w:t>
            </w:r>
          </w:p>
        </w:tc>
        <w:tc>
          <w:tcPr>
            <w:tcW w:w="1842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в течение года</w:t>
            </w:r>
          </w:p>
        </w:tc>
        <w:tc>
          <w:tcPr>
            <w:tcW w:w="2204" w:type="dxa"/>
          </w:tcPr>
          <w:p w:rsidR="00E87717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Скок Н.Е.</w:t>
            </w:r>
          </w:p>
        </w:tc>
      </w:tr>
      <w:tr w:rsidR="00BC14A3" w:rsidTr="001158E4">
        <w:trPr>
          <w:trHeight w:val="70"/>
        </w:trPr>
        <w:tc>
          <w:tcPr>
            <w:tcW w:w="675" w:type="dxa"/>
          </w:tcPr>
          <w:p w:rsidR="00BC14A3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7</w:t>
            </w:r>
          </w:p>
        </w:tc>
        <w:tc>
          <w:tcPr>
            <w:tcW w:w="10065" w:type="dxa"/>
          </w:tcPr>
          <w:p w:rsidR="00BC14A3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Размещение и актуализация информации в общедоступных местах на </w:t>
            </w: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lastRenderedPageBreak/>
              <w:t>информационных стендах и сайте учреждения образования по профилактике детского травматизма</w:t>
            </w:r>
          </w:p>
        </w:tc>
        <w:tc>
          <w:tcPr>
            <w:tcW w:w="1842" w:type="dxa"/>
          </w:tcPr>
          <w:p w:rsidR="00BC14A3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lastRenderedPageBreak/>
              <w:t>года</w:t>
            </w:r>
          </w:p>
        </w:tc>
        <w:tc>
          <w:tcPr>
            <w:tcW w:w="2204" w:type="dxa"/>
          </w:tcPr>
          <w:p w:rsidR="00BC14A3" w:rsidRDefault="00BC14A3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lastRenderedPageBreak/>
              <w:t>Скок Н.Е.</w:t>
            </w:r>
          </w:p>
        </w:tc>
      </w:tr>
      <w:tr w:rsidR="001158E4" w:rsidTr="00E87717">
        <w:tc>
          <w:tcPr>
            <w:tcW w:w="675" w:type="dxa"/>
          </w:tcPr>
          <w:p w:rsidR="001158E4" w:rsidRDefault="001158E4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10065" w:type="dxa"/>
          </w:tcPr>
          <w:p w:rsidR="001158E4" w:rsidRDefault="001158E4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Организация и проведение творческих и спортивных конкурсов, выставок детского творчества по проблеме профилактики травматизма, пожаров и других чрезвычайных ситуаций</w:t>
            </w:r>
          </w:p>
        </w:tc>
        <w:tc>
          <w:tcPr>
            <w:tcW w:w="1842" w:type="dxa"/>
          </w:tcPr>
          <w:p w:rsidR="001158E4" w:rsidRDefault="001158E4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в течение года</w:t>
            </w:r>
          </w:p>
        </w:tc>
        <w:tc>
          <w:tcPr>
            <w:tcW w:w="2204" w:type="dxa"/>
          </w:tcPr>
          <w:p w:rsidR="001158E4" w:rsidRDefault="001158E4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Скок Н.Е., педагогические работники</w:t>
            </w:r>
          </w:p>
        </w:tc>
      </w:tr>
      <w:tr w:rsidR="00D646E2" w:rsidTr="00E87717">
        <w:tc>
          <w:tcPr>
            <w:tcW w:w="675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9</w:t>
            </w:r>
          </w:p>
        </w:tc>
        <w:tc>
          <w:tcPr>
            <w:tcW w:w="10065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Поддержание в надлежащем состоянии площадки по практическому изучению Правил дорожного движения и отработка навыков безопасного поведения на базе детского сада</w:t>
            </w:r>
          </w:p>
        </w:tc>
        <w:tc>
          <w:tcPr>
            <w:tcW w:w="1842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в течение года</w:t>
            </w:r>
          </w:p>
        </w:tc>
        <w:tc>
          <w:tcPr>
            <w:tcW w:w="2204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Скок Н.Е., педагогические работники</w:t>
            </w:r>
          </w:p>
        </w:tc>
      </w:tr>
      <w:tr w:rsidR="00D646E2" w:rsidTr="00E87717">
        <w:tc>
          <w:tcPr>
            <w:tcW w:w="675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10</w:t>
            </w:r>
          </w:p>
        </w:tc>
        <w:tc>
          <w:tcPr>
            <w:tcW w:w="10065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Проведение информационн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 разъяснительной работы с обучающимися и их родителями по безопасному поведению в зимний период </w:t>
            </w:r>
          </w:p>
        </w:tc>
        <w:tc>
          <w:tcPr>
            <w:tcW w:w="1842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Январь, февраль, декабрь</w:t>
            </w:r>
          </w:p>
        </w:tc>
        <w:tc>
          <w:tcPr>
            <w:tcW w:w="2204" w:type="dxa"/>
          </w:tcPr>
          <w:p w:rsidR="00D646E2" w:rsidRDefault="00D646E2" w:rsidP="00D646E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Скок Н.Е., педагогические работники</w:t>
            </w:r>
          </w:p>
        </w:tc>
      </w:tr>
      <w:bookmarkEnd w:id="0"/>
    </w:tbl>
    <w:p w:rsidR="00C44743" w:rsidRDefault="00C44743" w:rsidP="00D646E2">
      <w:pPr>
        <w:jc w:val="both"/>
      </w:pPr>
    </w:p>
    <w:sectPr w:rsidR="00C44743" w:rsidSect="00E877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FA"/>
    <w:rsid w:val="001158E4"/>
    <w:rsid w:val="006827C2"/>
    <w:rsid w:val="006D35FA"/>
    <w:rsid w:val="00BC14A3"/>
    <w:rsid w:val="00C44743"/>
    <w:rsid w:val="00D646E2"/>
    <w:rsid w:val="00E87717"/>
    <w:rsid w:val="00F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8771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8771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8771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8771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2023-02-16T12:39:00Z</cp:lastPrinted>
  <dcterms:created xsi:type="dcterms:W3CDTF">2024-02-28T08:34:00Z</dcterms:created>
  <dcterms:modified xsi:type="dcterms:W3CDTF">2024-02-28T08:34:00Z</dcterms:modified>
</cp:coreProperties>
</file>