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(апрель </w:t>
      </w:r>
      <w:r w:rsidRPr="0010550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4A4A65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5F1E4C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0674">
        <w:rPr>
          <w:rFonts w:ascii="Times New Roman" w:hAnsi="Times New Roman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</w:t>
      </w:r>
      <w:r>
        <w:rPr>
          <w:rFonts w:ascii="Times New Roman" w:hAnsi="Times New Roman"/>
          <w:sz w:val="30"/>
          <w:szCs w:val="30"/>
        </w:rPr>
        <w:t xml:space="preserve"> </w:t>
      </w:r>
      <w:r w:rsidR="002E2C37" w:rsidRPr="002E2C37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E2C37">
        <w:rPr>
          <w:rFonts w:ascii="Times New Roman" w:hAnsi="Times New Roman"/>
          <w:sz w:val="30"/>
          <w:szCs w:val="30"/>
        </w:rPr>
        <w:t>назад,</w:t>
      </w:r>
      <w:r w:rsidR="002E2C37" w:rsidRPr="002E2C37">
        <w:rPr>
          <w:rFonts w:ascii="Times New Roman" w:hAnsi="Times New Roman"/>
          <w:sz w:val="30"/>
          <w:szCs w:val="30"/>
        </w:rPr>
        <w:t xml:space="preserve"> так и 20, однако в то время  </w:t>
      </w:r>
      <w:proofErr w:type="gramStart"/>
      <w:r w:rsidR="002E2C37" w:rsidRPr="002E2C37">
        <w:rPr>
          <w:rFonts w:ascii="Times New Roman" w:hAnsi="Times New Roman"/>
          <w:sz w:val="30"/>
          <w:szCs w:val="30"/>
        </w:rPr>
        <w:t>обсуждать ее было не принято</w:t>
      </w:r>
      <w:proofErr w:type="gramEnd"/>
      <w:r w:rsidR="002E2C37" w:rsidRPr="002E2C37">
        <w:rPr>
          <w:rFonts w:ascii="Times New Roman" w:hAnsi="Times New Roman"/>
          <w:sz w:val="30"/>
          <w:szCs w:val="30"/>
        </w:rPr>
        <w:t>. В месте с тем,  в последние годы</w:t>
      </w:r>
      <w:r w:rsidR="002E2C37"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BB7D53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B7D53">
        <w:rPr>
          <w:rFonts w:ascii="Times New Roman" w:hAnsi="Times New Roman"/>
          <w:sz w:val="30"/>
          <w:szCs w:val="30"/>
        </w:rPr>
        <w:t xml:space="preserve">оток информации </w:t>
      </w:r>
      <w:proofErr w:type="gramStart"/>
      <w:r w:rsidR="00BB7D53">
        <w:rPr>
          <w:rFonts w:ascii="Times New Roman" w:hAnsi="Times New Roman"/>
          <w:sz w:val="30"/>
          <w:szCs w:val="30"/>
        </w:rPr>
        <w:t>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B7D53">
        <w:rPr>
          <w:rFonts w:ascii="Times New Roman" w:hAnsi="Times New Roman"/>
          <w:sz w:val="30"/>
          <w:szCs w:val="30"/>
        </w:rPr>
        <w:t>такого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7D53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8E0674">
        <w:rPr>
          <w:rFonts w:ascii="Times New Roman" w:hAnsi="Times New Roman"/>
          <w:b/>
          <w:i/>
          <w:sz w:val="30"/>
          <w:szCs w:val="30"/>
        </w:rPr>
        <w:t>Р</w:t>
      </w:r>
      <w:r w:rsidR="00C412FA" w:rsidRPr="008E0674">
        <w:rPr>
          <w:rFonts w:ascii="Times New Roman" w:hAnsi="Times New Roman"/>
          <w:i/>
          <w:sz w:val="30"/>
          <w:szCs w:val="30"/>
        </w:rPr>
        <w:t>а</w:t>
      </w:r>
      <w:r w:rsidR="00C412FA" w:rsidRPr="009D13C8">
        <w:rPr>
          <w:rFonts w:ascii="Times New Roman" w:hAnsi="Times New Roman"/>
          <w:i/>
          <w:sz w:val="30"/>
          <w:szCs w:val="30"/>
        </w:rPr>
        <w:t>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>
        <w:rPr>
          <w:rFonts w:ascii="Times New Roman" w:hAnsi="Times New Roman"/>
          <w:i/>
          <w:sz w:val="30"/>
          <w:szCs w:val="30"/>
        </w:rPr>
        <w:t>тся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>
        <w:rPr>
          <w:rFonts w:ascii="Times New Roman" w:hAnsi="Times New Roman"/>
          <w:i/>
          <w:sz w:val="30"/>
          <w:szCs w:val="30"/>
        </w:rPr>
        <w:t>3</w:t>
      </w:r>
      <w:r w:rsidR="00C412FA" w:rsidRPr="009D13C8">
        <w:rPr>
          <w:rFonts w:ascii="Times New Roman" w:hAnsi="Times New Roman"/>
          <w:i/>
          <w:sz w:val="30"/>
          <w:szCs w:val="30"/>
        </w:rPr>
        <w:t>–202</w:t>
      </w:r>
      <w:r w:rsidR="00AE7A88">
        <w:rPr>
          <w:rFonts w:ascii="Times New Roman" w:hAnsi="Times New Roman"/>
          <w:i/>
          <w:sz w:val="30"/>
          <w:szCs w:val="30"/>
        </w:rPr>
        <w:t>4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годы, утвержденного первым заместителем премьер-министра Республики Беларусь</w:t>
      </w:r>
      <w:r w:rsidR="00962641">
        <w:rPr>
          <w:rFonts w:ascii="Times New Roman" w:hAnsi="Times New Roman"/>
          <w:i/>
          <w:sz w:val="30"/>
          <w:szCs w:val="30"/>
        </w:rPr>
        <w:t>.</w:t>
      </w:r>
      <w:r w:rsidR="00C412FA"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</w:t>
      </w:r>
      <w:r w:rsidR="002B3414" w:rsidRPr="009D13C8">
        <w:rPr>
          <w:b/>
          <w:sz w:val="30"/>
          <w:szCs w:val="30"/>
        </w:rPr>
        <w:lastRenderedPageBreak/>
        <w:t>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8E0674" w:rsidRDefault="00F02FB8" w:rsidP="008E0674">
      <w:pPr>
        <w:pStyle w:val="ad"/>
        <w:ind w:firstLine="709"/>
        <w:jc w:val="both"/>
        <w:rPr>
          <w:sz w:val="28"/>
          <w:szCs w:val="28"/>
        </w:rPr>
      </w:pPr>
      <w:r w:rsidRPr="008E0674">
        <w:rPr>
          <w:i/>
          <w:iCs/>
          <w:sz w:val="28"/>
          <w:szCs w:val="28"/>
        </w:rPr>
        <w:t>Сексуальное насилие</w:t>
      </w:r>
      <w:r w:rsidRPr="008E0674">
        <w:rPr>
          <w:b/>
          <w:i/>
          <w:iCs/>
          <w:sz w:val="28"/>
          <w:szCs w:val="28"/>
        </w:rPr>
        <w:t xml:space="preserve"> </w:t>
      </w:r>
      <w:r w:rsidRPr="008E0674">
        <w:rPr>
          <w:i/>
          <w:iCs/>
          <w:sz w:val="28"/>
          <w:szCs w:val="28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Default="00F02FB8" w:rsidP="008E0674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02FB8" w:rsidRDefault="00F02FB8" w:rsidP="008E0674">
      <w:pPr>
        <w:pStyle w:val="ad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детей для </w:t>
      </w:r>
      <w:proofErr w:type="spellStart"/>
      <w:r>
        <w:rPr>
          <w:sz w:val="30"/>
          <w:szCs w:val="30"/>
        </w:rPr>
        <w:t>порносъемок</w:t>
      </w:r>
      <w:proofErr w:type="spellEnd"/>
      <w:r>
        <w:rPr>
          <w:sz w:val="30"/>
          <w:szCs w:val="30"/>
        </w:rPr>
        <w:t>.</w:t>
      </w:r>
    </w:p>
    <w:p w:rsidR="00F02FB8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>
        <w:rPr>
          <w:rFonts w:ascii="Times New Roman" w:hAnsi="Times New Roman"/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997F5E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Справочно.</w:t>
      </w:r>
      <w:r w:rsidR="00997F5E"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AE7A88" w:rsidRPr="00997F5E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 xml:space="preserve">в истекшем периоде текущего года разработаны два </w:t>
      </w:r>
      <w:r w:rsidRPr="00AE7A88">
        <w:rPr>
          <w:rFonts w:ascii="Times New Roman" w:hAnsi="Times New Roman"/>
          <w:bCs/>
          <w:sz w:val="30"/>
          <w:szCs w:val="30"/>
        </w:rPr>
        <w:lastRenderedPageBreak/>
        <w:t xml:space="preserve">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</w:t>
      </w:r>
      <w:r w:rsidR="005E3B52">
        <w:rPr>
          <w:rFonts w:ascii="Times New Roman" w:hAnsi="Times New Roman"/>
          <w:bCs/>
          <w:sz w:val="30"/>
          <w:szCs w:val="30"/>
        </w:rPr>
        <w:t>3</w:t>
      </w:r>
      <w:r w:rsidR="00BE1E4C">
        <w:rPr>
          <w:rFonts w:ascii="Times New Roman" w:hAnsi="Times New Roman"/>
          <w:bCs/>
          <w:sz w:val="30"/>
          <w:szCs w:val="30"/>
        </w:rPr>
        <w:t xml:space="preserve">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</w:t>
      </w:r>
      <w:r w:rsidRPr="002E3690">
        <w:rPr>
          <w:sz w:val="30"/>
          <w:szCs w:val="30"/>
        </w:rPr>
        <w:lastRenderedPageBreak/>
        <w:t>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>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</w:t>
      </w:r>
      <w:r w:rsidRPr="009D13C8">
        <w:rPr>
          <w:sz w:val="30"/>
          <w:szCs w:val="30"/>
        </w:rPr>
        <w:lastRenderedPageBreak/>
        <w:t xml:space="preserve">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202</w:t>
      </w:r>
      <w:r w:rsidR="005E3B5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="005E3B52">
        <w:rPr>
          <w:rFonts w:ascii="Times New Roman" w:hAnsi="Times New Roman"/>
          <w:sz w:val="30"/>
          <w:szCs w:val="30"/>
        </w:rPr>
        <w:t xml:space="preserve"> области </w:t>
      </w:r>
      <w:r w:rsidRPr="009D13C8">
        <w:rPr>
          <w:rFonts w:ascii="Times New Roman" w:hAnsi="Times New Roman"/>
          <w:sz w:val="30"/>
          <w:szCs w:val="30"/>
        </w:rPr>
        <w:t>поступил</w:t>
      </w:r>
      <w:r w:rsidR="00C54736">
        <w:rPr>
          <w:rFonts w:ascii="Times New Roman" w:hAnsi="Times New Roman"/>
          <w:sz w:val="30"/>
          <w:szCs w:val="30"/>
        </w:rPr>
        <w:t>а</w:t>
      </w: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C54736">
        <w:rPr>
          <w:rFonts w:ascii="Times New Roman" w:hAnsi="Times New Roman"/>
          <w:sz w:val="30"/>
          <w:szCs w:val="30"/>
        </w:rPr>
        <w:t>21</w:t>
      </w:r>
      <w:r w:rsidRPr="009D13C8">
        <w:rPr>
          <w:rFonts w:ascii="Times New Roman" w:hAnsi="Times New Roman"/>
          <w:sz w:val="30"/>
          <w:szCs w:val="30"/>
        </w:rPr>
        <w:t xml:space="preserve"> информаци</w:t>
      </w:r>
      <w:r w:rsidR="00C54736"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>
        <w:rPr>
          <w:rFonts w:ascii="Times New Roman" w:hAnsi="Times New Roman"/>
          <w:sz w:val="30"/>
          <w:szCs w:val="30"/>
        </w:rPr>
        <w:t xml:space="preserve">5 </w:t>
      </w:r>
      <w:r w:rsidRPr="009D13C8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>актов сокрытия  и умышленного не</w:t>
      </w:r>
      <w:r w:rsidR="00273825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за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квалифицируемый как развратные действия.</w:t>
      </w:r>
    </w:p>
    <w:p w:rsidR="00BD0E05" w:rsidRPr="009D13C8" w:rsidRDefault="001C72A3" w:rsidP="001C72A3">
      <w:pPr>
        <w:pStyle w:val="ad"/>
        <w:ind w:firstLine="708"/>
        <w:jc w:val="both"/>
        <w:rPr>
          <w:sz w:val="30"/>
          <w:szCs w:val="30"/>
        </w:rPr>
      </w:pPr>
      <w:r w:rsidRPr="001C72A3">
        <w:rPr>
          <w:b/>
          <w:sz w:val="30"/>
          <w:szCs w:val="30"/>
        </w:rPr>
        <w:t>Справочно.</w:t>
      </w:r>
      <w:r>
        <w:rPr>
          <w:color w:val="FF0000"/>
          <w:sz w:val="30"/>
          <w:szCs w:val="30"/>
        </w:rPr>
        <w:t xml:space="preserve"> </w:t>
      </w:r>
      <w:proofErr w:type="spellStart"/>
      <w:proofErr w:type="gramStart"/>
      <w:r>
        <w:rPr>
          <w:bCs/>
          <w:i/>
          <w:sz w:val="30"/>
          <w:szCs w:val="30"/>
        </w:rPr>
        <w:t>Г</w:t>
      </w:r>
      <w:r w:rsidR="00BD0E05" w:rsidRPr="00C54736">
        <w:rPr>
          <w:bCs/>
          <w:i/>
          <w:sz w:val="30"/>
          <w:szCs w:val="30"/>
        </w:rPr>
        <w:t>руминг</w:t>
      </w:r>
      <w:proofErr w:type="spellEnd"/>
      <w:r w:rsidR="00BD0E05" w:rsidRPr="00C54736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="00BD0E05" w:rsidRPr="00C54736">
        <w:rPr>
          <w:bCs/>
          <w:sz w:val="30"/>
          <w:szCs w:val="30"/>
        </w:rPr>
        <w:t>).</w:t>
      </w:r>
      <w:r w:rsidR="00BD0E05" w:rsidRPr="009D13C8">
        <w:rPr>
          <w:color w:val="FF0000"/>
          <w:sz w:val="30"/>
          <w:szCs w:val="30"/>
        </w:rPr>
        <w:t xml:space="preserve"> </w:t>
      </w:r>
      <w:proofErr w:type="gramEnd"/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proofErr w:type="gramStart"/>
      <w:r w:rsidRPr="009D13C8">
        <w:rPr>
          <w:rFonts w:ascii="Times New Roman" w:hAnsi="Times New Roman"/>
          <w:sz w:val="30"/>
          <w:szCs w:val="30"/>
        </w:rPr>
        <w:t>использоваться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 в том числе для шантажа.  В 202</w:t>
      </w:r>
      <w:r w:rsidR="007C412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>
        <w:rPr>
          <w:rFonts w:ascii="Times New Roman" w:hAnsi="Times New Roman"/>
          <w:sz w:val="30"/>
          <w:szCs w:val="30"/>
        </w:rPr>
        <w:t>7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</w:t>
      </w:r>
      <w:r w:rsidRPr="009D13C8">
        <w:rPr>
          <w:rFonts w:ascii="Times New Roman" w:hAnsi="Times New Roman"/>
          <w:sz w:val="30"/>
          <w:szCs w:val="30"/>
        </w:rPr>
        <w:lastRenderedPageBreak/>
        <w:t>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</w:t>
      </w:r>
      <w:proofErr w:type="gramStart"/>
      <w:r w:rsidRPr="009D13C8">
        <w:rPr>
          <w:rFonts w:ascii="Times New Roman" w:hAnsi="Times New Roman"/>
          <w:sz w:val="30"/>
          <w:szCs w:val="30"/>
        </w:rPr>
        <w:t>,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C54736" w:rsidRDefault="00C54736" w:rsidP="008E0674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ОВД </w:t>
      </w:r>
      <w:r w:rsidR="00BD0E0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>
        <w:rPr>
          <w:rFonts w:ascii="Times New Roman" w:hAnsi="Times New Roman"/>
          <w:sz w:val="30"/>
          <w:szCs w:val="30"/>
        </w:rPr>
        <w:t>3</w:t>
      </w:r>
      <w:r w:rsidR="00BD0E0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7E3546"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Дважды в год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уется</w:t>
      </w:r>
      <w:r w:rsidR="00BD0E05">
        <w:rPr>
          <w:rFonts w:ascii="Times New Roman" w:hAnsi="Times New Roman"/>
          <w:sz w:val="30"/>
          <w:szCs w:val="30"/>
        </w:rPr>
        <w:t xml:space="preserve"> комплекс мероприятий в рамках</w:t>
      </w:r>
      <w:r w:rsidR="00BD0E05" w:rsidRPr="007E3546">
        <w:rPr>
          <w:rFonts w:ascii="Times New Roman" w:hAnsi="Times New Roman"/>
          <w:sz w:val="30"/>
          <w:szCs w:val="30"/>
        </w:rPr>
        <w:t xml:space="preserve"> распоряжени</w:t>
      </w:r>
      <w:r>
        <w:rPr>
          <w:rFonts w:ascii="Times New Roman" w:hAnsi="Times New Roman"/>
          <w:sz w:val="30"/>
          <w:szCs w:val="30"/>
        </w:rPr>
        <w:t>й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>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>
        <w:rPr>
          <w:rFonts w:ascii="Times New Roman" w:hAnsi="Times New Roman"/>
          <w:sz w:val="30"/>
          <w:szCs w:val="30"/>
        </w:rPr>
        <w:t>ет</w:t>
      </w:r>
      <w:r w:rsidR="00BD0E0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</w:t>
      </w:r>
      <w:r w:rsidR="00BD0E05">
        <w:rPr>
          <w:rFonts w:ascii="Times New Roman" w:hAnsi="Times New Roman"/>
          <w:sz w:val="30"/>
          <w:szCs w:val="30"/>
        </w:rPr>
        <w:lastRenderedPageBreak/>
        <w:t>Специалистов обуча</w:t>
      </w:r>
      <w:r>
        <w:rPr>
          <w:rFonts w:ascii="Times New Roman" w:hAnsi="Times New Roman"/>
          <w:sz w:val="30"/>
          <w:szCs w:val="30"/>
        </w:rPr>
        <w:t>ют</w:t>
      </w:r>
      <w:r w:rsidR="00BD0E0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>
        <w:rPr>
          <w:rFonts w:ascii="Times New Roman" w:hAnsi="Times New Roman"/>
          <w:sz w:val="30"/>
          <w:szCs w:val="30"/>
        </w:rPr>
        <w:t>оводится</w:t>
      </w:r>
      <w:r w:rsidR="00BD0E0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мессенджерах и СМИ для охвата различных слоев населения. </w:t>
      </w:r>
      <w:r w:rsidR="00BD0E05" w:rsidRPr="00C5473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>
        <w:rPr>
          <w:rFonts w:ascii="Times New Roman" w:hAnsi="Times New Roman"/>
          <w:sz w:val="30"/>
          <w:szCs w:val="30"/>
        </w:rPr>
        <w:t xml:space="preserve"> Это помо</w:t>
      </w:r>
      <w:r>
        <w:rPr>
          <w:rFonts w:ascii="Times New Roman" w:hAnsi="Times New Roman"/>
          <w:sz w:val="30"/>
          <w:szCs w:val="30"/>
        </w:rPr>
        <w:t>гает</w:t>
      </w:r>
      <w:r w:rsidR="00BD0E0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AF35B7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AF35B7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AF35B7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1C72A3">
        <w:rPr>
          <w:rFonts w:ascii="Times New Roman" w:hAnsi="Times New Roman"/>
          <w:i/>
          <w:sz w:val="30"/>
          <w:szCs w:val="30"/>
        </w:rPr>
        <w:t>В</w:t>
      </w:r>
      <w:r w:rsidR="00AF35B7" w:rsidRPr="001C72A3">
        <w:rPr>
          <w:rFonts w:ascii="Times New Roman" w:hAnsi="Times New Roman"/>
          <w:i/>
          <w:sz w:val="30"/>
          <w:szCs w:val="30"/>
        </w:rPr>
        <w:t xml:space="preserve"> </w:t>
      </w:r>
      <w:r w:rsidR="00AF35B7" w:rsidRPr="00AF35B7">
        <w:rPr>
          <w:rFonts w:ascii="Times New Roman" w:hAnsi="Times New Roman"/>
          <w:i/>
          <w:sz w:val="30"/>
          <w:szCs w:val="30"/>
        </w:rPr>
        <w:t>учреждениях образования проведено 577 обучающих семинар</w:t>
      </w:r>
      <w:r>
        <w:rPr>
          <w:rFonts w:ascii="Times New Roman" w:hAnsi="Times New Roman"/>
          <w:i/>
          <w:sz w:val="30"/>
          <w:szCs w:val="30"/>
        </w:rPr>
        <w:t>ов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AF35B7">
        <w:rPr>
          <w:rFonts w:ascii="Times New Roman" w:hAnsi="Times New Roman"/>
          <w:i/>
          <w:sz w:val="30"/>
          <w:szCs w:val="30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(всего распространено более 800 буклетов). </w:t>
      </w:r>
    </w:p>
    <w:p w:rsidR="00BD0E0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>
        <w:rPr>
          <w:rFonts w:ascii="Times New Roman" w:hAnsi="Times New Roman"/>
          <w:sz w:val="30"/>
          <w:szCs w:val="30"/>
        </w:rPr>
        <w:t>сфере,</w:t>
      </w:r>
      <w:r w:rsidR="00BD0E0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>
        <w:rPr>
          <w:rFonts w:ascii="Times New Roman" w:hAnsi="Times New Roman"/>
          <w:sz w:val="30"/>
          <w:szCs w:val="30"/>
        </w:rPr>
        <w:t xml:space="preserve">наша </w:t>
      </w:r>
      <w:r w:rsidR="00BD0E0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541D7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1A" w:rsidRDefault="0083151A" w:rsidP="0040082A">
      <w:pPr>
        <w:spacing w:after="0" w:line="240" w:lineRule="auto"/>
      </w:pPr>
      <w:r>
        <w:separator/>
      </w:r>
    </w:p>
  </w:endnote>
  <w:endnote w:type="continuationSeparator" w:id="0">
    <w:p w:rsidR="0083151A" w:rsidRDefault="0083151A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1A" w:rsidRDefault="0083151A" w:rsidP="0040082A">
      <w:pPr>
        <w:spacing w:after="0" w:line="240" w:lineRule="auto"/>
      </w:pPr>
      <w:r>
        <w:separator/>
      </w:r>
    </w:p>
  </w:footnote>
  <w:footnote w:type="continuationSeparator" w:id="0">
    <w:p w:rsidR="0083151A" w:rsidRDefault="0083151A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745AA4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4DBB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12AC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375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AA4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151A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014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429C-B7AB-4810-B8E4-D26273AF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1</cp:lastModifiedBy>
  <cp:revision>2</cp:revision>
  <cp:lastPrinted>2024-02-27T15:21:00Z</cp:lastPrinted>
  <dcterms:created xsi:type="dcterms:W3CDTF">2024-04-19T10:31:00Z</dcterms:created>
  <dcterms:modified xsi:type="dcterms:W3CDTF">2024-04-19T10:31:00Z</dcterms:modified>
</cp:coreProperties>
</file>