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3E" w:rsidRPr="008506E3" w:rsidRDefault="00193A87" w:rsidP="00391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50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КОМПЛЕКСНАЯ </w:t>
      </w:r>
      <w:r w:rsidR="00391F3E" w:rsidRPr="00850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391F3E" w:rsidRPr="008506E3" w:rsidRDefault="00391F3E" w:rsidP="00391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непрерывного воспитания детей и учащейся молодежи </w:t>
      </w:r>
    </w:p>
    <w:p w:rsidR="008C6F43" w:rsidRPr="008506E3" w:rsidRDefault="008C6F43" w:rsidP="008C6F43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6E3">
        <w:rPr>
          <w:rFonts w:ascii="Times New Roman" w:hAnsi="Times New Roman" w:cs="Times New Roman"/>
          <w:b/>
          <w:sz w:val="28"/>
          <w:szCs w:val="28"/>
        </w:rPr>
        <w:t>Витебской области на 2021-2025 гг.</w:t>
      </w:r>
    </w:p>
    <w:p w:rsidR="00391F3E" w:rsidRPr="008506E3" w:rsidRDefault="00391F3E" w:rsidP="00B0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56A" w:rsidRPr="00E1456A" w:rsidRDefault="00E1456A" w:rsidP="00516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ГЛАВА 1</w:t>
      </w:r>
      <w:r w:rsidR="00DA6CD0"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ПРОГРАММЫ</w:t>
      </w:r>
    </w:p>
    <w:p w:rsidR="00E1456A" w:rsidRPr="00E1456A" w:rsidRDefault="005D5A85" w:rsidP="00EB0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п</w:t>
      </w:r>
      <w:r w:rsidR="00E1456A" w:rsidRPr="00E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непрерывного воспитания детей и учащейся молодежи </w:t>
      </w:r>
      <w:r w:rsidR="003A1A45" w:rsidRPr="003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Витебской област</w:t>
      </w:r>
      <w:r w:rsidR="003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1456A" w:rsidRPr="00E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1456A" w:rsidRPr="00B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56A" w:rsidRPr="00E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2021-2025 гг. (далее </w:t>
      </w:r>
      <w:r w:rsidR="00E4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1456A" w:rsidRPr="00E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Программа) разработана в соответствии с Кодексом</w:t>
      </w:r>
      <w:r w:rsidR="00E1456A" w:rsidRPr="00B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56A" w:rsidRPr="00E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Беларусь об образовании, Концепцией непрерывного воспитания</w:t>
      </w:r>
      <w:r w:rsidR="00E1456A" w:rsidRPr="00B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учащейся молодежи, Программой </w:t>
      </w:r>
      <w:r w:rsidR="004051E1" w:rsidRPr="00E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непрерывного воспитания</w:t>
      </w:r>
      <w:r w:rsidR="004051E1" w:rsidRPr="00B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учащейся молодежи</w:t>
      </w:r>
      <w:r w:rsidR="007F378F" w:rsidRPr="007F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78F" w:rsidRPr="00E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F378F" w:rsidRPr="00B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78F" w:rsidRPr="00E1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2021-2025 гг.</w:t>
      </w:r>
    </w:p>
    <w:p w:rsidR="00580F61" w:rsidRPr="00580F61" w:rsidRDefault="00580F61" w:rsidP="002F16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и содержит План мероприятий по реализации основных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F41" w:rsidRP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образования Витебской области</w:t>
      </w:r>
      <w:r w:rsidRPr="008C51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3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2021-2025 гг. согласно приложению.</w:t>
      </w:r>
    </w:p>
    <w:p w:rsidR="002F16EC" w:rsidRDefault="00752EEB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используются основные термины в значениях, установленных Кодексом Республики Беларусь об образовании</w:t>
      </w:r>
      <w:r w:rsidR="008C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Концепцией непрерывного воспитания детей и учащейся молодежи.</w:t>
      </w:r>
    </w:p>
    <w:p w:rsidR="002B738F" w:rsidRPr="00660E21" w:rsidRDefault="002B738F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мероприятий, направленных на обеспечение необходимых научно-методических, организационных, кадровых, информационных и других условий для развития систем</w:t>
      </w:r>
      <w:r w:rsidR="00FE5003" w:rsidRPr="0066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в учреждениях образования Витебской области.</w:t>
      </w:r>
    </w:p>
    <w:p w:rsidR="00FE5003" w:rsidRDefault="00FE5003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настоящей Программы определены с учетом анализа современного состояния воспитательной работы в учреждениях образования области и направлены на укрепление и расширение сферы взаимодействия педагогических работников с семьей, детскими и молодежными общественными объединениями, учреждениями социокультурной сферы, другими заинтересованными структурами, принимающими участие в воспитании детей и молодежи.</w:t>
      </w:r>
    </w:p>
    <w:p w:rsidR="003C458B" w:rsidRPr="00C22484" w:rsidRDefault="003C458B" w:rsidP="003C458B">
      <w:pPr>
        <w:pStyle w:val="1"/>
        <w:tabs>
          <w:tab w:val="left" w:pos="1018"/>
        </w:tabs>
        <w:ind w:firstLine="709"/>
        <w:jc w:val="both"/>
        <w:rPr>
          <w:color w:val="auto"/>
        </w:rPr>
      </w:pPr>
      <w:r w:rsidRPr="00C22484">
        <w:rPr>
          <w:color w:val="auto"/>
        </w:rPr>
        <w:t xml:space="preserve">Программа является основой для разработки Комплексной программы воспитания детей и учащейся молодежи на </w:t>
      </w:r>
      <w:r w:rsidR="003B6BC8">
        <w:rPr>
          <w:color w:val="auto"/>
        </w:rPr>
        <w:t>районном (городском) уровне</w:t>
      </w:r>
      <w:r w:rsidRPr="00C22484">
        <w:rPr>
          <w:color w:val="auto"/>
        </w:rPr>
        <w:t>, а также программы воспитательной работы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деятельность).</w:t>
      </w:r>
    </w:p>
    <w:p w:rsidR="00FE5003" w:rsidRDefault="00FE5003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003" w:rsidRDefault="00FE5003" w:rsidP="0067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ГЛАВА 2</w:t>
      </w:r>
      <w:r w:rsidR="00DA6CD0"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ЗАДАЧИ И ОСНОВНЫЕ НАПРАВЛЕНИЯ ВОСПИТАНИЯ</w:t>
      </w:r>
    </w:p>
    <w:p w:rsidR="00CA7274" w:rsidRPr="00752EEB" w:rsidRDefault="00CA7274" w:rsidP="00CA7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построено в соответствии с основными положениями идеологии белорусского государства, принципами государственной политики в сфере образования, основывается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</w:t>
      </w:r>
    </w:p>
    <w:p w:rsidR="00752EEB" w:rsidRPr="00434247" w:rsidRDefault="00852668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Целью </w:t>
      </w:r>
      <w:r w:rsidRPr="0085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является создание условий для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разносторонне развитой, нравственно и социально зрелой, </w:t>
      </w:r>
      <w:r w:rsidR="002B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компетентной и </w:t>
      </w:r>
      <w:r w:rsidRPr="0085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="002B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обучающегося.</w:t>
      </w:r>
    </w:p>
    <w:p w:rsidR="00B452CE" w:rsidRPr="00F805F6" w:rsidRDefault="00B452CE" w:rsidP="00F80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данной цели необходимо решение следующих</w:t>
      </w:r>
      <w:r w:rsidRP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0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задач:</w:t>
      </w:r>
    </w:p>
    <w:p w:rsidR="00B452CE" w:rsidRPr="00B452CE" w:rsidRDefault="00B452CE" w:rsidP="00F80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идеологическое </w:t>
      </w:r>
      <w:r w:rsidR="002B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процесса воспитания с целью формирования качеств гражданина, патриота своего Отечества, профессионала-труженика и семьянина;</w:t>
      </w:r>
    </w:p>
    <w:p w:rsidR="00B452CE" w:rsidRPr="00B452CE" w:rsidRDefault="00B452CE" w:rsidP="00F80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социально-педагогической поддержки и психологической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обучающимся;</w:t>
      </w:r>
    </w:p>
    <w:p w:rsidR="00F805F6" w:rsidRDefault="00B452CE" w:rsidP="00F80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воспитания, оптимизация форм и методов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с учетом новейших научных достижений в области воспитания и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лучшего опыта воспитательной работы в учреждениях образования</w:t>
      </w:r>
      <w:r w:rsidR="002B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региональных инновационных подходов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2CE" w:rsidRPr="00B452CE" w:rsidRDefault="00B452CE" w:rsidP="00F80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воспитательного потенциала шестого школьного дня,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и факультативных занятий, дополнительного образования детей и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молодежи;</w:t>
      </w:r>
    </w:p>
    <w:p w:rsidR="00355140" w:rsidRDefault="00B452CE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воспитательной работы в учреждениях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новейших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F8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информатизации и информационных технологий.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Pr="00E55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обучающихся: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идеологическое воспитание, которое определяется приоритетами белорусского общества;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и патриотическое воспитание, направленное на формирование активной гражданской позиции и патриотизма;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поликультурное воспитание, направленное на формирование у обучающихся умения жить в поликультурном мире;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воспитание, направленное на формирование у обучающихся ценностного отношения к природе;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безопасной жизнедеятельности и здорового образа жизни;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психологической культуры, направленной на развитие эмоционально-ценностной сферы личности; ее творческого потенциала;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воспитание, направленной на формирование правовой культуры;</w:t>
      </w:r>
    </w:p>
    <w:p w:rsidR="000D5AC2" w:rsidRDefault="000D5AC2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и гендерное воспитание, направленной на формирование представлений о роли и жизненном предназначении мужчин и женщин в современном обществе;</w:t>
      </w:r>
    </w:p>
    <w:p w:rsidR="000D5AC2" w:rsidRDefault="00262356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экономическое, трудовое и профессиональное воспитание;</w:t>
      </w:r>
    </w:p>
    <w:p w:rsidR="00262356" w:rsidRDefault="00262356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воспитание, направленное на формирование эстетической культуры, развитие эмоциональной сферы, приобщение обучающихся к отечественной и мировой художественной культуре;</w:t>
      </w:r>
    </w:p>
    <w:p w:rsidR="00262356" w:rsidRPr="002B738F" w:rsidRDefault="00262356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быта и досуга.</w:t>
      </w:r>
    </w:p>
    <w:p w:rsidR="000E62B6" w:rsidRDefault="000E62B6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предоставляет субъектам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форм и методов организации воспитательной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творческий подход педагогических работников к ее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E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</w:t>
      </w:r>
      <w:r w:rsidRPr="000E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262356" w:rsidRDefault="00262356" w:rsidP="002B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356" w:rsidRDefault="00262356" w:rsidP="00A51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ГЛАВА 3</w:t>
      </w:r>
      <w:r w:rsidR="00A51318"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РЕАЛИЗАЦИИ ПРОГРАММЫ </w:t>
      </w:r>
    </w:p>
    <w:p w:rsidR="00262356" w:rsidRDefault="00262356" w:rsidP="0026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воспитание целостной, ответственной, нравственно зрелой личности, способной адекватно относиться к происходящим в мире и стране событиям, культурному и научному наследию, историческим достижениям.</w:t>
      </w:r>
    </w:p>
    <w:p w:rsidR="00262356" w:rsidRPr="00615A86" w:rsidRDefault="00262356" w:rsidP="00615A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ожидаются следующие результаты</w:t>
      </w:r>
      <w:r w:rsidR="0061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5A86" w:rsidRPr="00615A86" w:rsidRDefault="00615A86" w:rsidP="00765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Идеологическое воспитание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и</w:t>
      </w:r>
      <w:r w:rsidRPr="00615A86">
        <w:rPr>
          <w:rStyle w:val="20"/>
          <w:rFonts w:eastAsiaTheme="minorHAnsi"/>
          <w:sz w:val="28"/>
          <w:szCs w:val="28"/>
        </w:rPr>
        <w:t>нформированность обучающихся по актуальным вопросам социально-экономического развития, внутренней и внешн</w:t>
      </w:r>
      <w:r>
        <w:rPr>
          <w:rStyle w:val="20"/>
          <w:rFonts w:eastAsiaTheme="minorHAnsi"/>
          <w:sz w:val="28"/>
          <w:szCs w:val="28"/>
        </w:rPr>
        <w:t>ей политики Республики Беларусь;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уважительное отношение об</w:t>
      </w:r>
      <w:r>
        <w:rPr>
          <w:rStyle w:val="20"/>
          <w:rFonts w:eastAsiaTheme="minorHAnsi"/>
          <w:sz w:val="28"/>
          <w:szCs w:val="28"/>
        </w:rPr>
        <w:t>учающихся к государственным симв</w:t>
      </w:r>
      <w:r w:rsidRPr="00615A86">
        <w:rPr>
          <w:rStyle w:val="20"/>
          <w:rFonts w:eastAsiaTheme="minorHAnsi"/>
          <w:sz w:val="28"/>
          <w:szCs w:val="28"/>
        </w:rPr>
        <w:t>олам Республики Беларусь (герб, флаг, гимн), символике учреждения образования;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информированность обучающихся об основных законодательных актах Республики Беларусь, знание основных положений Конституции Республики Беларусь, готовность следовать им в повседневной жизни;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лидерских качеств и социальной активности обучающихся;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знание обучающимися истории своего учреждения образования, осведомленность о лучших, знаменитых выпускниках;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участие обучающихся в мероприятиях, посвященных общественно значимым событиям в стране, популяризации идей и целей устойчивого развития, приобретение опыта участия в общественной жизни.</w:t>
      </w:r>
    </w:p>
    <w:p w:rsidR="00615A86" w:rsidRPr="00615A86" w:rsidRDefault="00615A86" w:rsidP="00765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Гражданское и патриотическое воспитание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0"/>
          <w:rFonts w:eastAsiaTheme="minorHAnsi"/>
          <w:sz w:val="28"/>
          <w:szCs w:val="28"/>
        </w:rPr>
        <w:t>о</w:t>
      </w:r>
      <w:r w:rsidRPr="00615A86">
        <w:rPr>
          <w:rStyle w:val="20"/>
          <w:rFonts w:eastAsiaTheme="minorHAnsi"/>
          <w:sz w:val="28"/>
          <w:szCs w:val="28"/>
        </w:rPr>
        <w:t>сведомленность обучающихся о государственных праздниках Республики Беларусь, участие в мероприятиях, приуроченных к государственным праздникам, юбилейным и памятным датам страны;</w:t>
      </w:r>
      <w:proofErr w:type="gramEnd"/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активное участие обучающихся в мероприятиях гражданско</w:t>
      </w:r>
      <w:r w:rsidRPr="00615A86">
        <w:rPr>
          <w:rStyle w:val="20"/>
          <w:rFonts w:eastAsiaTheme="minorHAnsi"/>
          <w:sz w:val="28"/>
          <w:szCs w:val="28"/>
        </w:rPr>
        <w:softHyphen/>
        <w:t>патриотической, историко-краеведческой, военно-патриотической направленности, приобретение ими опыта выражения своей гражданской позиции;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приобщение обучающихся к национальным традициям, культурно</w:t>
      </w:r>
      <w:r w:rsidRPr="00615A86">
        <w:rPr>
          <w:rStyle w:val="20"/>
          <w:rFonts w:eastAsiaTheme="minorHAnsi"/>
          <w:sz w:val="28"/>
          <w:szCs w:val="28"/>
        </w:rPr>
        <w:softHyphen/>
        <w:t>историческому наследию белорусского народа;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 xml:space="preserve">вовлеченность обучающихся в активную поисковую, </w:t>
      </w:r>
      <w:r>
        <w:rPr>
          <w:rStyle w:val="20"/>
          <w:rFonts w:eastAsiaTheme="minorHAnsi"/>
          <w:sz w:val="28"/>
          <w:szCs w:val="28"/>
        </w:rPr>
        <w:t>научно-исследовательскую</w:t>
      </w:r>
      <w:r w:rsidRPr="00615A86">
        <w:rPr>
          <w:rStyle w:val="20"/>
          <w:rFonts w:eastAsiaTheme="minorHAnsi"/>
          <w:sz w:val="28"/>
          <w:szCs w:val="28"/>
        </w:rPr>
        <w:t>, творческую деятельность;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осознание обучающимися ответственности за судьбу страны, гордости за сопричастность к деяниям своих предков, формирование ценностного отношения к Родине, понимание важности сохранения исторической памяти (особенно о событиях Великой Отечественной войны, жертвах и героизме соотечественников);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lastRenderedPageBreak/>
        <w:t>рост числа обучающихся, включенных в деятельность детских и молодежных общественных объединений, формирование у обучающихся активной жизненной позиции.</w:t>
      </w:r>
    </w:p>
    <w:p w:rsidR="00615A86" w:rsidRPr="00615A86" w:rsidRDefault="00615A86" w:rsidP="00331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Воспитание информационной культуры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н</w:t>
      </w:r>
      <w:r w:rsidRPr="00615A86">
        <w:rPr>
          <w:rStyle w:val="20"/>
          <w:rFonts w:eastAsiaTheme="minorHAnsi"/>
          <w:sz w:val="28"/>
          <w:szCs w:val="28"/>
        </w:rPr>
        <w:t>аличие у обучающихся знаний об основах информационной безопасности, рисках, связанных с причинением информацией вреда здоровью, нормальному физическому, интеллектуальному, психическому, духовному и социальному развитию;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 обучающихся умений применять передовые достижения в области информационных технологий, средств информатизации, создавать информационный продукт.</w:t>
      </w:r>
    </w:p>
    <w:p w:rsidR="00615A86" w:rsidRPr="00615A86" w:rsidRDefault="00615A86" w:rsidP="00331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Духовно-нравственное воспитание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г</w:t>
      </w:r>
      <w:r w:rsidRPr="00615A86">
        <w:rPr>
          <w:rStyle w:val="20"/>
          <w:rFonts w:eastAsiaTheme="minorHAnsi"/>
          <w:sz w:val="28"/>
          <w:szCs w:val="28"/>
        </w:rPr>
        <w:t>отовность и стремление обучающихся к нравственному самосовершенствованию, наличие представлений о моральных нормах и правилах нравственного поведения;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осознание обучающимися общечеловеческих ценностей, формирование нравственных идеалов, ориентиров, готовность руководствоваться ими в практической деятельности;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вовлеченность обучающихся в волонтерскую и благотворительную деятельность;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активное участие обучающихся в акциях и других мероприятиях духовно-нравственной направленности.</w:t>
      </w:r>
    </w:p>
    <w:p w:rsidR="00615A86" w:rsidRPr="00615A86" w:rsidRDefault="00615A86" w:rsidP="00D31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5A86">
        <w:rPr>
          <w:rStyle w:val="50"/>
          <w:rFonts w:eastAsiaTheme="minorHAnsi"/>
          <w:b/>
          <w:i w:val="0"/>
          <w:iCs w:val="0"/>
        </w:rPr>
        <w:t>Поликулътурное</w:t>
      </w:r>
      <w:proofErr w:type="spellEnd"/>
      <w:r w:rsidRPr="00615A86">
        <w:rPr>
          <w:rStyle w:val="50"/>
          <w:rFonts w:eastAsiaTheme="minorHAnsi"/>
          <w:b/>
          <w:i w:val="0"/>
          <w:iCs w:val="0"/>
        </w:rPr>
        <w:t xml:space="preserve"> воспитание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eastAsiaTheme="minorHAnsi"/>
          <w:sz w:val="28"/>
          <w:szCs w:val="28"/>
        </w:rPr>
        <w:t>с</w:t>
      </w:r>
      <w:r w:rsidRPr="00615A86">
        <w:rPr>
          <w:rStyle w:val="20"/>
          <w:rFonts w:eastAsiaTheme="minorHAnsi"/>
          <w:sz w:val="28"/>
          <w:szCs w:val="28"/>
        </w:rPr>
        <w:t>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 обучающихся позитивного отношения к представителям других культур, религий; навыков межкультурного взаимодействия и диалога;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наличие представлений о миролюбии, толерантности, многообразии народов и культур;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участие обучающихся в международных проектах, конкурсах, фестивалях и др.</w:t>
      </w:r>
    </w:p>
    <w:p w:rsidR="00615A86" w:rsidRPr="00615A86" w:rsidRDefault="00615A86" w:rsidP="00D31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Экологическое воспитание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eastAsiaTheme="minorHAnsi"/>
          <w:sz w:val="28"/>
          <w:szCs w:val="28"/>
        </w:rPr>
        <w:t>с</w:t>
      </w:r>
      <w:r w:rsidRPr="00615A86">
        <w:rPr>
          <w:rStyle w:val="20"/>
          <w:rFonts w:eastAsiaTheme="minorHAnsi"/>
          <w:sz w:val="28"/>
          <w:szCs w:val="28"/>
        </w:rPr>
        <w:t>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 обучающихся экологического мировоззрения, социальной активности в решении вопросов охраны окружающей среды, экологически грамотного поведения;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 обучающ</w:t>
      </w:r>
      <w:r>
        <w:rPr>
          <w:rStyle w:val="20"/>
          <w:rFonts w:eastAsiaTheme="minorHAnsi"/>
          <w:sz w:val="28"/>
          <w:szCs w:val="28"/>
        </w:rPr>
        <w:t>ихся ценностей устойчивого разви</w:t>
      </w:r>
      <w:r w:rsidRPr="00615A86">
        <w:rPr>
          <w:rStyle w:val="20"/>
          <w:rFonts w:eastAsiaTheme="minorHAnsi"/>
          <w:sz w:val="28"/>
          <w:szCs w:val="28"/>
        </w:rPr>
        <w:t>тия, умений и навыков исследовательской деятельности в сфере экологии, участие обучающихся в экологических акциях, проектах;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осознание обучающимися необходимости ответственного отношения к природе, вовлеченность в природоохранную деятельность;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осведомленность обучающихся о бытовых отходах и их разделении, участие в реализации социальных инициатив по пропаганде и популяризации раздельного сбора отходов и других материальных ресурсов среди населения;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lastRenderedPageBreak/>
        <w:t>наличие у обучающихся представлений о возрождении и развитии пострадавших территорий, информированность в области радиобиологии и радиоэкологии.</w:t>
      </w:r>
    </w:p>
    <w:p w:rsidR="00615A86" w:rsidRPr="00615A86" w:rsidRDefault="00615A86" w:rsidP="00BC1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Воспитание культуры безопасной жизнедеятельности и здорового образа жизни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н</w:t>
      </w:r>
      <w:r w:rsidRPr="00615A86">
        <w:rPr>
          <w:rStyle w:val="20"/>
          <w:rFonts w:eastAsiaTheme="minorHAnsi"/>
          <w:sz w:val="28"/>
          <w:szCs w:val="28"/>
        </w:rPr>
        <w:t>аличие у обучающихся представлений о правилах безопасной жизнедеятельности и действий в условиях чрезвычайных ситуаций, практического опыта применения усвоенных знаний;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 обучающихся ценностного отношения к здоровью, знаний о способах сохранения и укрепления здоровья;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активное участие обучающихся в спортивных объединениях по интересам и секциях;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 обучающихся культуры питания, труда и отдыха.</w:t>
      </w:r>
    </w:p>
    <w:p w:rsidR="00615A86" w:rsidRPr="00615A86" w:rsidRDefault="00615A86" w:rsidP="00785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Воспитание психологической культуры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eastAsiaTheme="minorHAnsi"/>
          <w:sz w:val="28"/>
          <w:szCs w:val="28"/>
        </w:rPr>
        <w:t>с</w:t>
      </w:r>
      <w:r w:rsidRPr="00615A86">
        <w:rPr>
          <w:rStyle w:val="20"/>
          <w:rFonts w:eastAsiaTheme="minorHAnsi"/>
          <w:sz w:val="28"/>
          <w:szCs w:val="28"/>
        </w:rPr>
        <w:t>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психологической культуры обучающихся;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наличие у обучающихся стремлений к самопознанию, самосовершенствованию и самореализации;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развитие эмоционально-ценностной сферы личности, реализация творческого потенциала обучающихся, включение их в различные виды социально значимой деятельности;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умений и навыков эффективной адаптации к изменяющимся условиям жизнедеятельности;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повышение психологической компетентности, развитие коммуникативных способностей обучающихся.</w:t>
      </w:r>
    </w:p>
    <w:p w:rsidR="00615A86" w:rsidRPr="00615A86" w:rsidRDefault="00615A86" w:rsidP="00785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Правовое воспитание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eastAsiaTheme="minorHAnsi"/>
          <w:sz w:val="28"/>
          <w:szCs w:val="28"/>
        </w:rPr>
        <w:t>с</w:t>
      </w:r>
      <w:r w:rsidRPr="00615A86">
        <w:rPr>
          <w:rStyle w:val="20"/>
          <w:rFonts w:eastAsiaTheme="minorHAnsi"/>
          <w:sz w:val="28"/>
          <w:szCs w:val="28"/>
        </w:rPr>
        <w:t>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правовой культуры обучающихся;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участие обучающихся в акциях и мероприятиях по правовому воспитанию;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вовлечение обучающихся в деятельность молодежного правоохранительного движения;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снижение количества правонарушений, совершенных обучающимися.</w:t>
      </w:r>
    </w:p>
    <w:p w:rsidR="00615A86" w:rsidRPr="00615A86" w:rsidRDefault="00615A86" w:rsidP="00785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Семейное и гендерное воспитание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eastAsiaTheme="minorHAnsi"/>
          <w:sz w:val="28"/>
          <w:szCs w:val="28"/>
        </w:rPr>
        <w:t>с</w:t>
      </w:r>
      <w:r w:rsidRPr="00615A86">
        <w:rPr>
          <w:rStyle w:val="20"/>
          <w:rFonts w:eastAsiaTheme="minorHAnsi"/>
          <w:sz w:val="28"/>
          <w:szCs w:val="28"/>
        </w:rPr>
        <w:t>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семейных ценностей, готовности обучающихся к семейной жизни, развитие культуры взаимоотношений между полами;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усвоение обучающимися знаний о сущности и содержании понятий «гендер», «гендерные стереотипы», «гендерные роли»;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понимания, принятия и готовности к исполнению своей гендерной роли, ценностного отношения к своей половой принадлежности, любви, браку, материнству и отцовству;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недискриминационного отношения к представителям обоих полов, стремления к достижению понимания во взаимоотношениях.</w:t>
      </w:r>
    </w:p>
    <w:p w:rsidR="00615A86" w:rsidRPr="00615A86" w:rsidRDefault="00615A86" w:rsidP="00785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lastRenderedPageBreak/>
        <w:t>Экономическое, трудовое и профессиональное воспитание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eastAsiaTheme="minorHAnsi"/>
          <w:sz w:val="28"/>
          <w:szCs w:val="28"/>
        </w:rPr>
        <w:t>с</w:t>
      </w:r>
      <w:r w:rsidRPr="00615A86">
        <w:rPr>
          <w:rStyle w:val="20"/>
          <w:rFonts w:eastAsiaTheme="minorHAnsi"/>
          <w:sz w:val="28"/>
          <w:szCs w:val="28"/>
        </w:rPr>
        <w:t>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экономической культуры обучающихся, наличие качеств трудолюбия, бережливости, ответственности, самостоятельности, предприимчивости, организаторских навыков опыта экономических отношений;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культуры трудовой деятельности в современных условиях, готовности к длительному напряженному труду и разумному сочетанию труда и отдыха, развитость у обучающихся трудовых умений и навыков;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понимание обучающимися пользы труда, осознание ими трудовой и умственной активности как условия социальной и личностной успешности, наличие потребности в трудовой деятельности;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профессиональной культуры обучающихся, готовности и стремления к осознанному профессиональному выбору;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представлений о рынке труда, востребованности и перспективах профессий, качествах современного профессионала и его ключевых квалификациях.</w:t>
      </w:r>
    </w:p>
    <w:p w:rsidR="00615A86" w:rsidRPr="00615A86" w:rsidRDefault="00615A86" w:rsidP="00785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Эстетическое воспитание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п</w:t>
      </w:r>
      <w:r w:rsidRPr="00615A86">
        <w:rPr>
          <w:rStyle w:val="20"/>
          <w:rFonts w:eastAsiaTheme="minorHAnsi"/>
          <w:sz w:val="28"/>
          <w:szCs w:val="28"/>
        </w:rPr>
        <w:t>риобщение обучающихся к ценностям мировой и отечественной художественной культуры, ценностное отношение к художественному творчеству, историко-культурным ценностям своей страны;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 обучающихся эстетического отношения к своему внешнему виду, межличностным отношениям, окружающей природной и социальной среде;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реализация творческого потенциала обучающихся в различных видах художественного творчества.</w:t>
      </w:r>
    </w:p>
    <w:p w:rsidR="00615A86" w:rsidRPr="00615A86" w:rsidRDefault="00615A86" w:rsidP="00785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86">
        <w:rPr>
          <w:rStyle w:val="50"/>
          <w:rFonts w:eastAsiaTheme="minorHAnsi"/>
          <w:b/>
          <w:i w:val="0"/>
          <w:iCs w:val="0"/>
        </w:rPr>
        <w:t>Воспитание культуры быта и досуга</w:t>
      </w:r>
      <w:r>
        <w:rPr>
          <w:rStyle w:val="50"/>
          <w:rFonts w:eastAsiaTheme="minorHAnsi"/>
          <w:b/>
          <w:i w:val="0"/>
          <w:iCs w:val="0"/>
        </w:rPr>
        <w:t>:</w:t>
      </w:r>
    </w:p>
    <w:p w:rsidR="00615A86" w:rsidRP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eastAsiaTheme="minorHAnsi"/>
          <w:sz w:val="28"/>
          <w:szCs w:val="28"/>
        </w:rPr>
        <w:t>с</w:t>
      </w:r>
      <w:r w:rsidRPr="00615A86">
        <w:rPr>
          <w:rStyle w:val="20"/>
          <w:rFonts w:eastAsiaTheme="minorHAnsi"/>
          <w:sz w:val="28"/>
          <w:szCs w:val="28"/>
        </w:rPr>
        <w:t>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 обучающихся осознанной потребности в культурно-досуговой деятельности;</w:t>
      </w:r>
    </w:p>
    <w:p w:rsidR="00615A86" w:rsidRDefault="00615A86" w:rsidP="00615A8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A86">
        <w:rPr>
          <w:rStyle w:val="20"/>
          <w:rFonts w:eastAsiaTheme="minorHAnsi"/>
          <w:sz w:val="28"/>
          <w:szCs w:val="28"/>
        </w:rPr>
        <w:t>сформированность</w:t>
      </w:r>
      <w:proofErr w:type="spellEnd"/>
      <w:r w:rsidRPr="00615A86">
        <w:rPr>
          <w:rStyle w:val="20"/>
          <w:rFonts w:eastAsiaTheme="minorHAnsi"/>
          <w:sz w:val="28"/>
          <w:szCs w:val="28"/>
        </w:rPr>
        <w:t xml:space="preserve"> у обучающихся культуры проведения свободного времени, умений направлять свою досуговую деятельность на достижение личност</w:t>
      </w:r>
      <w:r>
        <w:rPr>
          <w:rStyle w:val="20"/>
          <w:rFonts w:eastAsiaTheme="minorHAnsi"/>
          <w:sz w:val="28"/>
          <w:szCs w:val="28"/>
        </w:rPr>
        <w:t>но и общественно значимых целей;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86" w:rsidRDefault="00615A86" w:rsidP="00615A86">
      <w:pPr>
        <w:spacing w:after="0" w:line="240" w:lineRule="auto"/>
        <w:ind w:firstLine="740"/>
        <w:jc w:val="both"/>
        <w:rPr>
          <w:rStyle w:val="20"/>
          <w:rFonts w:eastAsiaTheme="minorHAnsi"/>
          <w:sz w:val="28"/>
          <w:szCs w:val="28"/>
        </w:rPr>
      </w:pPr>
      <w:r w:rsidRPr="00615A86">
        <w:rPr>
          <w:rStyle w:val="20"/>
          <w:rFonts w:eastAsiaTheme="minorHAnsi"/>
          <w:sz w:val="28"/>
          <w:szCs w:val="28"/>
        </w:rPr>
        <w:t>наличие навыков рациональной организации быта и содержательного проведения</w:t>
      </w:r>
      <w:r>
        <w:rPr>
          <w:rStyle w:val="20"/>
          <w:rFonts w:eastAsiaTheme="minorHAnsi"/>
          <w:sz w:val="28"/>
          <w:szCs w:val="28"/>
        </w:rPr>
        <w:tab/>
        <w:t xml:space="preserve"> </w:t>
      </w:r>
      <w:r w:rsidRPr="00615A86">
        <w:rPr>
          <w:rStyle w:val="20"/>
          <w:rFonts w:eastAsiaTheme="minorHAnsi"/>
          <w:sz w:val="28"/>
          <w:szCs w:val="28"/>
        </w:rPr>
        <w:t>свободного</w:t>
      </w:r>
      <w:r>
        <w:rPr>
          <w:rStyle w:val="20"/>
          <w:rFonts w:eastAsiaTheme="minorHAnsi"/>
          <w:sz w:val="28"/>
          <w:szCs w:val="28"/>
        </w:rPr>
        <w:t xml:space="preserve"> времени. </w:t>
      </w:r>
      <w:r>
        <w:rPr>
          <w:rStyle w:val="20"/>
          <w:rFonts w:eastAsiaTheme="minorHAnsi"/>
          <w:sz w:val="28"/>
          <w:szCs w:val="28"/>
        </w:rPr>
        <w:tab/>
      </w:r>
    </w:p>
    <w:p w:rsidR="00615A86" w:rsidRDefault="00615A86" w:rsidP="00615A86">
      <w:pPr>
        <w:spacing w:after="0" w:line="240" w:lineRule="auto"/>
        <w:ind w:firstLine="740"/>
        <w:jc w:val="both"/>
        <w:rPr>
          <w:rStyle w:val="20"/>
          <w:rFonts w:eastAsiaTheme="minorHAnsi"/>
          <w:sz w:val="28"/>
          <w:szCs w:val="28"/>
        </w:rPr>
      </w:pPr>
    </w:p>
    <w:p w:rsidR="00615A86" w:rsidRDefault="000276FD" w:rsidP="00615A86">
      <w:pPr>
        <w:spacing w:after="0" w:line="240" w:lineRule="auto"/>
        <w:ind w:firstLine="740"/>
        <w:jc w:val="both"/>
        <w:rPr>
          <w:rStyle w:val="20"/>
          <w:rFonts w:eastAsiaTheme="minorHAnsi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ГЛАВА 4</w:t>
      </w:r>
      <w:r w:rsidR="00D178D4" w:rsidRPr="00D178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265B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A4A97" w:rsidRPr="00D65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</w:t>
      </w:r>
    </w:p>
    <w:p w:rsidR="00FC2BE1" w:rsidRPr="0094155D" w:rsidRDefault="00FC2BE1" w:rsidP="00FC2BE1">
      <w:pPr>
        <w:spacing w:after="0" w:line="240" w:lineRule="auto"/>
        <w:ind w:firstLine="709"/>
        <w:contextualSpacing/>
        <w:jc w:val="both"/>
        <w:rPr>
          <w:rStyle w:val="20"/>
          <w:rFonts w:eastAsiaTheme="minorHAnsi"/>
          <w:sz w:val="28"/>
          <w:szCs w:val="28"/>
        </w:rPr>
      </w:pPr>
      <w:r w:rsidRPr="0094155D">
        <w:rPr>
          <w:rStyle w:val="20"/>
          <w:rFonts w:eastAsiaTheme="minorHAnsi"/>
          <w:sz w:val="28"/>
          <w:szCs w:val="28"/>
        </w:rPr>
        <w:t xml:space="preserve">Главное управление по образованию Витебского облисполкома осуществляют контроль за исполнением мероприятий данной Программы, анализирует ход исполнения мероприятий Программы. </w:t>
      </w:r>
    </w:p>
    <w:p w:rsidR="00272100" w:rsidRPr="0094155D" w:rsidRDefault="00D5794B" w:rsidP="00615A86">
      <w:pPr>
        <w:spacing w:after="0" w:line="240" w:lineRule="auto"/>
        <w:ind w:firstLine="740"/>
        <w:jc w:val="both"/>
        <w:rPr>
          <w:rStyle w:val="20"/>
          <w:rFonts w:eastAsiaTheme="minorHAnsi"/>
          <w:sz w:val="28"/>
          <w:szCs w:val="28"/>
        </w:rPr>
      </w:pPr>
      <w:r w:rsidRPr="0094155D">
        <w:rPr>
          <w:rStyle w:val="20"/>
          <w:rFonts w:eastAsiaTheme="minorHAnsi"/>
          <w:sz w:val="28"/>
          <w:szCs w:val="28"/>
        </w:rPr>
        <w:t>Отде</w:t>
      </w:r>
      <w:r w:rsidR="0085154C" w:rsidRPr="0094155D">
        <w:rPr>
          <w:rStyle w:val="20"/>
          <w:rFonts w:eastAsiaTheme="minorHAnsi"/>
          <w:sz w:val="28"/>
          <w:szCs w:val="28"/>
        </w:rPr>
        <w:t xml:space="preserve">лы (управления) по образованию </w:t>
      </w:r>
      <w:r w:rsidRPr="0094155D">
        <w:rPr>
          <w:rStyle w:val="20"/>
          <w:rFonts w:eastAsiaTheme="minorHAnsi"/>
          <w:sz w:val="28"/>
          <w:szCs w:val="28"/>
        </w:rPr>
        <w:t xml:space="preserve">районных (городских) исполнительных комитетов, администраций </w:t>
      </w:r>
      <w:proofErr w:type="spellStart"/>
      <w:r w:rsidRPr="0094155D">
        <w:rPr>
          <w:rStyle w:val="20"/>
          <w:rFonts w:eastAsiaTheme="minorHAnsi"/>
          <w:sz w:val="28"/>
          <w:szCs w:val="28"/>
        </w:rPr>
        <w:t>г.Витебска</w:t>
      </w:r>
      <w:proofErr w:type="spellEnd"/>
      <w:r w:rsidR="00272100" w:rsidRPr="0094155D">
        <w:rPr>
          <w:rStyle w:val="20"/>
          <w:rFonts w:eastAsiaTheme="minorHAnsi"/>
          <w:sz w:val="28"/>
          <w:szCs w:val="28"/>
        </w:rPr>
        <w:t>, учреждения профессионального образования</w:t>
      </w:r>
      <w:r w:rsidRPr="0094155D">
        <w:rPr>
          <w:rStyle w:val="20"/>
          <w:rFonts w:eastAsiaTheme="minorHAnsi"/>
          <w:sz w:val="28"/>
          <w:szCs w:val="28"/>
        </w:rPr>
        <w:t xml:space="preserve"> </w:t>
      </w:r>
      <w:r w:rsidR="00516B10" w:rsidRPr="0094155D">
        <w:rPr>
          <w:rStyle w:val="20"/>
          <w:rFonts w:eastAsiaTheme="minorHAnsi"/>
          <w:sz w:val="28"/>
          <w:szCs w:val="28"/>
        </w:rPr>
        <w:t>в пределах своей компетенции являются ответственными за выполнение соответствующ</w:t>
      </w:r>
      <w:r w:rsidR="005F17DA" w:rsidRPr="0094155D">
        <w:rPr>
          <w:rStyle w:val="20"/>
          <w:rFonts w:eastAsiaTheme="minorHAnsi"/>
          <w:sz w:val="28"/>
          <w:szCs w:val="28"/>
        </w:rPr>
        <w:t>их мероприятий данной Программы.</w:t>
      </w:r>
    </w:p>
    <w:p w:rsidR="00E421D6" w:rsidRPr="008D451B" w:rsidRDefault="00BD254E" w:rsidP="00BD254E">
      <w:pPr>
        <w:spacing w:after="0" w:line="240" w:lineRule="auto"/>
        <w:ind w:firstLine="709"/>
        <w:contextualSpacing/>
        <w:jc w:val="both"/>
        <w:rPr>
          <w:rStyle w:val="20"/>
          <w:rFonts w:eastAsiaTheme="minorHAnsi"/>
          <w:sz w:val="28"/>
          <w:szCs w:val="28"/>
        </w:rPr>
      </w:pPr>
      <w:r w:rsidRPr="008D451B">
        <w:rPr>
          <w:rStyle w:val="20"/>
          <w:rFonts w:eastAsiaTheme="minorHAnsi"/>
          <w:sz w:val="28"/>
          <w:szCs w:val="28"/>
        </w:rPr>
        <w:lastRenderedPageBreak/>
        <w:t xml:space="preserve">Организационно-методическое сопровождение реализации данной Программы возложено на </w:t>
      </w:r>
      <w:r w:rsidR="00731E99" w:rsidRPr="008D451B">
        <w:rPr>
          <w:rStyle w:val="20"/>
          <w:rFonts w:eastAsiaTheme="minorHAnsi"/>
          <w:sz w:val="28"/>
          <w:szCs w:val="28"/>
        </w:rPr>
        <w:t>ГУДОВ «</w:t>
      </w:r>
      <w:r w:rsidRPr="008D451B">
        <w:rPr>
          <w:rStyle w:val="20"/>
          <w:rFonts w:eastAsiaTheme="minorHAnsi"/>
          <w:sz w:val="28"/>
          <w:szCs w:val="28"/>
        </w:rPr>
        <w:t>Витебский областной институт развития образования</w:t>
      </w:r>
      <w:r w:rsidR="00731E99" w:rsidRPr="008D451B">
        <w:rPr>
          <w:rStyle w:val="20"/>
          <w:rFonts w:eastAsiaTheme="minorHAnsi"/>
          <w:sz w:val="28"/>
          <w:szCs w:val="28"/>
        </w:rPr>
        <w:t>»</w:t>
      </w:r>
      <w:r w:rsidR="00225FFD" w:rsidRPr="008D451B">
        <w:rPr>
          <w:rStyle w:val="20"/>
          <w:rFonts w:eastAsiaTheme="minorHAnsi"/>
          <w:sz w:val="28"/>
          <w:szCs w:val="28"/>
        </w:rPr>
        <w:t>, УО «Витебский областной учебно-методический центр профессионального образования», ГУО «Витебский областной СПЦ», ГУДО «Витебский областной дворец творчества детей и молодежи»</w:t>
      </w:r>
      <w:r w:rsidR="008D451B" w:rsidRPr="008D451B">
        <w:rPr>
          <w:rStyle w:val="20"/>
          <w:rFonts w:eastAsiaTheme="minorHAnsi"/>
          <w:sz w:val="28"/>
          <w:szCs w:val="28"/>
        </w:rPr>
        <w:t>.</w:t>
      </w:r>
    </w:p>
    <w:p w:rsidR="002D63ED" w:rsidRDefault="002D63ED">
      <w:pPr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br w:type="page"/>
      </w:r>
    </w:p>
    <w:p w:rsidR="002D63ED" w:rsidRDefault="002D63ED" w:rsidP="002A75B4">
      <w:pPr>
        <w:rPr>
          <w:rStyle w:val="20"/>
          <w:rFonts w:eastAsiaTheme="minorHAnsi"/>
          <w:sz w:val="28"/>
          <w:szCs w:val="28"/>
        </w:rPr>
        <w:sectPr w:rsidR="002D63E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A7D" w:rsidRPr="00E87A7D" w:rsidRDefault="00E87A7D" w:rsidP="00E87A7D">
      <w:pPr>
        <w:spacing w:line="317" w:lineRule="exact"/>
        <w:ind w:left="9460" w:right="48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87A7D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 к Комплексной программе непрерывного воспитания детей и учащейся молодежи Витебской области на 2021-2025 гг.</w:t>
      </w:r>
    </w:p>
    <w:p w:rsidR="00E87A7D" w:rsidRPr="00E87A7D" w:rsidRDefault="00E87A7D" w:rsidP="00E87A7D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87A7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План мероприятий </w:t>
      </w:r>
    </w:p>
    <w:p w:rsidR="00E87A7D" w:rsidRPr="00E87A7D" w:rsidRDefault="00E87A7D" w:rsidP="00E87A7D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87A7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реализации Комплексной программы непрерывного воспитания детей и учащейся молодежи </w:t>
      </w:r>
    </w:p>
    <w:p w:rsidR="00E87A7D" w:rsidRPr="00E87A7D" w:rsidRDefault="00E87A7D" w:rsidP="00E87A7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7D">
        <w:rPr>
          <w:rFonts w:ascii="Times New Roman" w:hAnsi="Times New Roman" w:cs="Times New Roman"/>
          <w:b/>
          <w:sz w:val="28"/>
          <w:szCs w:val="28"/>
        </w:rPr>
        <w:t>Витебской области на 2021-2025 гг.</w:t>
      </w:r>
    </w:p>
    <w:p w:rsidR="00E87A7D" w:rsidRPr="00E87A7D" w:rsidRDefault="00E87A7D" w:rsidP="00E87A7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5"/>
        <w:gridCol w:w="8129"/>
        <w:gridCol w:w="2126"/>
        <w:gridCol w:w="3650"/>
      </w:tblGrid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after="120" w:line="260" w:lineRule="exact"/>
              <w:ind w:left="160"/>
              <w:jc w:val="center"/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E87A7D" w:rsidRPr="00E87A7D" w:rsidRDefault="00E87A7D" w:rsidP="00E87A7D">
            <w:pPr>
              <w:spacing w:line="317" w:lineRule="exact"/>
              <w:ind w:left="160"/>
              <w:jc w:val="center"/>
              <w:rPr>
                <w:sz w:val="28"/>
                <w:szCs w:val="28"/>
              </w:rPr>
            </w:pPr>
            <w:proofErr w:type="spellStart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пп</w:t>
            </w:r>
            <w:proofErr w:type="spellEnd"/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Содержание деятельности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E87A7D" w:rsidRPr="00E87A7D" w:rsidRDefault="00E87A7D" w:rsidP="00E87A7D">
            <w:pPr>
              <w:spacing w:after="120" w:line="280" w:lineRule="exact"/>
              <w:jc w:val="center"/>
              <w:rPr>
                <w:b/>
              </w:rPr>
            </w:pPr>
            <w:r w:rsidRPr="00E87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Сроки</w:t>
            </w:r>
          </w:p>
          <w:p w:rsidR="00E87A7D" w:rsidRPr="00E87A7D" w:rsidRDefault="00E87A7D" w:rsidP="00E87A7D">
            <w:pPr>
              <w:spacing w:before="120" w:line="280" w:lineRule="exact"/>
              <w:jc w:val="center"/>
              <w:rPr>
                <w:b/>
              </w:rPr>
            </w:pPr>
            <w:r w:rsidRPr="00E87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исполнения</w:t>
            </w:r>
          </w:p>
        </w:tc>
        <w:tc>
          <w:tcPr>
            <w:tcW w:w="3650" w:type="dxa"/>
            <w:vAlign w:val="bottom"/>
          </w:tcPr>
          <w:p w:rsidR="00E87A7D" w:rsidRPr="00E87A7D" w:rsidRDefault="00E87A7D" w:rsidP="00E87A7D">
            <w:pPr>
              <w:spacing w:after="120" w:line="280" w:lineRule="exact"/>
              <w:jc w:val="center"/>
              <w:rPr>
                <w:b/>
              </w:rPr>
            </w:pPr>
            <w:r w:rsidRPr="00E87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Ответственные</w:t>
            </w:r>
          </w:p>
          <w:p w:rsidR="00E87A7D" w:rsidRPr="00E87A7D" w:rsidRDefault="00E87A7D" w:rsidP="00E87A7D">
            <w:pPr>
              <w:spacing w:before="120" w:line="280" w:lineRule="exact"/>
              <w:jc w:val="center"/>
            </w:pPr>
            <w:r w:rsidRPr="00E87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исполнители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spacing w:line="317" w:lineRule="exact"/>
              <w:ind w:right="480"/>
              <w:jc w:val="center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ИДЕОЛОГИЧЕСКОЕ ВОСПИТАНИЕ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информационных часов для обучающихся: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участием представителей республиканских и областных органов государственного управления, информационно-пропагандистских и лекторских групп;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ознакомлению обучающихся с избирательным законодательством Республики Беларусь;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достижениях в социально-экономической, научной, спортивной, культурной сферах с использованием средств информационного воздействия опирающегося на достижения региона;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формирующих гражданскую культуру на основании идеологической идентичности и мировоззрения, через использование активных форм: встреч, круглых столов, конференций, интернет-форумов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ind w:right="482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учреждения образования</w:t>
            </w:r>
          </w:p>
          <w:p w:rsidR="00E87A7D" w:rsidRPr="00E87A7D" w:rsidRDefault="00E87A7D" w:rsidP="00E87A7D">
            <w:pPr>
              <w:ind w:right="482"/>
              <w:jc w:val="both"/>
              <w:rPr>
                <w:sz w:val="28"/>
                <w:szCs w:val="28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информационно-образовательного проекта «ШАГ»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ind w:right="482"/>
              <w:jc w:val="both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мероприятий, направленных на воспитание уважительного отношения к Государственному флагу Республики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Беларусь, Государственному гербу Республики Беларусь, Государственному гимну Республики Беларусь (далее - государственные символы Республики Беларусь), в том числе: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музейных комнат (уголков) государственной символов Республики Беларусь;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экспозиций об истории учреждения образования, известных выпускниках;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смотр-конкурс на лучший уголок государственной символики «В символах государства – история моего народа» (ко Дню Конституции);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исследовательских работ (ко Дню Государственного Флага Республики Беларусь и Государственного Герба Республики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ind w:right="482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традиций учреждений образования (летописи, музеи истории учреждений образования, информационные стенды о лучших и известных выпускниках и др.)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посвященных общественно значимым событиям в стране:</w:t>
            </w:r>
          </w:p>
          <w:p w:rsidR="00E87A7D" w:rsidRPr="00E87A7D" w:rsidRDefault="00E87A7D" w:rsidP="00E87A7D">
            <w:pPr>
              <w:widowControl w:val="0"/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открытые диалоги, марафоны, дебаты,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видеофорумы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конкурсы и др.;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ориентированных на выявление, поддержку и обучение молодежных лидеров:</w:t>
            </w:r>
          </w:p>
          <w:p w:rsidR="00E87A7D" w:rsidRPr="00E87A7D" w:rsidRDefault="00E87A7D" w:rsidP="00E87A7D">
            <w:pPr>
              <w:ind w:left="2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этап республиканского конкурса «Лидер года»;</w:t>
            </w:r>
          </w:p>
          <w:p w:rsidR="00E87A7D" w:rsidRPr="00E87A7D" w:rsidRDefault="00E87A7D" w:rsidP="00E87A7D">
            <w:pPr>
              <w:ind w:left="-59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форум лидеров молодежных общественных объединений и организаций «Будущее за молодыми»;</w:t>
            </w:r>
          </w:p>
          <w:p w:rsidR="00E87A7D" w:rsidRPr="00E87A7D" w:rsidRDefault="00E87A7D" w:rsidP="00E87A7D">
            <w:pPr>
              <w:ind w:left="2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школы актива «Лидер»;</w:t>
            </w:r>
          </w:p>
          <w:p w:rsidR="00E87A7D" w:rsidRPr="00E87A7D" w:rsidRDefault="00E87A7D" w:rsidP="00E87A7D">
            <w:pPr>
              <w:spacing w:line="322" w:lineRule="exact"/>
              <w:ind w:left="-59" w:firstLine="284"/>
              <w:jc w:val="both"/>
              <w:rPr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этап республиканского лидер-форума «Молодежное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лидерство: современный взгляд»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2022,2024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2023,2025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Ежегодно 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ВОДДиМ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ученического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организаций: 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Национальный детский форум;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Национальный студенческий форум;</w:t>
            </w:r>
          </w:p>
          <w:p w:rsidR="00E87A7D" w:rsidRPr="00E87A7D" w:rsidRDefault="00E87A7D" w:rsidP="00E87A7D">
            <w:pPr>
              <w:jc w:val="both"/>
            </w:pP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Республиканский координационный совет молодежных парламентов;</w:t>
            </w:r>
          </w:p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Республиканский общественный студенческий совет;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Областной координационный совет молодежных парламентов;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Областной молодежный парламент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Детская палата при областном совете ОО «БРПО»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ОО «БРПО»,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 «БРСМ», </w:t>
            </w: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этап республиканского конкурса творческих работ «Конституция и мы – граждане свободной страны» (ко Дню Конституции Республики Беларусь)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Областная олимпиада «Конституция – гарант белоруской государственности»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tabs>
                <w:tab w:val="left" w:pos="3423"/>
              </w:tabs>
              <w:spacing w:line="280" w:lineRule="exact"/>
              <w:ind w:right="23"/>
              <w:jc w:val="both"/>
              <w:rPr>
                <w:rFonts w:ascii="Times New Roman" w:eastAsia="Georgia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Georgia" w:hAnsi="Times New Roman" w:cs="Times New Roman"/>
                <w:spacing w:val="5"/>
                <w:sz w:val="26"/>
                <w:szCs w:val="26"/>
              </w:rPr>
              <w:t xml:space="preserve">Областной форум волонтеров и лидеров ученического </w:t>
            </w:r>
            <w:r w:rsidRPr="00E87A7D">
              <w:rPr>
                <w:rFonts w:ascii="Times New Roman" w:eastAsia="Georgia" w:hAnsi="Times New Roman" w:cs="Times New Roman"/>
                <w:sz w:val="26"/>
                <w:szCs w:val="26"/>
              </w:rPr>
              <w:t xml:space="preserve">волонтёров и лидеров 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2021, 2023, 2025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left="-85" w:firstLine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смотр-конкурс на лучшую молодёжную палату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«Молодежной инициативе да!»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Международный проект «Дни пионерской дружбы»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Белорусского-Российский молодёжный образовательный форум «Курган памяти и славы», посвященный 76 -летию Великой Победы и Дню Независимости Республики Беларусь, совместно с ОО «БРСМ»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ОО «БРСМ»,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учреждения образования 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 </w:t>
            </w: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 популяризации идей и целей устойчивого развития в учреждениях образования:</w:t>
            </w:r>
          </w:p>
          <w:p w:rsidR="00E87A7D" w:rsidRPr="00E87A7D" w:rsidRDefault="00E87A7D" w:rsidP="00E87A7D">
            <w:pPr>
              <w:widowControl w:val="0"/>
              <w:ind w:left="-59" w:firstLine="14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декада «Образование в интересах устойчивого развития для всех»;</w:t>
            </w:r>
          </w:p>
          <w:p w:rsidR="00E87A7D" w:rsidRPr="00E87A7D" w:rsidRDefault="00E87A7D" w:rsidP="00E87A7D">
            <w:pPr>
              <w:widowControl w:val="0"/>
              <w:ind w:left="-59" w:firstLine="14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серия молодежных акций и инициатив «Никого не оставим в стороне»;</w:t>
            </w:r>
          </w:p>
          <w:p w:rsidR="00E87A7D" w:rsidRPr="00E87A7D" w:rsidRDefault="00E87A7D" w:rsidP="00E87A7D">
            <w:pPr>
              <w:widowControl w:val="0"/>
              <w:ind w:left="-59" w:firstLine="14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интернет-игра «Цели устойчивого развития: думай и действуй»;</w:t>
            </w:r>
          </w:p>
          <w:p w:rsidR="00E87A7D" w:rsidRPr="00E87A7D" w:rsidRDefault="00E87A7D" w:rsidP="00E87A7D">
            <w:pPr>
              <w:widowControl w:val="0"/>
              <w:ind w:left="-59" w:firstLine="14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молодежный медиа-фестиваль «Голоса молодых»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Ежегодно</w:t>
            </w:r>
          </w:p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2021,2023, 2025</w:t>
            </w:r>
          </w:p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ind w:right="482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 «БРСМ», ОО «БРПО», </w:t>
            </w: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отделы (управления)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spacing w:line="317" w:lineRule="exact"/>
              <w:ind w:right="480"/>
              <w:jc w:val="center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ГРАЖДАНСКОЕ И ПАТРИОТИЧЕСКОЕ ВОСПИТАНИЕ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мероприятий, приуроченных к государственным праздникам, юбилейным и памятным датам в Республике Беларусь, по</w:t>
            </w:r>
            <w:r w:rsidRPr="00E87A7D">
              <w:t xml:space="preserve"> </w:t>
            </w: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вручению подарочного комплектного издания «Я - гражданин Республики Беларусь»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Ежегодно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мероприятий гражданско-патриотической направленности:</w:t>
            </w:r>
          </w:p>
          <w:p w:rsidR="00E87A7D" w:rsidRPr="00E87A7D" w:rsidRDefault="00E87A7D" w:rsidP="00D5153E">
            <w:pPr>
              <w:widowControl w:val="0"/>
              <w:ind w:firstLine="5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в:</w:t>
            </w:r>
          </w:p>
          <w:p w:rsidR="00E87A7D" w:rsidRPr="00E87A7D" w:rsidRDefault="00E87A7D" w:rsidP="00D5153E">
            <w:pPr>
              <w:widowControl w:val="0"/>
              <w:ind w:firstLine="5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всебелорусской молодежной экспедиции «Дорогами памяти. </w:t>
            </w: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Дорогами единства»;</w:t>
            </w:r>
          </w:p>
          <w:p w:rsidR="00E87A7D" w:rsidRPr="00E87A7D" w:rsidRDefault="00E87A7D" w:rsidP="00D5153E">
            <w:pPr>
              <w:widowControl w:val="0"/>
              <w:ind w:firstLine="5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республиканском интернет-</w:t>
            </w:r>
            <w:proofErr w:type="spellStart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квесте</w:t>
            </w:r>
            <w:proofErr w:type="spellEnd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«Скарбы </w:t>
            </w:r>
            <w:proofErr w:type="spellStart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краіны</w:t>
            </w:r>
            <w:proofErr w:type="spellEnd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»;</w:t>
            </w:r>
          </w:p>
          <w:p w:rsidR="00E87A7D" w:rsidRPr="00E87A7D" w:rsidRDefault="00E87A7D" w:rsidP="00D5153E">
            <w:pPr>
              <w:widowControl w:val="0"/>
              <w:ind w:firstLine="5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республиканском гражданско-патриотическом проекте «</w:t>
            </w:r>
            <w:r w:rsidR="00CE3AE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Собери Беларусь в своем сердце»</w:t>
            </w:r>
          </w:p>
        </w:tc>
        <w:tc>
          <w:tcPr>
            <w:tcW w:w="2126" w:type="dxa"/>
            <w:vAlign w:val="center"/>
          </w:tcPr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Главное управление по образованию облисполкома, отделы (управления) по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этап республиканского конкурса компьютерных разработок патриотической направленности «Патриот.by»</w:t>
            </w:r>
          </w:p>
          <w:p w:rsidR="00E87A7D" w:rsidRPr="00E87A7D" w:rsidRDefault="00E87A7D" w:rsidP="00E87A7D">
            <w:pPr>
              <w:widowControl w:val="0"/>
              <w:ind w:firstLine="42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87A7D" w:rsidRPr="00E87A7D" w:rsidRDefault="00E87A7D" w:rsidP="00E87A7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E87A7D" w:rsidRPr="00E87A7D" w:rsidRDefault="00E87A7D" w:rsidP="00E87A7D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Областные туры: 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республиканского веб-проекта цикла интернет-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квестов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Мастацтва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падарожнічаць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республиканского фестиваля-конкурса проектов учащихся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Нашчадкі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традыцый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2021-2025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2021, 2023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Областные этапы: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конкурса творческих работ в рамках республиканской акции учащейся молодёжи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Жыву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ў Беларусі і тым ганаруся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республиканской интеллектуально -развлекательной игры «Пионерский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Квиз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/Октябрятский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квиз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р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еспубликанского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конкурса октябрятских групп 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«С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уперзвёздочка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республиканской военно-патриотической игры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Зарничка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», «Зарница»;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областная гражданско-патриотическая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квест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-игра «Путешествие по родной земле!»;</w:t>
            </w:r>
          </w:p>
          <w:p w:rsidR="00E87A7D" w:rsidRPr="00E87A7D" w:rsidRDefault="00E87A7D" w:rsidP="00E87A7D">
            <w:pPr>
              <w:ind w:firstLine="3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областной дистанционный конкурс «Открытка на память»;</w:t>
            </w:r>
          </w:p>
          <w:p w:rsidR="00E87A7D" w:rsidRPr="00E87A7D" w:rsidRDefault="00E87A7D" w:rsidP="00E87A7D">
            <w:pPr>
              <w:ind w:firstLine="3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областной конкурс воздушных змеев «Майское небо Победы»;</w:t>
            </w:r>
          </w:p>
          <w:p w:rsidR="00E87A7D" w:rsidRDefault="00E87A7D" w:rsidP="00E87A7D">
            <w:pPr>
              <w:ind w:firstLine="3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городские соревнования по пулевой стрельбе «</w:t>
            </w:r>
            <w:proofErr w:type="gram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Я-юнармеец</w:t>
            </w:r>
            <w:proofErr w:type="gram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="00B765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B765BB" w:rsidRPr="00E87A7D" w:rsidRDefault="00B765BB" w:rsidP="00B765BB">
            <w:pPr>
              <w:ind w:firstLine="3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фестиваль творчества «В единстве поколений – сила страны»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2021-2025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  <w:p w:rsid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  <w:p w:rsidR="00B765BB" w:rsidRDefault="00B765BB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765BB" w:rsidRDefault="00B765BB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765BB" w:rsidRDefault="00B765BB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Май 2021 – 2025</w:t>
            </w:r>
          </w:p>
          <w:p w:rsidR="00B765BB" w:rsidRPr="00E87A7D" w:rsidRDefault="00B765BB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Проведение мероприятий военно-патриотической направленности, в том числе: 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областные туры республиканского проекта «Чернобыль: через призму десятилетий»;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областные туры 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республиканской </w:t>
            </w: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акции «Беларусь помнит»;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областные туры республиканской патриотической акции «Их подвиг в памяти потомков сохраним»;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областной месячник военно-патриотической работы;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областная Вахта Памяти;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участие в: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республиканском слете учащихся, посещающих объединения по интересам (классы) военно-патриотической направленности;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республиканском слете поисковых отрядов (клубов) «Мы–наследники Победы»;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республиканской научно-практической конференции «Великая Отечественная война: история и память»;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конференции учащихся «Нам этот мир завещано беречь»;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международном фестивале-конкурсе «Песни, опаленные войной», посвященный Дню Победы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Постоянно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2021–2025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2021, 2022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2021,2023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2022,2024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2022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2021,2023,2025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7A7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 w:bidi="ru-RU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Постоянно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E87A7D" w:rsidRPr="00E87A7D" w:rsidRDefault="004A2C30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E87A7D"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тделы (управления) по образованию </w:t>
            </w:r>
            <w:proofErr w:type="spellStart"/>
            <w:r w:rsidR="00E87A7D"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райгорисполкомов</w:t>
            </w:r>
            <w:proofErr w:type="spellEnd"/>
            <w:r w:rsidR="00E87A7D"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мероприятий гражданско-патриотической направленности в рамках 80-летия начала Великой Отечественной войны, освобождения Беларуси и Великой Победы: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областной патриотический интернет-проект «Памятные места победы»;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областной гражданско-патриотический проект «Сохраним память»;</w:t>
            </w:r>
          </w:p>
          <w:p w:rsidR="00E87A7D" w:rsidRPr="00E87A7D" w:rsidRDefault="00E87A7D" w:rsidP="00E87A7D">
            <w:pPr>
              <w:ind w:firstLine="3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областные этапы: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республиканской выставки-конкурса детского творчества «Салют Победы!», посвященной 80-летию Победы в Великой Отечественной войне;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республиканской культурно-творческой акции «Послание ветерану», посвященной Великой Победе;</w:t>
            </w:r>
          </w:p>
          <w:p w:rsidR="00E87A7D" w:rsidRPr="00E87A7D" w:rsidRDefault="00E87A7D" w:rsidP="00E87A7D">
            <w:pPr>
              <w:widowControl w:val="0"/>
              <w:ind w:firstLine="40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республиканского конкурса по флористике «Цветы Победы»;</w:t>
            </w:r>
          </w:p>
          <w:p w:rsidR="00E87A7D" w:rsidRPr="00E87A7D" w:rsidRDefault="00E87A7D" w:rsidP="00E87A7D">
            <w:pPr>
              <w:widowControl w:val="0"/>
              <w:ind w:firstLine="40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разработка экскурсионных военно-исторических маршрутов и экскурсионных программ по местам воинской славы;</w:t>
            </w:r>
          </w:p>
          <w:p w:rsidR="00E87A7D" w:rsidRPr="00E87A7D" w:rsidRDefault="00E87A7D" w:rsidP="00E87A7D">
            <w:pPr>
              <w:widowControl w:val="0"/>
              <w:ind w:firstLine="40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вахт памяти на местах боевой славы, у воинских захоронений, памятников, мемориальных комплексов;</w:t>
            </w:r>
          </w:p>
          <w:p w:rsidR="00E87A7D" w:rsidRPr="00E87A7D" w:rsidRDefault="00E87A7D" w:rsidP="00E87A7D">
            <w:pPr>
              <w:widowControl w:val="0"/>
              <w:ind w:firstLine="40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акции: «Дом без одиночества», «Забота», «Ветеран живет рядом»,</w:t>
            </w:r>
          </w:p>
          <w:p w:rsidR="00E87A7D" w:rsidRPr="00E87A7D" w:rsidRDefault="00E87A7D" w:rsidP="00E87A7D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«Жизнь как подвиг» и др.;</w:t>
            </w:r>
          </w:p>
          <w:p w:rsidR="00E87A7D" w:rsidRPr="00E87A7D" w:rsidRDefault="00E87A7D" w:rsidP="00E87A7D">
            <w:pPr>
              <w:widowControl w:val="0"/>
              <w:ind w:firstLine="3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областной этап республиканской акции «Никто не забыт, ничто не забыто»</w:t>
            </w:r>
          </w:p>
          <w:p w:rsidR="00E87A7D" w:rsidRPr="00E87A7D" w:rsidRDefault="00E87A7D" w:rsidP="00E87A7D">
            <w:pPr>
              <w:widowControl w:val="0"/>
              <w:spacing w:line="240" w:lineRule="exact"/>
              <w:ind w:firstLine="403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2021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2022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2021-2025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2024,2025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», отделы 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rPr>
          <w:trHeight w:val="2234"/>
        </w:trPr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Марафон «Автопоезд памяти» в рамках республиканской акции «Беларусь помнит» совместно с ОО «БРСМ», ОО «Белая Русь» и Витебским областным объединением Профсоюзов;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Марафон «Поезд памяти» в рамках республиканского патриотического проекта «Цветы Великой Победы» совместно с ОО «БРСМ», ОО «Белая Русь» и Витебским областным объединением Профсоюзов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», ОО «БРСМ», ОО «Белая Русь»,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17" w:lineRule="exact"/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мероприятий гражданско-патриотической направленности совместно с ОО «БРСМ», ОО «БРПО», в том числе: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акции по вступлению учащихся в ряды ОО «БРПО», первичную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организацию ОО «БРСМ»; пионерские сборы; пионерские </w:t>
            </w: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велопробеги; военно-исторические веб-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квесты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; праздники пионерской дружбы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», ОО «БРСМ», ОО «Белая Русь», 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мероприятий, направленных на формирование гражданской зрелости и готовности к службе в Вооруженных Силах Республики Беларусь: </w:t>
            </w:r>
          </w:p>
          <w:p w:rsidR="00E87A7D" w:rsidRPr="00E87A7D" w:rsidRDefault="00E87A7D" w:rsidP="00E87A7D">
            <w:pPr>
              <w:widowControl w:val="0"/>
              <w:ind w:firstLine="4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республиканских патриотических акциях «К защите Отечества готов!», «Служим Беларуси!»;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этап республиканской декады гражданско-патриотических дел «</w:t>
            </w:r>
            <w:proofErr w:type="spellStart"/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Афганістан</w:t>
            </w:r>
            <w:proofErr w:type="spellEnd"/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лёсах</w:t>
            </w:r>
            <w:proofErr w:type="spellEnd"/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нашых</w:t>
            </w:r>
            <w:proofErr w:type="spellEnd"/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землякоў</w:t>
            </w:r>
            <w:proofErr w:type="spellEnd"/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»;</w:t>
            </w:r>
          </w:p>
          <w:p w:rsidR="00E87A7D" w:rsidRPr="00E87A7D" w:rsidRDefault="00E87A7D" w:rsidP="00E87A7D">
            <w:pPr>
              <w:widowControl w:val="0"/>
              <w:ind w:firstLine="4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экскурсий в воинские части и подразделения;</w:t>
            </w:r>
          </w:p>
          <w:p w:rsidR="00E87A7D" w:rsidRPr="00E87A7D" w:rsidRDefault="00E87A7D" w:rsidP="00E87A7D">
            <w:pPr>
              <w:widowControl w:val="0"/>
              <w:ind w:firstLine="4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встречи с ветеранами Вооруженных Сил, воинами - интернационалистами, военнослужащими Вооруженных Сил Республики Беларусь;</w:t>
            </w:r>
          </w:p>
          <w:p w:rsidR="00E87A7D" w:rsidRPr="00E87A7D" w:rsidRDefault="00E87A7D" w:rsidP="00E87A7D">
            <w:pPr>
              <w:widowControl w:val="0"/>
              <w:ind w:firstLine="4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уроков мужества;</w:t>
            </w:r>
          </w:p>
          <w:p w:rsidR="00E87A7D" w:rsidRPr="00E87A7D" w:rsidRDefault="00E87A7D" w:rsidP="00E87A7D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спортивно-патриотических лагерей (слетов) с учащейся молодежью на базе соединений и воинских частей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 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Проведение мероприятий, направленных на формировани</w:t>
            </w:r>
            <w:r w:rsidRPr="00E87A7D">
              <w:rPr>
                <w:rFonts w:ascii="Times New Roman" w:eastAsia="Calibri" w:hAnsi="Times New Roman" w:cs="Times New Roman"/>
                <w:color w:val="00B050"/>
                <w:sz w:val="26"/>
                <w:szCs w:val="26"/>
                <w:lang w:val="be-BY"/>
              </w:rPr>
              <w:t xml:space="preserve">е </w:t>
            </w:r>
            <w:r w:rsidR="001C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активной гражданской позиции и патриотизма</w:t>
            </w:r>
            <w:r w:rsidRPr="00E87A7D">
              <w:rPr>
                <w:rFonts w:ascii="Times New Roman" w:eastAsia="Calibri" w:hAnsi="Times New Roman" w:cs="Times New Roman"/>
                <w:color w:val="00B050"/>
                <w:sz w:val="26"/>
                <w:szCs w:val="26"/>
                <w:lang w:val="be-BY"/>
              </w:rPr>
              <w:t xml:space="preserve"> </w:t>
            </w: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средствами краеведения, в том числе проведение: 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областного конкурса по разработке справочников региональных экскурсионных маршрутов образовательной направленности «Дорогами знаний»;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мероприятий областных туров республиканской акции «Я гэты край Радзімаю заву»;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областного краеведческого конкурса-олимпиады «Моя Витебщина в истории страны»;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областных краеведческих чтений «Неизвестное известное: история в лицах»;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lastRenderedPageBreak/>
              <w:t>однодневных туристических походов «Наш край – Беларусь», пешеходных экскурсий «Памятные места нашего города», «Их именами названы улицы»:</w:t>
            </w:r>
          </w:p>
          <w:p w:rsidR="00E87A7D" w:rsidRPr="00E87A7D" w:rsidRDefault="00E87A7D" w:rsidP="00E87A7D">
            <w:pPr>
              <w:widowControl w:val="0"/>
              <w:ind w:firstLine="22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участие в:</w:t>
            </w:r>
          </w:p>
          <w:p w:rsidR="00E87A7D" w:rsidRPr="00E87A7D" w:rsidRDefault="00E87A7D" w:rsidP="00E87A7D">
            <w:pPr>
              <w:widowControl w:val="0"/>
              <w:ind w:firstLine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республиканском слете юных краеведов;</w:t>
            </w:r>
          </w:p>
          <w:p w:rsidR="00E87A7D" w:rsidRPr="00E87A7D" w:rsidRDefault="00E87A7D" w:rsidP="00E87A7D">
            <w:pPr>
              <w:widowControl w:val="0"/>
              <w:ind w:firstLine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республиканском слете юных экскурсоводов;</w:t>
            </w:r>
          </w:p>
          <w:p w:rsidR="00E87A7D" w:rsidRPr="00E87A7D" w:rsidRDefault="00E87A7D" w:rsidP="00E87A7D">
            <w:pPr>
              <w:widowControl w:val="0"/>
              <w:ind w:firstLine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республиканском конкурсе научных краеведчиских работ </w:t>
            </w:r>
          </w:p>
          <w:p w:rsidR="00E87A7D" w:rsidRPr="00E87A7D" w:rsidRDefault="00E87A7D" w:rsidP="00E87A7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2021,2023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firstLine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Участие в мероприятиях интернациональных Звездных походов по местам боевой и трудовой славы белорусского народа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firstLine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87A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Ежегодно</w:t>
            </w:r>
          </w:p>
          <w:p w:rsidR="00E87A7D" w:rsidRPr="00E87A7D" w:rsidRDefault="00E87A7D" w:rsidP="00E87A7D">
            <w:pPr>
              <w:widowControl w:val="0"/>
              <w:ind w:firstLine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hanging="10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87A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/>
              </w:rPr>
              <w:t xml:space="preserve"> </w:t>
            </w:r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22" w:lineRule="exact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Тематические смены:</w:t>
            </w:r>
          </w:p>
          <w:p w:rsidR="00E87A7D" w:rsidRPr="00E87A7D" w:rsidRDefault="00E87A7D" w:rsidP="00E87A7D">
            <w:pPr>
              <w:spacing w:line="322" w:lineRule="exact"/>
              <w:ind w:firstLine="225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«Мудры </w:t>
            </w:r>
            <w:proofErr w:type="spellStart"/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запавет</w:t>
            </w:r>
            <w:proofErr w:type="spellEnd"/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продка</w:t>
            </w:r>
            <w:proofErr w:type="spellEnd"/>
            <w:r w:rsidR="008C1B51">
              <w:rPr>
                <w:rFonts w:ascii="Times New Roman" w:hAnsi="Times New Roman" w:cs="Times New Roman"/>
                <w:color w:val="FF0000"/>
                <w:sz w:val="26"/>
                <w:szCs w:val="26"/>
                <w:lang w:val="be-BY" w:eastAsia="ru-RU" w:bidi="ru-RU"/>
              </w:rPr>
              <w:t>ў</w:t>
            </w: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»;</w:t>
            </w:r>
          </w:p>
          <w:p w:rsidR="00E87A7D" w:rsidRPr="00E87A7D" w:rsidRDefault="00E87A7D" w:rsidP="00E87A7D">
            <w:pPr>
              <w:spacing w:line="322" w:lineRule="exact"/>
              <w:ind w:firstLine="225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гражданско-патриотическая кадетская смена учащихся Союзного государства «За честь Отчизны»</w:t>
            </w:r>
          </w:p>
        </w:tc>
        <w:tc>
          <w:tcPr>
            <w:tcW w:w="2126" w:type="dxa"/>
            <w:vAlign w:val="center"/>
          </w:tcPr>
          <w:p w:rsidR="00E87A7D" w:rsidRPr="00E87A7D" w:rsidRDefault="00E87A7D" w:rsidP="00E87A7D">
            <w:pPr>
              <w:spacing w:line="322" w:lineRule="exact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2021,</w:t>
            </w:r>
            <w:r w:rsidR="00C649EB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 </w:t>
            </w: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2023 Ежегодно</w:t>
            </w:r>
          </w:p>
        </w:tc>
        <w:tc>
          <w:tcPr>
            <w:tcW w:w="3650" w:type="dxa"/>
            <w:vAlign w:val="bottom"/>
          </w:tcPr>
          <w:p w:rsidR="00E87A7D" w:rsidRPr="00E87A7D" w:rsidRDefault="00E87A7D" w:rsidP="00E87A7D">
            <w:pPr>
              <w:spacing w:line="322" w:lineRule="exact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НДЦ «Зубренок», </w:t>
            </w:r>
          </w:p>
          <w:p w:rsidR="00E87A7D" w:rsidRPr="00E87A7D" w:rsidRDefault="00E87A7D" w:rsidP="00E87A7D">
            <w:pPr>
              <w:spacing w:line="322" w:lineRule="exact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Участие в республиканском </w:t>
            </w:r>
            <w:r w:rsidRPr="00E87A7D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 w:bidi="ru-RU"/>
              </w:rPr>
              <w:t>конкурсе среди учащейся молодежи на лучшую социальную рекламу гражданско-патриотической направленности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Учреждения высшего образования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spacing w:line="317" w:lineRule="exact"/>
              <w:ind w:right="480"/>
              <w:jc w:val="center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ВОСПИТАНИЕ ИНФОРМАЦИОННОЙ КУЛЬТУРЫ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 в рамках Областной программы по организации деятельности в интернет-пространстве среди детей и учащейся молодежи Витебской области на 2021-2025годы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Развитие информационного пространства учреждений образования, в </w:t>
            </w: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том числе через размещение актуальной информации на официальных веб-сайтах и аккаунтах учреждений образования в социальных сетях и мессенджерах, информационных стендах и других площадках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color w:val="00B050"/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Главное управление по </w:t>
            </w:r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lastRenderedPageBreak/>
              <w:t xml:space="preserve">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Проведение мероприятий по формированию культуры общения в сети и этике пользования Интернетом: 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тематические лекции, семинары, устные журналы, круглые столы, декады (недели) по повышению информационной культуры учащихся, диспуты «Молодежь и Интернет: формула ответственности», «Интернет - территория ответственности»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мероприятий по обучению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 учащихся:</w:t>
            </w:r>
          </w:p>
          <w:p w:rsidR="00E87A7D" w:rsidRPr="00E87A7D" w:rsidRDefault="00E87A7D" w:rsidP="00E87A7D">
            <w:pPr>
              <w:spacing w:line="322" w:lineRule="exact"/>
              <w:ind w:firstLine="4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диспуты, беседы «Интернет: плюсы и минусы», «Виртуальность или реальность» и др.;</w:t>
            </w:r>
          </w:p>
          <w:p w:rsidR="00E87A7D" w:rsidRPr="00E87A7D" w:rsidRDefault="00E87A7D" w:rsidP="00E87A7D">
            <w:pPr>
              <w:spacing w:line="322" w:lineRule="exact"/>
              <w:ind w:firstLine="4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</w:t>
            </w:r>
            <w:proofErr w:type="spellStart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медийного</w:t>
            </w:r>
            <w:proofErr w:type="spellEnd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пространства, в том числе с участием сотрудников органов внутренних дел;</w:t>
            </w:r>
          </w:p>
          <w:p w:rsidR="00E87A7D" w:rsidRPr="00E87A7D" w:rsidRDefault="00E87A7D" w:rsidP="00E87A7D">
            <w:pPr>
              <w:spacing w:line="322" w:lineRule="exact"/>
              <w:ind w:firstLine="2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круглые столы по обсуждению проблем безопасности в Интернете, формированию самоконтроля за своим поведением в сети Интернет: «</w:t>
            </w:r>
            <w:proofErr w:type="spellStart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Репосты</w:t>
            </w:r>
            <w:proofErr w:type="spellEnd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лайки. Действия виртуальные, ответственность реальная», «Безопасный Интернет»;</w:t>
            </w:r>
          </w:p>
          <w:p w:rsidR="00E87A7D" w:rsidRPr="00E87A7D" w:rsidRDefault="00E87A7D" w:rsidP="00E87A7D">
            <w:pPr>
              <w:spacing w:line="322" w:lineRule="exact"/>
              <w:ind w:firstLine="4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размещение на веб-сайтах учреждений образования информации </w:t>
            </w: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об ответственности за распространение информации, противоречащей законодательству;</w:t>
            </w:r>
          </w:p>
          <w:p w:rsidR="00E87A7D" w:rsidRPr="00E87A7D" w:rsidRDefault="00E87A7D" w:rsidP="00E87A7D">
            <w:pPr>
              <w:spacing w:line="322" w:lineRule="exact"/>
              <w:ind w:firstLine="4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консультирование законных представителей по вопросам безопасного поведения несовершеннолетних в информационном и </w:t>
            </w:r>
            <w:proofErr w:type="spellStart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медийном</w:t>
            </w:r>
            <w:proofErr w:type="spellEnd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пространстве, ответственности за нарушение требований законодательства;</w:t>
            </w:r>
          </w:p>
          <w:p w:rsidR="00E87A7D" w:rsidRPr="00E87A7D" w:rsidRDefault="00E87A7D" w:rsidP="00E87A7D">
            <w:pPr>
              <w:ind w:firstLine="36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освещение вопросов цифрового этикета в ходе образовательного процесса, на информационных, классных (кураторских) часах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Проведение мероприятий, направленных на формирование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медийной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культуры обучающихся: 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пресс-конференции; просмотры и обсуждения фильмов, мультимедийные презентации; встречи (онлайн-встречи) и открытые лекции с заслуженными деятелями науки и культуры,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медийными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персонами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Информационно-методическая поддержка интернет-проектов, творческих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интернет-ресурсов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пабликов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сообществ, каналов, аккаунтов в социальных сетях и мессенджерах, создаваемых обучающимися (интернет-газеты, веб-сайты школьных пресс-центров, интернет-журналы, авторские блоги творческих учащихся, личные сайты учащихся и т.п.)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Информационное сопровождение в средствах массовой информации актуальных вопросов воспитания детей и учащейся молодежи, положительного педагогического опыта и внедрения современных форм в области воспитания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структурные подразделения облисполкомов,</w:t>
            </w:r>
            <w:r w:rsidRPr="00E87A7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Марафон добрых дел;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областная онлайн-викторина «Искусство в объективе»;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t>областные соревнования «Олимпиада дворовых игр»;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областной марафон «Яркое лето»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образованию облисполкома, ГУДО </w:t>
            </w:r>
            <w:r w:rsidRPr="00E87A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ВОДДиМ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конкурс по креативному программированию в среде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Scratch</w:t>
            </w:r>
            <w:proofErr w:type="spellEnd"/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ВОДДиМ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Участие в: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открытом конкурсе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блогеров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Блогосфера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E87A7D" w:rsidRPr="00E87A7D" w:rsidRDefault="00E87A7D" w:rsidP="00E87A7D">
            <w:pPr>
              <w:spacing w:line="317" w:lineRule="exact"/>
              <w:ind w:right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республиканском конкурсе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видеоблогеров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 «Деньги имеют значение»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Областной конкурс сайтов региональных СПЦ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Главное управление по образованию Витебского облисполкома, ГУО ВОСПЦ, региональные СПЦ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22" w:lineRule="exact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Конкурс «Лучший студенческий </w:t>
            </w:r>
            <w:proofErr w:type="spellStart"/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медиаресурс</w:t>
            </w:r>
            <w:proofErr w:type="spellEnd"/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» среди </w:t>
            </w:r>
            <w:proofErr w:type="spellStart"/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пабликов</w:t>
            </w:r>
            <w:proofErr w:type="spellEnd"/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, сообществ, каналов, аккаунтов в социальных сетях и мессенджерах, создаваемых обучающимися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after="60" w:line="260" w:lineRule="exact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2021,2023,2025</w:t>
            </w:r>
          </w:p>
        </w:tc>
        <w:tc>
          <w:tcPr>
            <w:tcW w:w="3650" w:type="dxa"/>
          </w:tcPr>
          <w:p w:rsidR="00E87A7D" w:rsidRPr="00E87A7D" w:rsidRDefault="00E87A7D" w:rsidP="00C122C3">
            <w:pPr>
              <w:spacing w:after="60" w:line="26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БГУ,</w:t>
            </w:r>
            <w:r w:rsidR="00C122C3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 </w:t>
            </w:r>
            <w:r w:rsidRPr="00E87A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Республиканский молодежный фестиваль-конкурс «МЕДИАСФЕРА»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БГПУ, им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Я.Купалы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E87A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 учреждения образования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spacing w:line="317" w:lineRule="exact"/>
              <w:ind w:right="480"/>
              <w:jc w:val="center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ДУХОВНО-НРАВСТВЕННОЕ ВОСПИТАНИЕ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Проведение мероприятий в рамках Программы сотрудничества между Министерством образования Республики Беларусь и Белорусской Православной Церковью на 2021-2025 годы: </w:t>
            </w:r>
            <w:proofErr w:type="spellStart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духовно</w:t>
            </w: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просветительские</w:t>
            </w:r>
            <w:proofErr w:type="spellEnd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благотворительные акции, конкурсы, фестивали, семинары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образованию облисполкома, отделы (управления) 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мероприятий в рамках Программы мер по выполнению «Соглашения о сотрудничестве между Республикой Беларусь и Белорусской Православной Церковью в Витебской областью на 2021-2025 годы»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образованию облисполкома, отделы (управления) 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мероприятий, направленных на недопущение вовлечения обучающихся в деятельность деструктивных и незарегистрированных организаций: круглых столов, тематических встреч, диспутов, дискуссий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отделы (управления) 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волонтерского и благотворительного движения, в том числе: 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областной конкурс социальных проектов «Кто, если не мы!»</w:t>
            </w:r>
          </w:p>
          <w:p w:rsidR="00E87A7D" w:rsidRPr="00E87A7D" w:rsidRDefault="00E87A7D" w:rsidP="00E87A7D">
            <w:pPr>
              <w:ind w:firstLine="36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2131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участие в республиканском </w:t>
            </w:r>
            <w:r w:rsidRPr="00E87A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форуме студенческих волонтерских отрядов «Мы вместе»</w:t>
            </w:r>
          </w:p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ВОДДиМ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», отделы (управления) 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Областные этапы: 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творческого конкурса юных чтецов «Живая </w:t>
            </w:r>
            <w:r w:rsidRPr="00E87A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классика»;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республиканского конкурса литературных работ «Script.Art.by»;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республиканской выставки-конкурса декоративно-прикладного творчества учащихся «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Калядная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 зорка»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образованию </w:t>
            </w:r>
            <w:r w:rsidRPr="00E87A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облисполкома, отделы (управления)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Областной конкурс-акция «На добрую память»</w:t>
            </w:r>
          </w:p>
          <w:p w:rsidR="00E87A7D" w:rsidRPr="00E87A7D" w:rsidRDefault="00E87A7D" w:rsidP="00E87A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ВОДДиМ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», отделы (управления) 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в республиканском фестивале «</w:t>
            </w:r>
            <w:proofErr w:type="spellStart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Скориновские</w:t>
            </w:r>
            <w:proofErr w:type="spellEnd"/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дни в Полоцке»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по образованию облисполкома, отделы (управления)  по образованию </w:t>
            </w:r>
            <w:proofErr w:type="spellStart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райгорисполкомов</w:t>
            </w:r>
            <w:proofErr w:type="spellEnd"/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pacing w:line="322" w:lineRule="exact"/>
              <w:ind w:left="140"/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Благотворительные акции, музыкальные программы, приуроченные к Международному дню инвалидов, Дню инвалидов Республики Беларусь (3 декабря)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260" w:lineRule="exact"/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spacing w:line="317" w:lineRule="exact"/>
              <w:ind w:right="480"/>
              <w:jc w:val="center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ПОЛИКУЛЬТУРНОЕ ВОСПИТАНИЕ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формирование у обучающихся умения жить в поликультурном мире: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акций, образовательных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квизов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интеллектуальных турниров,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молодежных марафонов, мировых кафе, праздников национальных культур, творческих фестивалей, брифингов и др.;</w:t>
            </w:r>
          </w:p>
          <w:p w:rsidR="00E87A7D" w:rsidRPr="00E87A7D" w:rsidRDefault="00E87A7D" w:rsidP="00E87A7D">
            <w:pPr>
              <w:spacing w:line="322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информационных, классных (кураторских) часов, приуроченных ко Всемирному Дню беженцев</w:t>
            </w:r>
          </w:p>
          <w:p w:rsidR="00E87A7D" w:rsidRPr="00E87A7D" w:rsidRDefault="00E87A7D" w:rsidP="00E87A7D">
            <w:pPr>
              <w:spacing w:line="322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  <w:p w:rsidR="00E87A7D" w:rsidRPr="00E87A7D" w:rsidRDefault="00E87A7D" w:rsidP="00E87A7D">
            <w:pPr>
              <w:spacing w:line="260" w:lineRule="exact"/>
              <w:rPr>
                <w:rFonts w:eastAsia="Times New Roman"/>
              </w:rPr>
            </w:pPr>
          </w:p>
          <w:p w:rsidR="00E87A7D" w:rsidRPr="00E87A7D" w:rsidRDefault="00E87A7D" w:rsidP="00E87A7D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</w:t>
            </w:r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по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 образования</w:t>
            </w:r>
          </w:p>
          <w:p w:rsidR="00E87A7D" w:rsidRPr="00E87A7D" w:rsidRDefault="00E87A7D" w:rsidP="00E87A7D">
            <w:pPr>
              <w:spacing w:line="32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rPr>
          <w:trHeight w:val="2318"/>
        </w:trPr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международных и республиканских мероприятиях:</w:t>
            </w:r>
          </w:p>
          <w:p w:rsidR="00E87A7D" w:rsidRPr="00E87A7D" w:rsidRDefault="00E87A7D" w:rsidP="00E87A7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международном конкурсе детского рисунка «Дружат дети на планете»;</w:t>
            </w:r>
          </w:p>
          <w:p w:rsidR="00E87A7D" w:rsidRPr="00E87A7D" w:rsidRDefault="00E87A7D" w:rsidP="00E87A7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международном интернет-фестивале детского и молодежного творчества «Романтика звёздных дорог»;</w:t>
            </w:r>
          </w:p>
          <w:p w:rsidR="00E87A7D" w:rsidRPr="00E87A7D" w:rsidRDefault="00E87A7D" w:rsidP="00E87A7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фестивале творчества иностранных студентов «F-АРТ.by»;</w:t>
            </w:r>
          </w:p>
          <w:p w:rsidR="00E87A7D" w:rsidRPr="00E87A7D" w:rsidRDefault="00E87A7D" w:rsidP="00E87A7D">
            <w:pPr>
              <w:ind w:firstLine="283"/>
              <w:rPr>
                <w:rFonts w:eastAsia="Times New Roman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конкурсе чтецов «Любовь спасет мир»</w:t>
            </w:r>
          </w:p>
          <w:p w:rsidR="00E87A7D" w:rsidRPr="00E87A7D" w:rsidRDefault="00E87A7D" w:rsidP="00E87A7D">
            <w:pPr>
              <w:spacing w:line="331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2022, 2024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2021, 2023, 2025</w:t>
            </w:r>
          </w:p>
          <w:p w:rsidR="00E87A7D" w:rsidRPr="00E87A7D" w:rsidRDefault="00E87A7D" w:rsidP="00E87A7D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  <w:vAlign w:val="bottom"/>
          </w:tcPr>
          <w:p w:rsidR="00E87A7D" w:rsidRPr="00E87A7D" w:rsidRDefault="00E87A7D" w:rsidP="00E87A7D">
            <w:pPr>
              <w:rPr>
                <w:rFonts w:eastAsia="Times New Roman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отделы (управления)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  <w:r w:rsidRPr="00E87A7D">
              <w:rPr>
                <w:rFonts w:eastAsia="Times New Roman"/>
              </w:rPr>
              <w:t xml:space="preserve"> </w:t>
            </w:r>
          </w:p>
          <w:p w:rsidR="00E87A7D" w:rsidRPr="00E87A7D" w:rsidRDefault="00E87A7D" w:rsidP="00E87A7D">
            <w:pPr>
              <w:spacing w:line="32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spacing w:line="32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13905" w:type="dxa"/>
            <w:gridSpan w:val="3"/>
            <w:vAlign w:val="bottom"/>
          </w:tcPr>
          <w:p w:rsidR="00E87A7D" w:rsidRPr="00E87A7D" w:rsidRDefault="00E87A7D" w:rsidP="00E87A7D">
            <w:pPr>
              <w:spacing w:line="317" w:lineRule="exact"/>
              <w:ind w:right="480"/>
              <w:jc w:val="center"/>
              <w:rPr>
                <w:sz w:val="28"/>
                <w:szCs w:val="28"/>
              </w:rPr>
            </w:pPr>
            <w:r w:rsidRPr="00E87A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ЭКОЛОГИЧЕСКОЕ ВОСПИТАНИЕ</w:t>
            </w:r>
          </w:p>
        </w:tc>
      </w:tr>
      <w:tr w:rsidR="00E87A7D" w:rsidRPr="00E87A7D" w:rsidTr="00286422">
        <w:trPr>
          <w:trHeight w:val="1593"/>
        </w:trPr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мероприятиях, приуроченных к трагедии на Чернобыльской АЭС: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республиканской декаде общественно значимых дел «Чернобыль. Сохраняя память…»;</w:t>
            </w:r>
          </w:p>
          <w:p w:rsidR="00E87A7D" w:rsidRPr="00E87A7D" w:rsidRDefault="00E87A7D" w:rsidP="00E87A7D">
            <w:pPr>
              <w:ind w:firstLine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республиканском проекте «Чернобыль: через призму десятилетий» </w:t>
            </w:r>
          </w:p>
          <w:p w:rsidR="00E87A7D" w:rsidRPr="00E87A7D" w:rsidRDefault="00E87A7D" w:rsidP="00E87A7D">
            <w:pPr>
              <w:ind w:firstLine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2023, 2025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  <w:vAlign w:val="bottom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отделы (управления)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ресурсных центров по реализации экологического образовательного проекта «Зеленые школы», развитие сети «зеленых школ» в учреждениях образования </w:t>
            </w:r>
          </w:p>
          <w:p w:rsidR="00E87A7D" w:rsidRPr="00E87A7D" w:rsidRDefault="00E87A7D" w:rsidP="00E87A7D">
            <w:pPr>
              <w:spacing w:line="326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87A7D" w:rsidRPr="00E87A7D" w:rsidRDefault="00E87A7D" w:rsidP="00E87A7D">
            <w:pPr>
              <w:spacing w:line="326" w:lineRule="exact"/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260" w:lineRule="exact"/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3650" w:type="dxa"/>
            <w:vAlign w:val="bottom"/>
          </w:tcPr>
          <w:p w:rsidR="00E87A7D" w:rsidRPr="00E87A7D" w:rsidRDefault="00E87A7D" w:rsidP="00E87A7D">
            <w:pPr>
              <w:spacing w:line="322" w:lineRule="exact"/>
              <w:rPr>
                <w:color w:val="FF0000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отделы (управления)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этап республиканского конкурса экологических проектов «Зеленая школа» 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spacing w:line="322" w:lineRule="exact"/>
              <w:rPr>
                <w:color w:val="FF0000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260" w:lineRule="exact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2021, 2022</w:t>
            </w:r>
          </w:p>
        </w:tc>
        <w:tc>
          <w:tcPr>
            <w:tcW w:w="3650" w:type="dxa"/>
            <w:vAlign w:val="bottom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»,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в рамках:</w:t>
            </w:r>
          </w:p>
          <w:p w:rsidR="00E87A7D" w:rsidRPr="00E87A7D" w:rsidRDefault="00E87A7D" w:rsidP="00E87A7D">
            <w:pPr>
              <w:ind w:left="2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Дня охраны окружающей среды, </w:t>
            </w:r>
          </w:p>
          <w:p w:rsidR="00E87A7D" w:rsidRPr="00E87A7D" w:rsidRDefault="00E87A7D" w:rsidP="00E87A7D">
            <w:pPr>
              <w:ind w:left="2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Всемирного дня Земли, 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Дня памяти погибших в радиационных авариях;</w:t>
            </w:r>
          </w:p>
          <w:p w:rsidR="00E87A7D" w:rsidRPr="00E87A7D" w:rsidRDefault="00E87A7D" w:rsidP="00E87A7D">
            <w:pPr>
              <w:jc w:val="both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недели экологического десанта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260" w:lineRule="exact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3650" w:type="dxa"/>
            <w:vAlign w:val="bottom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rPr>
          <w:trHeight w:val="1652"/>
        </w:trPr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формирование ответственного и ценностного отношения к природному наследию страны, в том числе: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конкурса «Юный натуралист»;</w:t>
            </w:r>
          </w:p>
          <w:p w:rsidR="00E87A7D" w:rsidRPr="00E87A7D" w:rsidRDefault="00E87A7D" w:rsidP="00E87A7D">
            <w:pPr>
              <w:spacing w:line="322" w:lineRule="exact"/>
              <w:ind w:left="2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конкурса-выставки «Юннат года»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spacing w:line="260" w:lineRule="exact"/>
              <w:rPr>
                <w:color w:val="FF0000"/>
              </w:rPr>
            </w:pPr>
            <w:r w:rsidRPr="00E87A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Ежегодно</w:t>
            </w:r>
          </w:p>
        </w:tc>
        <w:tc>
          <w:tcPr>
            <w:tcW w:w="3650" w:type="dxa"/>
            <w:vAlign w:val="bottom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»,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rPr>
          <w:trHeight w:val="1790"/>
        </w:trPr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формирование бережного отношения к природным объектам, лесному фонду страны: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школьных лесничеств, реализация природоохранных проектов;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республиканской добровольной акции «Неделя леса»;</w:t>
            </w:r>
          </w:p>
          <w:p w:rsidR="00E87A7D" w:rsidRPr="00E87A7D" w:rsidRDefault="00E87A7D" w:rsidP="00E87A7D">
            <w:pPr>
              <w:spacing w:line="317" w:lineRule="exact"/>
              <w:ind w:left="2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этап республиканского слета юных лесоводов и др.</w:t>
            </w:r>
          </w:p>
          <w:p w:rsidR="00E87A7D" w:rsidRPr="00E87A7D" w:rsidRDefault="00E87A7D" w:rsidP="00E87A7D">
            <w:pPr>
              <w:spacing w:line="317" w:lineRule="exact"/>
              <w:ind w:left="2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color w:val="FF0000"/>
                <w:sz w:val="10"/>
                <w:szCs w:val="10"/>
              </w:rPr>
            </w:pP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>2021, 2023</w:t>
            </w:r>
          </w:p>
        </w:tc>
        <w:tc>
          <w:tcPr>
            <w:tcW w:w="3650" w:type="dxa"/>
            <w:vAlign w:val="bottom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hAnsi="Times New Roman" w:cs="Times New Roman"/>
                <w:sz w:val="26"/>
                <w:szCs w:val="26"/>
              </w:rPr>
              <w:t xml:space="preserve">отделы (управления)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color w:val="FF0000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популяризации раздельного сбора мусора и твердых отходов: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республиканской экологической акции по пропаганде раздельного сбора отходов и других вторичных материальных ресурсов «Кто, если не мы!»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»,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формирование экологического мировоззрения и экологической культуры, в том числе: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республиканской экологической акции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Сцяжынкамі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Бацькаўшчыны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республиканского экологического форума «Вместе за будущее планеты!»;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конкурса экологических видеорепортажей «Моя родина – Беларусь!»;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конкурса фотографий и рисунков на экологическую тему «Созидая, не разрушай!»;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республиканской акции по наведению порядка на земле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Экослед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»; 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экскурсионных маршрутов, создание экологических троп, участие в республиканских экспедициях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2024, 2025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2022, 2024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2024, 2025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»,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исследовательской деятельности эколого-биологической направленности, в том числе: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конкурса научно-исследовательских работ/проектов учащихся учреждений общего среднего образования и дополнительного образования детей и молодежи;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конкурса проектов по экономии и бережливости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Энергомарафон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конкурса научно-исследовательских проектов эколого-биологической направленности «Прозрачные воды Нарочи»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2021–2025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»,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республиканских мероприятиях эколого-биологической направленности, в том числе: 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республиканских профильных оздоровительных лагерях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Экошкола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республиканском слете юных экологов;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конкурсе исследовательских проектов в сфере охраны водных ресурсов;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экологическом Интернет-конкурсе;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республиканской научно-практической конференции «Экология – забота каждого»;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конкурсе проектов по эффективному энергосбережению (к Международному дню энергосбережения);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республиканском конкурсе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стартап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-проектов по альтернативной энергетике;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социальном экологическом проекте «Экология глазами детей»;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конкурсе Молодежных послов Целей устойчивого развития «Будущее планеты в наших руках»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2022, 2024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2021, 2022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2024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2023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2022, 2024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Главное управление по образованию облисполкома,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ВОСПИТАНИЕ КУЛЬТУРЫ БЕЗОПАСНОЙ ЖИЗНЕДЕЯТЕЛЬНОСТИ И ЗДОРОВОГО ОБРАЗА ЖИЗНИ</w:t>
            </w:r>
          </w:p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формированию культуры безопасной жизнедеятельности обучающихся, в том числе в рамках летней оздоровительной кампании: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обучение навыкам безопасного поведения при участии в дорожном движении, в том числе, на железнодорожном транспорте, предупреждение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зацепинга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занятий по формированию навыков действий в чрезвычайных ситуациях совместно с сотрудниками МЧС, ОСВОД;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профилактику травматизма;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посещение образовательных Центров безопасности, музеев и других объектов МЧС 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2021–2025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, учреждения образования 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республиканских профилактических акциях «Безопасность – в каждый дом!», «День безопасности. Внимание всем!», «Не оставляйте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детей одних!», «Каникулы без дыма и огня!», «С заботой о безопасности малой родины», «В центре внимания – дети!», «Молодежь – за безопасность!», «Безопасный Новый год!», «Не прожигай свою жизнь»;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конкурсе «Школа безопасности»;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слете юных спасателей-пожарных;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слете юных инспекторов движения;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конкурсе творческих работ «Мы выбираем здоровье»;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творческом конкурсе для детей и подростков «Безопасный переход»;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смотре-конкурсе детского творчества «Спасатели глазами детей»; 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конкурсе МЧС по основам безопасности жизнедеятельности «Студенты. Безопасность. Будущее»;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фестивале «Безопасное детство»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2021–2025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Главное управление по образованию облисполкома,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управления, отделы по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учреждения образования 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формирование положительных установок на здоровый образ жизни, личной ответственности обучающихся за состояние своего здоровья, в том числе: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конкурсов проектов, эссе, видеороликов, постер-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мотиваторов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тренингов, флэш-мобов, встреч с представителями учреждений здравоохранения, управлений, отделов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др.;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информационных, классных (кураторских) часов по вопросам правильного питания, соблюдения режима сна и отдыха, предупреждению вредных привычек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профильных смен, мероприятий, проектов, акций, направленных на сохранение и укрепление здоровья обучающихся в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-оздоровительных учреждениях образования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87A7D" w:rsidRPr="00E87A7D" w:rsidRDefault="00E87A7D" w:rsidP="00E87A7D">
            <w:pPr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в рамках Единого республиканского дня безопасности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 раза в год)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 ВИЧ/СПИД и др.)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смотр-конкурс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Безопасный труд глазами детей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этапы: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республиканского конкурса детского рисунка «Подружись со спортом»;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республиканского творческого конкурса для детей и подростков «Соблюдаем законы дорог!»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2022, 2024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2021-2025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Кубок области: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технике пешеходного туризма;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спортивному ориентированию «Золотая осень»;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спортивному скалолазанию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соревнования: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лыжному ориентированию;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спортивному скалолазанию;</w:t>
            </w:r>
          </w:p>
          <w:p w:rsidR="00E87A7D" w:rsidRPr="00E87A7D" w:rsidRDefault="00E87A7D" w:rsidP="00E87A7D">
            <w:pPr>
              <w:ind w:left="22" w:firstLine="2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туристско-прикладному многоборью в технике пешеходного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туризма в закрытых помещениях памяти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А.Л.Власенко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туристско-прикладному многоборью в технике пешеходного туризма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Придвинская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весна»;</w:t>
            </w:r>
          </w:p>
          <w:p w:rsidR="00E87A7D" w:rsidRPr="00E87A7D" w:rsidRDefault="00E87A7D" w:rsidP="00E87A7D">
            <w:pPr>
              <w:ind w:left="306" w:firstLine="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спортивному ориентированию среди юношей и девушек;</w:t>
            </w:r>
          </w:p>
          <w:p w:rsidR="00E87A7D" w:rsidRPr="00E87A7D" w:rsidRDefault="00E87A7D" w:rsidP="00E87A7D">
            <w:pPr>
              <w:ind w:left="306" w:firstLine="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туристско-прикладному многоборью в технике водного туризма;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туристско-прикладному многоборью в технике велосипедного туризма;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спортивному ориентированию среди детско-юношеских команд, посвященные памяти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П.М.Машерова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87A7D" w:rsidRPr="00E87A7D" w:rsidRDefault="00E87A7D" w:rsidP="00E87A7D">
            <w:pPr>
              <w:ind w:left="306" w:firstLine="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«Спортивные туристские походы»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туристский слёт учащихся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конкурс видеороликов туристских походов «Путешествуй вместе с нами»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Учебно-тренировочные сборы по подготовке к участию в туристском слете учащихся Союзного государства, участие в туристском слете учащихся Союзного государства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Степенные и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категорийные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походы по родному краю  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Оздоровительные лагеря туристско-краеведческого профиля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Областная выставка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Витебщина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здоровый образ жизни»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мероприятий, направленных на формирование антинаркотического барьера, профилактику употребления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веществ и курительных смесей, в том числе с использованием информационного ресурса POMOGUT.BY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профилактику интернет-зависимости, зависимости от гаджетов и иных видов зависимостей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ПСИХОЛОГИЧЕСКОЙ КУЛЬТУРЫ САМОПОЗНАНИЯ И САМОРЕГУЛЯЦИИ ЛИЧНОСТИ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формирование:</w:t>
            </w:r>
          </w:p>
          <w:p w:rsidR="00E87A7D" w:rsidRPr="00E87A7D" w:rsidRDefault="00E87A7D" w:rsidP="00E87A7D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психологической культуры личности, развитие эмоционально-волевой сферы личности, формирование самоконтроля в различных жизненных ситуациях, потребности в развитии и саморазвитии</w:t>
            </w:r>
          </w:p>
          <w:p w:rsidR="00E87A7D" w:rsidRPr="00E87A7D" w:rsidRDefault="00E87A7D" w:rsidP="00E87A7D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индивидуальных и групповых занятий, направленных на: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успешную адаптацию к изменившимся условиям обучения/воспитания для обучающихся; развитие психологической устойчивости к негативным воздействиям социума; повышение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уровня социально-психологической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адаптированности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обучающихся; 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уровня агрессивности, тревожности.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формированию активной жизненной позиции, социальной компетентности и построению жизненных и перспективных (профессиональных) планов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  <w:r w:rsidRPr="00E8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урегулирование конфликтов с использованием медиативных технологий, в том числе:</w:t>
            </w:r>
          </w:p>
          <w:p w:rsidR="00E87A7D" w:rsidRPr="00E87A7D" w:rsidRDefault="00E87A7D" w:rsidP="00E87A7D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развитие в учреждениях образования служб медиации;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практических занятий (тренингов, мастер-классов, проигрывание ситуаций) по конструктивному поведению в конфликтных ситуациях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в: </w:t>
            </w:r>
          </w:p>
          <w:p w:rsidR="00E87A7D" w:rsidRPr="00E87A7D" w:rsidRDefault="00E87A7D" w:rsidP="00E87A7D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фестивале учащейся молодежи «Медиация будущего»;</w:t>
            </w:r>
          </w:p>
          <w:p w:rsidR="00E87A7D" w:rsidRPr="00E87A7D" w:rsidRDefault="00E87A7D" w:rsidP="00E87A7D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молодежном фестивале «Психология для тебя: Я и другие»</w:t>
            </w:r>
          </w:p>
          <w:p w:rsidR="00E87A7D" w:rsidRPr="00E87A7D" w:rsidRDefault="00E87A7D" w:rsidP="00E87A7D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ind w:firstLine="2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Витебского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вопросам профилактики суицидального поведения обучающихся, в том числе:</w:t>
            </w:r>
          </w:p>
          <w:p w:rsidR="00E87A7D" w:rsidRPr="00E87A7D" w:rsidRDefault="00E87A7D" w:rsidP="00E87A7D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 в кризисную ситуацию;</w:t>
            </w:r>
          </w:p>
          <w:p w:rsidR="00E87A7D" w:rsidRPr="00E87A7D" w:rsidRDefault="00E87A7D" w:rsidP="00E87A7D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по вопросам раннего выявления, предупреждения суицидальных действий несовершеннолетних;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дней, декад, месячников психологического здоровья, профилактических акций, тренингов, практических занятий по формированию ценностного отношения к человеческой жизни;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обучение навыкам конструктивного разрешения конфликтных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ситуаций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Психологическая подготовка (поддержка) учащихся, относящихся к категории высокомотивированных и одаренных к участию в конкурсах, выставках, олимпиадах, в том числе: упражнения на снятие эмоционального напряжения;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тренинговые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занятие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Антистресс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«Я могу…»; обучающие занятия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Саморегуляция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«Аутогенная тренировка»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снятие эмоционального напряжения и профилактику экзаменационного стресса у обучающихся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мероприятий, направленных на развитие познавательной активности детей и молодежи, выявление одаренных учащихся, в том числе: 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в: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республиканской неделе технического творчества «Юность. Интеллект. Будущее»;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спартакиаде учащихся по техническим видам спорта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ТехноСпорт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областные этапы: 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республиканского конкурса научно-технического творчества учащейся молодежи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ТехноИнтеллект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(научно-практическая конференция «Квант»);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 научно-технического творчества учащихся Союзного государства «Таланты XXI века»;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республиканского конкурса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ТехноЕлка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республиканского смотра инновационного и технического творчества учащихся и работников учреждений образования;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республиканского слета изобретателей и рационализаторов – учащихся и работников учреждений образования;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конкурсы: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астрономии «Укажи путь звездолету»;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дистанционный «Морской музей»;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Областная интеллектуально-развлекательная игра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CosmoBattlе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тематические и персональные выставки учащихся и работников учреждений образования</w:t>
            </w:r>
          </w:p>
          <w:p w:rsidR="00E87A7D" w:rsidRPr="00E87A7D" w:rsidRDefault="00E87A7D" w:rsidP="00E87A7D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2021, 2023, 2025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2021, 2023, 2025 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фотовыставках, фото вернисажей «Ученые умы Беларуси», посвященных 120-летию вручения первой Нобелевской премии (2021 год)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  <w:r w:rsidRPr="00E87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ПРАВОВОЕ ВОСПИТАНИЕ 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firstLine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в рамках Плана мероприятий по правовому просвещению учащихся Витебской области на 2021-2025 годы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УВД,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 по правовому воспитанию: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правовых олимпиад, смотров правовых знаний; 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обновление уголков правовых знаний, информационных стендов;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месячников (декад, недель) правовых знаний и профилактики преступлений и правонарушений; 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дней инспектора ИДН в учреждении образования, часов правовых знаний с участием представителей органов внутренних дел;</w:t>
            </w:r>
          </w:p>
          <w:p w:rsidR="00E87A7D" w:rsidRPr="00E87A7D" w:rsidRDefault="00E87A7D" w:rsidP="00E87A7D">
            <w:pPr>
              <w:ind w:left="-59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заседаний клубов правовой, профилактической направленности;</w:t>
            </w:r>
          </w:p>
          <w:p w:rsidR="00E87A7D" w:rsidRPr="00E87A7D" w:rsidRDefault="00E87A7D" w:rsidP="00E87A7D">
            <w:pPr>
              <w:ind w:left="-59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практических занятий (диспутов, ситуативных игр и т.п.) по профилактике противоправного поведения, противодействию торговле людьми, безопасному трудоустройству, выезду за границу и др.;</w:t>
            </w:r>
          </w:p>
          <w:p w:rsidR="00E87A7D" w:rsidRPr="00E87A7D" w:rsidRDefault="00E87A7D" w:rsidP="00E87A7D">
            <w:pPr>
              <w:ind w:firstLine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правоохранительного движения среди молодежи (отрядов юных помощников милиции, юных инспекторов движения);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УВД,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мероприятий, приуроченных ко Дню прав человека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профилактику противоправного поведения в сфере информационных технологий (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буллинга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троллинга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кибербуллинга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моббинга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фишинга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вишинга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в том числе знакомство с законодательством по данному вопросу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молодежного правоохранительного движения (молодежные отряды охраны правопорядка (МООП)), в том числе: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содействия правоохранительным органам в профилактике правонарушений и преступлений в молодежной среде;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информационной работы по пропаганде и распространению правовых знаний;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охране общественного порядка при проведении спортивных, культурно-массовых и иных мероприятий с участием учащихся учреждения образования;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дежурства в общежитиях; </w:t>
            </w:r>
          </w:p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обучающих занятий, инструктажей для членов МООП совместно с сотрудниками МВД и МЧС, специализированной подготовки на базе территориальных ОВД, войсковых частей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УВД, МЧС, ОО «БРСМ»,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фестиваль правовых знаний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ind w:firstLine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учреждения образования 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rPr>
                <w:color w:val="FF0000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республиканского экспериментального проекта «Апробация модели создания дружественной и поддерживающей среды в учреждениях общего среднего образования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ВОСПЦ,</w:t>
            </w:r>
          </w:p>
          <w:p w:rsidR="00E87A7D" w:rsidRPr="00E87A7D" w:rsidRDefault="00E87A7D" w:rsidP="00E87A7D"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ГУО «Гимназия №1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г.Витебска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Алферова»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волонтерского антинаркотического отряда «СТОП! НАРКОТИК!»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учреждения профессионального образования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СЕМЕЙНОЕ И ГЕНДЕРНОЕ ВОСПИТАНИЕ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гендер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«гендерные стереотипы», «гендерные роли», профилактику насилия в семейно-бытовой сфере:</w:t>
            </w:r>
          </w:p>
          <w:p w:rsidR="00E87A7D" w:rsidRPr="00E87A7D" w:rsidRDefault="00E87A7D" w:rsidP="00E87A7D">
            <w:pPr>
              <w:ind w:firstLine="2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выставок-экспозиций семейного творчества, круглых столов, дискуссий; ролевых игр по решению проблемных ситуаций, тренингов, шоу-викторин, конкурсов; просмотр и обсуждение видеоматериалов, создание семейных газет, эссе и др. 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ознакомлению обучающихся с основами гендерной и семейной политики государства (диспуты, молодежные дебаты и др.)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тематических мероприятий, приуроченных ко Дню семьи, Дню матери, Дню защиты детей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активного взаимодействия семьи и учреждений образования, включение родителей и законных представителей обучающихся в совместную деятельность в процессе участия в мероприятиях, в том числе в рамках шестого школьного дня:</w:t>
            </w:r>
          </w:p>
          <w:p w:rsidR="00E87A7D" w:rsidRPr="00E87A7D" w:rsidRDefault="00E87A7D" w:rsidP="00E87A7D">
            <w:pPr>
              <w:ind w:firstLine="296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родительские конференции, консультационные гостиные, праздничные и спортивные мероприятия с участием родителей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Пропаганда образцов позитивного семейного воспитания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«Родительского университета»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форум замещающих семей</w:t>
            </w:r>
            <w:r w:rsidRPr="00E87A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2022, 2025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ГУДОВ ВОИРО,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Областная </w:t>
            </w: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новогодняя благотворительная акция «Наши дети»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в республиканском конкурсе «Мой род, моя семья» по составлению родословной, созданию семейных летописей, фотоальбомов,</w:t>
            </w:r>
            <w:r w:rsidRPr="00E8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семейных газет,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видеохроники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ЭКОНОМИЧЕСКОЕ, ТРУДОВОЕ И ПРОФЕССИОНАЛЬНОЕ ВОСПИТАНИЕ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 по формированию экономической культуры и финансовой грамотности учащихся, популяризации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предпринимательства:</w:t>
            </w:r>
          </w:p>
          <w:p w:rsidR="00E87A7D" w:rsidRPr="00E87A7D" w:rsidRDefault="00E87A7D" w:rsidP="00E87A7D">
            <w:pPr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интеллектуальный турнир учащихся «Экономические      знания – основа успешного бизнеса»;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недели финансовой грамотности; олимпиады, тренинги, конкурсы,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квесты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викторины; семинары с привлечением специалистов банков, сотрудников финансовых организаций, успешных предпринимателей, представителей бизнес-центров, компаний и организаций; 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молодежные форумы инициатив в области экономики;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промоакция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«Азбука финансов», встречи-интервью (с приглашением представителей бизнес-центров, сотрудников банков) по популяризации предпринимательства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Georgia" w:hAnsi="Times New Roman" w:cs="Times New Roman"/>
                <w:spacing w:val="5"/>
                <w:sz w:val="26"/>
                <w:szCs w:val="26"/>
              </w:rPr>
            </w:pPr>
            <w:r w:rsidRPr="00E87A7D">
              <w:rPr>
                <w:rFonts w:ascii="Times New Roman" w:eastAsia="Georgia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образованию, структурные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подразделения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мероприятий, направленных на создание и поддержку функционирования учебных фирм, компаний, технопарков, </w:t>
            </w:r>
            <w:proofErr w:type="gram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бизнес-инкубаторов</w:t>
            </w:r>
            <w:proofErr w:type="gram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стартап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-центров, трансляцию опыта участия обучающихся в предпринимательской деятельности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образованию, структурные подразделения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республиканском молодежном конкурсе «100 идей для Беларуси»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образованию, ОО «БРСМ», структурные подразделения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создание условий для профессионального выбора,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образованию, структурные подразделения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решение основных задач в области профессионального самоопределения учащихся и воспитания конкурентоспособного специалиста: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«Профессиональные субботы», «Профессиональные мастер-классы», дни профориентации, дни профессии, дни открытых дверей,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профессиональные праздники;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сети объединений по интересам профессиональной направленности, привлечение обучающихся к участию в них;</w:t>
            </w:r>
          </w:p>
          <w:p w:rsidR="00E87A7D" w:rsidRPr="00E87A7D" w:rsidRDefault="00E87A7D" w:rsidP="00E87A7D">
            <w:pPr>
              <w:widowControl w:val="0"/>
              <w:ind w:left="-59" w:right="1560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профконсультирование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психолого-педагогическое сопровождение профессионального самоопределения;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встречи с успешными представителями профессий, экскурсии на предприятия и организации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Georgia" w:eastAsia="Times New Roman" w:hAnsi="Georgia" w:cs="Georgia"/>
                <w:sz w:val="25"/>
                <w:szCs w:val="25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Главное управление по образованию, структурные подразделения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молодежный форум «За профессионалами – будущее»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образованию, ОО «БРСМ», государственное предприятие «Витебский областной центр маркетинга», структурные подразделения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E87A7D" w:rsidRPr="00E87A7D" w:rsidRDefault="00E87A7D" w:rsidP="00E87A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обеспечение профессиональной ориентации учащихся: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вопросов профориентации в СМИ (печатное издание, телевидение, радио) сети Интернет, использование возможностей веб-сайта учреждения образования для проведения работы по профессиональному просвещению;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распространение информационных материалов (постер-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мотиваторов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флаеров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бюллетеней, брошюр) о профессиях, образовательных услугах учреждений образования;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информационных стендов, кабинетов (пунктов) по профориентации;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треевл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-проекта «Старт в профессию»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firstLine="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идеологической работы и по делам молодежи облисполкома, главное управление по образованию,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</w:p>
          <w:p w:rsidR="00E87A7D" w:rsidRPr="00E87A7D" w:rsidRDefault="00E87A7D" w:rsidP="00E87A7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«ВОУМЦ ПО»,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мероприятий, направленных на обучение обучающихся технологиям поиска работы, эффективную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самопрезентацию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подготовку к выходу на рынок труда;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форум «Инновационное предпринимательства «От малого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 великому»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Georgia" w:hAnsi="Times New Roman" w:cs="Times New Roman"/>
                <w:spacing w:val="5"/>
                <w:sz w:val="26"/>
                <w:szCs w:val="26"/>
              </w:rPr>
            </w:pPr>
            <w:r w:rsidRPr="00E87A7D">
              <w:rPr>
                <w:rFonts w:ascii="Times New Roman" w:eastAsia="Georgia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профориентационных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с учащимися учреждений специальною образования, интегрированных классов учреждений общего среднего образования с целью их жизненною самоопределения с использованием различных форм профессиональной ориентации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образованию, отделы (управления) 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республиканском фестивале педагогических классов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высшего образования</w:t>
            </w: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педагогического профиля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формирование трудовых навыков и профессиональное самоопределение молодежи, в том числе: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конкурсы по флористике, посвященных Дню весны, Новому году; 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выставки-ярмарки изделий учреждений образования Витебской области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Вясновы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карагод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Восеньскi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карагод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участие в: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конкурсе по благоустройству и озеленению территорий «Украсим Беларусь цветами»;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конкурсе ландшафтных проектов «Дизайн сада»;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республиканской акции «Сад моей мечты»; 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обучающихся к участию в республиканском месячнике, субботниках, мероприятиях по благоустройству и озеленению территорий, прилегающих к учреждениям образования, населенных пунктов, природных и культурно-исторических объектов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 </w:t>
            </w: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2021,2023, 2025</w:t>
            </w: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2022, 2024</w:t>
            </w: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образованию, отделы (управления) 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этапы республиканских конкурсов профессионального мастерства обучающихся: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информационно-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профориентационный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 «ПРОФ-БУМ»;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конкурс юных журналистов «Ты в эфире!»;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конкурс детского творчества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АрхНовация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конкурс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WorldSkills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Belarus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республиканский конкурс по основам профессиональной подготовки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среди учащихся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JuniorSkillsBelarus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международных конкурсах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JuniorSkills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конкурсы: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«Тракторист - машинист сельскохозяйственного производства»;</w:t>
            </w:r>
          </w:p>
          <w:p w:rsidR="00E87A7D" w:rsidRPr="00E87A7D" w:rsidRDefault="00E87A7D" w:rsidP="00E87A7D">
            <w:pPr>
              <w:ind w:left="-59" w:firstLine="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начальному техническому моделированию;</w:t>
            </w:r>
          </w:p>
          <w:p w:rsidR="00E87A7D" w:rsidRPr="00E87A7D" w:rsidRDefault="00E87A7D" w:rsidP="00E87A7D">
            <w:pPr>
              <w:ind w:left="-59" w:firstLine="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деревообработке 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2022, 2024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2021, 2023, 2025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2022, 2024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2021, 2023</w:t>
            </w:r>
          </w:p>
          <w:p w:rsidR="00E87A7D" w:rsidRPr="00E87A7D" w:rsidRDefault="00E87A7D" w:rsidP="00E87A7D">
            <w:pPr>
              <w:widowControl w:val="0"/>
              <w:shd w:val="clear" w:color="auto" w:fill="FFFFFF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Ежегодно</w:t>
            </w:r>
          </w:p>
          <w:p w:rsidR="00E87A7D" w:rsidRPr="00E87A7D" w:rsidRDefault="00E87A7D" w:rsidP="00E87A7D">
            <w:pPr>
              <w:widowControl w:val="0"/>
              <w:shd w:val="clear" w:color="auto" w:fill="FFFFFF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shd w:val="clear" w:color="auto" w:fill="FFFFFF"/>
              <w:ind w:left="-59" w:hanging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Главное управление по образованию,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горрайисполкомов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widowControl w:val="0"/>
              <w:shd w:val="clear" w:color="auto" w:fill="FFFFFF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shd w:val="clear" w:color="auto" w:fill="FFFFFF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shd w:val="clear" w:color="auto" w:fill="FFFFFF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shd w:val="clear" w:color="auto" w:fill="FFFFFF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ПТО, ССО,</w:t>
            </w:r>
          </w:p>
          <w:p w:rsidR="00E87A7D" w:rsidRPr="00E87A7D" w:rsidRDefault="00E87A7D" w:rsidP="00E87A7D">
            <w:pPr>
              <w:widowControl w:val="0"/>
              <w:shd w:val="clear" w:color="auto" w:fill="FFFFFF"/>
              <w:ind w:left="-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общего среднего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этап республиканского слета рационализаторов и изобретателей среди учащихся и работников учреждений образования;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областной этап республиканского конкурса инновационного и технического творчества учащейся молодежи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Hi-Tech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турнир по робототехнике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RoboSmall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widowControl w:val="0"/>
              <w:ind w:left="-59" w:firstLine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первенство Витебской области по робототехнике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Robotics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hanging="49"/>
              <w:jc w:val="both"/>
              <w:rPr>
                <w:rFonts w:ascii="Times New Roman" w:eastAsia="Georgia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</w:pPr>
            <w:r w:rsidRPr="00E87A7D">
              <w:rPr>
                <w:rFonts w:ascii="Times New Roman" w:eastAsia="Georgia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t>2021, 2023, 2025</w:t>
            </w:r>
          </w:p>
          <w:p w:rsidR="00E87A7D" w:rsidRPr="00E87A7D" w:rsidRDefault="00E87A7D" w:rsidP="00E87A7D">
            <w:pPr>
              <w:ind w:left="-59" w:hanging="49"/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jc w:val="both"/>
              <w:rPr>
                <w:rFonts w:ascii="Times New Roman" w:eastAsia="Georgia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jc w:val="both"/>
              <w:rPr>
                <w:rFonts w:ascii="Times New Roman" w:eastAsia="Georgia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</w:pPr>
          </w:p>
          <w:p w:rsidR="00E87A7D" w:rsidRPr="00E87A7D" w:rsidRDefault="00E87A7D" w:rsidP="00E87A7D">
            <w:pPr>
              <w:widowControl w:val="0"/>
              <w:ind w:left="-59" w:hanging="49"/>
              <w:jc w:val="both"/>
              <w:rPr>
                <w:rFonts w:ascii="Times New Roman" w:eastAsia="Georgia" w:hAnsi="Times New Roman" w:cs="Times New Roman"/>
                <w:spacing w:val="5"/>
                <w:sz w:val="26"/>
                <w:szCs w:val="26"/>
              </w:rPr>
            </w:pPr>
            <w:r w:rsidRPr="00E87A7D">
              <w:rPr>
                <w:rFonts w:ascii="Times New Roman" w:eastAsia="Georgia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t>Ежегодно</w:t>
            </w:r>
          </w:p>
          <w:p w:rsidR="00E87A7D" w:rsidRPr="00E87A7D" w:rsidRDefault="00E87A7D" w:rsidP="00E87A7D">
            <w:pPr>
              <w:ind w:left="-59" w:firstLine="1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/>
              <w:rPr>
                <w:rFonts w:ascii="Times New Roman" w:eastAsia="Georgia" w:hAnsi="Times New Roman" w:cs="Times New Roman"/>
                <w:spacing w:val="5"/>
                <w:sz w:val="26"/>
                <w:szCs w:val="26"/>
              </w:rPr>
            </w:pPr>
            <w:r w:rsidRPr="00E87A7D">
              <w:rPr>
                <w:rFonts w:ascii="Times New Roman" w:eastAsia="Georgia" w:hAnsi="Times New Roman" w:cs="Times New Roman"/>
                <w:spacing w:val="5"/>
                <w:sz w:val="26"/>
                <w:szCs w:val="26"/>
              </w:rPr>
              <w:t>Главное управление по образованию облисполкома, отделы (управления) по образованию,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widowControl w:val="0"/>
              <w:ind w:left="-59" w:firstLine="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Молодежный форум карьерных перспектив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87A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Траектории успеха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Georgia" w:hAnsi="Times New Roman" w:cs="Times New Roman"/>
                <w:spacing w:val="5"/>
                <w:sz w:val="26"/>
                <w:szCs w:val="26"/>
              </w:rPr>
            </w:pPr>
            <w:r w:rsidRPr="00E87A7D">
              <w:rPr>
                <w:rFonts w:ascii="Times New Roman" w:eastAsia="Georgia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t>2021, 2023, 2025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widowControl w:val="0"/>
              <w:ind w:left="-59" w:hanging="49"/>
              <w:rPr>
                <w:rFonts w:ascii="Times New Roman" w:eastAsia="Georgia" w:hAnsi="Times New Roman" w:cs="Times New Roman"/>
                <w:spacing w:val="5"/>
                <w:sz w:val="26"/>
                <w:szCs w:val="26"/>
              </w:rPr>
            </w:pPr>
            <w:r w:rsidRPr="00E87A7D">
              <w:rPr>
                <w:rFonts w:ascii="Times New Roman" w:eastAsia="Georgia" w:hAnsi="Times New Roman" w:cs="Times New Roman"/>
                <w:color w:val="000000"/>
                <w:spacing w:val="10"/>
                <w:sz w:val="26"/>
                <w:szCs w:val="26"/>
                <w:shd w:val="clear" w:color="auto" w:fill="FFFFFF"/>
              </w:rPr>
              <w:t>Учреждения высшего образования</w:t>
            </w:r>
          </w:p>
        </w:tc>
      </w:tr>
      <w:tr w:rsidR="00E87A7D" w:rsidRPr="00E87A7D" w:rsidTr="00286422">
        <w:tc>
          <w:tcPr>
            <w:tcW w:w="14560" w:type="dxa"/>
            <w:gridSpan w:val="4"/>
          </w:tcPr>
          <w:p w:rsidR="00E87A7D" w:rsidRPr="00E87A7D" w:rsidRDefault="00E87A7D" w:rsidP="00E87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мероприятиях, направленных на формирование и развитие эстетической культуры и реализацию творческого потенциала обучающихся: 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республиканской выставке детского творчества коллективов изобразительного искусства и декоративно-прикладного творчества со званием «народный (образцовый) коллектив»;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республиканской культурно-просветительской акция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Грані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творчасці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смотре-конкурсе художественных коллективов и индивидуальных исполнителей учащейся и студенческой молодежи «АРТ-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вакацыі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фестивале-конкурсе моды и фото «Мельница моды»;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конкурсе «Юные таланты Беларуси»;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республиканской выставке-конкурсе «Лед. Цветы. Фантазия»;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республиканской выставке творческих работ «Делаем сами своими руками»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2021, 2023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в: 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международном фестивале-конкурсе детского творчества «Творчество без границ»;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международном фестивале хоровой музыки «Великое искусство вдохновлять»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мероприятий, направленных на усвоение обучающимися искусствоведческих знаний, приобщение к отечественной и мировой художественной культуре, развитие и реализацию творческого потенциала детей и учащейся молодежи, в том числе: 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республиканской выставки-конкурса декоративно-прикладного творчества учащихся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Калядная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зорка»; 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смотра-конкурса детского творчества «Здравствуй, мир!»;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смотра-конкурса хорового творчества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Спяваем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разам»;</w:t>
            </w:r>
          </w:p>
          <w:p w:rsidR="00E87A7D" w:rsidRPr="00E87A7D" w:rsidRDefault="00E87A7D" w:rsidP="00E87A7D">
            <w:pPr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этапа республиканского фестиваля художественного творчества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Вясёлкавы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карагод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21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23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22, 2024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республиканском проекте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Беларускае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народнае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мастацтва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дзеці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»:</w:t>
            </w:r>
          </w:p>
          <w:p w:rsidR="00E87A7D" w:rsidRPr="00E87A7D" w:rsidRDefault="00E87A7D" w:rsidP="00E87A7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Чароўныя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ўзоры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вытинанка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E87A7D" w:rsidRPr="00E87A7D" w:rsidRDefault="00E87A7D" w:rsidP="00E87A7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«Радужные ритмы» (роспись);</w:t>
            </w:r>
          </w:p>
          <w:p w:rsidR="00E87A7D" w:rsidRPr="00E87A7D" w:rsidRDefault="00E87A7D" w:rsidP="00E87A7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Саматканы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цуд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(ткачество);</w:t>
            </w:r>
          </w:p>
          <w:p w:rsidR="00E87A7D" w:rsidRPr="00E87A7D" w:rsidRDefault="00E87A7D" w:rsidP="00E87A7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Між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зямлей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сонцам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соломоплетение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керамика)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2024, 2025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 в рамках Международного дня музыки, Международного Дня музея, Международного дня искусства, в том числе: выставок, конкурсов фоторабот, конкурсов бардовской песни и поэзии, фестивалей оркестровых коллективов и др. 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13905" w:type="dxa"/>
            <w:gridSpan w:val="3"/>
          </w:tcPr>
          <w:p w:rsidR="00E87A7D" w:rsidRPr="00E87A7D" w:rsidRDefault="00E87A7D" w:rsidP="00E87A7D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ВОСПИТАНИЕ КУЛЬТУРЫ БЫТА И ДОСУГА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мероприятий, направленных на формирование культуры быта и досуга детей и учащейся молодежи с учетом их интересов, способностей и потребностей: </w:t>
            </w:r>
          </w:p>
          <w:p w:rsidR="00E87A7D" w:rsidRPr="00E87A7D" w:rsidRDefault="00E87A7D" w:rsidP="00E87A7D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викторин, смотров-конкурсов, праздничных вечеров, фотовыставок, конференций, смотров декоративно-прикладного и технического творчества; спортивных, спортивно-массовых и физкультурно-оздоровительных мероприятий, </w:t>
            </w:r>
          </w:p>
          <w:p w:rsidR="00E87A7D" w:rsidRPr="00E87A7D" w:rsidRDefault="00E87A7D" w:rsidP="00E87A7D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экскурсий, походов выходного дня и др.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республиканском конкурсе Дедов Морозов и Снегурочек «Елка-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фэст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2022, 2024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интеллектуальных игр, игры КВН среди обучающихся. Участие в: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международном чемпионате по интеллектуальным играм среди школьников «Кубок Европы»;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чемпионате по игре КВН среди школьных команд «В будущее с улыбкой»;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чемпионате по интеллектуальным играм среди школьников;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республиканской творческой акции КВН «Осенний марафон»;</w:t>
            </w:r>
          </w:p>
          <w:p w:rsidR="00E87A7D" w:rsidRPr="00E87A7D" w:rsidRDefault="00E87A7D" w:rsidP="00E87A7D">
            <w:pPr>
              <w:ind w:firstLine="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республиканской профильной смене для членов клубов интеллектуальных игр 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республиканских интеллектуально-развлекательных играх: </w:t>
            </w:r>
          </w:p>
          <w:p w:rsidR="00E87A7D" w:rsidRPr="00E87A7D" w:rsidRDefault="00E87A7D" w:rsidP="00E87A7D">
            <w:pPr>
              <w:ind w:firstLine="2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турнире на Кубок НЦХТДМ по интеллектуальным играм среди школьников «Зима – 2021»;</w:t>
            </w:r>
          </w:p>
          <w:p w:rsidR="00E87A7D" w:rsidRPr="00E87A7D" w:rsidRDefault="00E87A7D" w:rsidP="00E87A7D">
            <w:pPr>
              <w:ind w:firstLine="2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ХХVIII Республиканском чемпионате по интеллектуальным играм среди школьников: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чемпионате по интеллектуальным играм среди школьников малых населенных пунктов;</w:t>
            </w:r>
          </w:p>
          <w:p w:rsidR="00E87A7D" w:rsidRPr="00E87A7D" w:rsidRDefault="00E87A7D" w:rsidP="00E87A7D">
            <w:pPr>
              <w:ind w:firstLine="2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финале ХХVIII Республиканского чемпионата (г. Минск);</w:t>
            </w:r>
          </w:p>
          <w:p w:rsidR="00E87A7D" w:rsidRPr="00E87A7D" w:rsidRDefault="00E87A7D" w:rsidP="00E87A7D">
            <w:pPr>
              <w:ind w:firstLine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республиканском турнире по интеллектуальным играм «Альпийские игры» (г. Мозырь);</w:t>
            </w:r>
          </w:p>
          <w:p w:rsidR="00E87A7D" w:rsidRPr="00E87A7D" w:rsidRDefault="00E87A7D" w:rsidP="00E87A7D">
            <w:pPr>
              <w:ind w:firstLine="2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турнире по интеллектуальным играм среди школьников «Кубок Ярослава Мудрого» (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рест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;</w:t>
            </w:r>
          </w:p>
          <w:p w:rsidR="00E87A7D" w:rsidRPr="00E87A7D" w:rsidRDefault="00E87A7D" w:rsidP="00E87A7D">
            <w:pPr>
              <w:ind w:firstLine="2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чемпионате Республики Беларусь по интеллектуальным играм среди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Буслик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(г. Могилев);</w:t>
            </w:r>
          </w:p>
          <w:p w:rsidR="00E87A7D" w:rsidRPr="00E87A7D" w:rsidRDefault="00E87A7D" w:rsidP="00E87A7D">
            <w:pPr>
              <w:ind w:firstLine="2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чемпионате и кубок Европы по интеллектуальным играм среди школьников (г. Гомель);</w:t>
            </w:r>
          </w:p>
          <w:p w:rsidR="00E87A7D" w:rsidRPr="00E87A7D" w:rsidRDefault="00E87A7D" w:rsidP="00E87A7D">
            <w:pPr>
              <w:ind w:firstLine="2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турнире на Кубок НЦХТДМ по интеллектуальным играм среди школьников «Весна -2021»;</w:t>
            </w:r>
          </w:p>
          <w:p w:rsidR="00E87A7D" w:rsidRPr="00E87A7D" w:rsidRDefault="00E87A7D" w:rsidP="00E87A7D">
            <w:pPr>
              <w:ind w:lef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турнире по интеллектуальным играм среди школьников «Софийские игры» (г. Полоцк);</w:t>
            </w:r>
          </w:p>
          <w:p w:rsidR="00E87A7D" w:rsidRPr="00E87A7D" w:rsidRDefault="00E87A7D" w:rsidP="00E87A7D">
            <w:pPr>
              <w:ind w:lef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чемпионате Республики Беларусь по интеллектуальным играм среди младших школьников «Совенок» (г. Минск);</w:t>
            </w:r>
          </w:p>
          <w:p w:rsidR="00E87A7D" w:rsidRPr="00E87A7D" w:rsidRDefault="00E87A7D" w:rsidP="00E87A7D">
            <w:pPr>
              <w:ind w:lef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 Республиканском турнире «Летний Кубок Чемпионов» среди участников профильной смены «БЛИК-2021» (о/л «Спутник»);</w:t>
            </w:r>
          </w:p>
          <w:p w:rsidR="00E87A7D" w:rsidRPr="00E87A7D" w:rsidRDefault="00E87A7D" w:rsidP="00E87A7D">
            <w:pPr>
              <w:ind w:lef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турнире по интеллектуальным играм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Borisov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Brain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Cup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(г. Борисов);</w:t>
            </w:r>
          </w:p>
          <w:p w:rsidR="00E87A7D" w:rsidRPr="00E87A7D" w:rsidRDefault="00E87A7D" w:rsidP="00E87A7D">
            <w:pPr>
              <w:ind w:lef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турнире по интеллектуальным играм «Светлогорская осень» (г. Светлогорск);</w:t>
            </w:r>
          </w:p>
          <w:p w:rsidR="00E87A7D" w:rsidRPr="00E87A7D" w:rsidRDefault="00E87A7D" w:rsidP="00E87A7D">
            <w:pPr>
              <w:ind w:lef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турнире по интеллектуальным играм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Нестерка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(г. Минск);</w:t>
            </w:r>
          </w:p>
          <w:p w:rsidR="00E87A7D" w:rsidRPr="00E87A7D" w:rsidRDefault="00E87A7D" w:rsidP="00E87A7D">
            <w:pPr>
              <w:ind w:lef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турнире по интеллектуальным играм «Большая перемена» (г. Гомель);</w:t>
            </w:r>
          </w:p>
          <w:p w:rsidR="00E87A7D" w:rsidRPr="00E87A7D" w:rsidRDefault="00E87A7D" w:rsidP="00E87A7D">
            <w:pPr>
              <w:ind w:lef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турнире по интеллектуальным играм «На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ростанях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(г. Жлобин);</w:t>
            </w:r>
          </w:p>
          <w:p w:rsidR="00E87A7D" w:rsidRPr="00E87A7D" w:rsidRDefault="00E87A7D" w:rsidP="00E87A7D">
            <w:pPr>
              <w:ind w:lef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чемпионат Республики Беларусь по игре Тройка и Эрудит-квартету;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Главное управление по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образованию облисполкома, отделы (управления)по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дополнительного образования детей и молодежи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областных интеллектуально-развлекательных играх: 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чемпионате Витебской области по интеллектуальным играм среди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областном турнире по интеллектуальным играм «Миоры OPEN-2021» (Миоры);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открытом областном фестивале интеллектуальных игр среди школьников «Кубок Дружбы» (г.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Могилёв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E87A7D" w:rsidRPr="00E87A7D" w:rsidRDefault="00E87A7D" w:rsidP="00E87A7D">
            <w:pPr>
              <w:ind w:left="460" w:hanging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чемпионате Витебской области по интеллектуальным играм среди детей (отборы);</w:t>
            </w:r>
          </w:p>
          <w:p w:rsidR="00E87A7D" w:rsidRPr="00E87A7D" w:rsidRDefault="00E87A7D" w:rsidP="00E87A7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чемпионате Витебской области по интеллектуальным играм среди школьников (отборы);</w:t>
            </w:r>
          </w:p>
          <w:p w:rsidR="00E87A7D" w:rsidRPr="00E87A7D" w:rsidRDefault="00E87A7D" w:rsidP="00E87A7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областном турнире по интеллектуальным играм «Кубок Тараса» среди школьников (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г.Городок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E87A7D" w:rsidRPr="00E87A7D" w:rsidRDefault="00E87A7D" w:rsidP="00E87A7D">
            <w:pPr>
              <w:ind w:firstLine="3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областном турнире по интеллектуальным играм «Майский жук» (Чашники)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дополнительного образования детей и молодежи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в общежитиях, направленных на формирование культуры быта и досуга учащейся молодежи (праздничные вечера, конкурсы на лучшую комнату, онлайн конференции председателей Совета общежития и др.)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учреждения образования 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Недели учреждений дополнительного образования детей и молодежи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по образованию облисполкома, ГУДО «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ВОДДиМ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учреждения дополнительного образования детей и молодежи 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республиканском конкурсе информационно-методических разработок культурно-досуговых мероприятий для учащейся молодежи «КРЕОН»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2021, 2023, 2025</w:t>
            </w:r>
          </w:p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0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</w:t>
            </w: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учреждения образования 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республиканском конкурсе детских игровых проектов «Играют дети – играем мы»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управления, отделы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учреждения образования 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фестиваль танцевально-развлекательных шоу-программ «Поколение»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музыкальный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челлендж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«#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КивинХит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учреждения образования</w:t>
            </w:r>
          </w:p>
        </w:tc>
      </w:tr>
      <w:tr w:rsidR="00E87A7D" w:rsidRPr="00E87A7D" w:rsidTr="00286422">
        <w:tc>
          <w:tcPr>
            <w:tcW w:w="655" w:type="dxa"/>
          </w:tcPr>
          <w:p w:rsidR="00E87A7D" w:rsidRPr="00E87A7D" w:rsidRDefault="00E87A7D" w:rsidP="00E87A7D">
            <w:pPr>
              <w:spacing w:line="317" w:lineRule="exact"/>
              <w:ind w:right="480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E87A7D" w:rsidRPr="00E87A7D" w:rsidRDefault="00E87A7D" w:rsidP="00E87A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онлайн-марафон «Связь времен – связь поколений»</w:t>
            </w:r>
          </w:p>
        </w:tc>
        <w:tc>
          <w:tcPr>
            <w:tcW w:w="2126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650" w:type="dxa"/>
          </w:tcPr>
          <w:p w:rsidR="00E87A7D" w:rsidRPr="00E87A7D" w:rsidRDefault="00E87A7D" w:rsidP="00E87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управление по образованию облисполкома, отделы (управления) по образованию </w:t>
            </w:r>
            <w:proofErr w:type="spellStart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райгорисполкомов</w:t>
            </w:r>
            <w:proofErr w:type="spellEnd"/>
            <w:r w:rsidRPr="00E87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учреждения образования </w:t>
            </w:r>
          </w:p>
        </w:tc>
      </w:tr>
    </w:tbl>
    <w:p w:rsidR="00E87A7D" w:rsidRPr="00E87A7D" w:rsidRDefault="00E87A7D" w:rsidP="008C1B51">
      <w:pPr>
        <w:spacing w:line="317" w:lineRule="exact"/>
        <w:ind w:right="480"/>
        <w:rPr>
          <w:i/>
          <w:sz w:val="28"/>
          <w:szCs w:val="28"/>
        </w:rPr>
      </w:pPr>
    </w:p>
    <w:sectPr w:rsidR="00E87A7D" w:rsidRPr="00E87A7D" w:rsidSect="002D63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E0" w:rsidRDefault="002F5EE0" w:rsidP="008C6F43">
      <w:pPr>
        <w:spacing w:after="0" w:line="240" w:lineRule="auto"/>
      </w:pPr>
      <w:r>
        <w:separator/>
      </w:r>
    </w:p>
  </w:endnote>
  <w:endnote w:type="continuationSeparator" w:id="0">
    <w:p w:rsidR="002F5EE0" w:rsidRDefault="002F5EE0" w:rsidP="008C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E0" w:rsidRDefault="002F5EE0" w:rsidP="008C6F43">
      <w:pPr>
        <w:spacing w:after="0" w:line="240" w:lineRule="auto"/>
      </w:pPr>
      <w:r>
        <w:separator/>
      </w:r>
    </w:p>
  </w:footnote>
  <w:footnote w:type="continuationSeparator" w:id="0">
    <w:p w:rsidR="002F5EE0" w:rsidRDefault="002F5EE0" w:rsidP="008C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6" w:rsidRDefault="00615A8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2197016" wp14:editId="64EDDCA6">
              <wp:simplePos x="0" y="0"/>
              <wp:positionH relativeFrom="page">
                <wp:posOffset>4042410</wp:posOffset>
              </wp:positionH>
              <wp:positionV relativeFrom="page">
                <wp:posOffset>503555</wp:posOffset>
              </wp:positionV>
              <wp:extent cx="60960" cy="138430"/>
              <wp:effectExtent l="3810" t="0" r="127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A86" w:rsidRDefault="00615A8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7175" w:rsidRPr="00497175">
                            <w:rPr>
                              <w:rStyle w:val="a8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3pt;margin-top:39.65pt;width:4.8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KDqgIAAKU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" filled="f" stroked="f">
              <v:textbox style="mso-fit-shape-to-text:t" inset="0,0,0,0">
                <w:txbxContent>
                  <w:p w:rsidR="00615A86" w:rsidRDefault="00615A8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7175" w:rsidRPr="00497175">
                      <w:rPr>
                        <w:rStyle w:val="a8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a8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1FAF"/>
    <w:multiLevelType w:val="multilevel"/>
    <w:tmpl w:val="68E827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123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6A"/>
    <w:rsid w:val="000276FD"/>
    <w:rsid w:val="00087F41"/>
    <w:rsid w:val="0009257C"/>
    <w:rsid w:val="000B76E9"/>
    <w:rsid w:val="000D0208"/>
    <w:rsid w:val="000D5AC2"/>
    <w:rsid w:val="000E62B6"/>
    <w:rsid w:val="00112589"/>
    <w:rsid w:val="001301B3"/>
    <w:rsid w:val="00187134"/>
    <w:rsid w:val="00193A87"/>
    <w:rsid w:val="00194D45"/>
    <w:rsid w:val="001B603B"/>
    <w:rsid w:val="001C725B"/>
    <w:rsid w:val="001D311E"/>
    <w:rsid w:val="001E07AF"/>
    <w:rsid w:val="001E7BA9"/>
    <w:rsid w:val="002040EB"/>
    <w:rsid w:val="00225FFD"/>
    <w:rsid w:val="00231A8F"/>
    <w:rsid w:val="00232DED"/>
    <w:rsid w:val="002359B2"/>
    <w:rsid w:val="00251124"/>
    <w:rsid w:val="00255A7E"/>
    <w:rsid w:val="00262356"/>
    <w:rsid w:val="00265BB1"/>
    <w:rsid w:val="00267FCE"/>
    <w:rsid w:val="00271A52"/>
    <w:rsid w:val="00272100"/>
    <w:rsid w:val="002A75B4"/>
    <w:rsid w:val="002B738F"/>
    <w:rsid w:val="002D5B10"/>
    <w:rsid w:val="002D63ED"/>
    <w:rsid w:val="002F16EC"/>
    <w:rsid w:val="002F5EE0"/>
    <w:rsid w:val="003126D8"/>
    <w:rsid w:val="0033186B"/>
    <w:rsid w:val="00355140"/>
    <w:rsid w:val="00374A83"/>
    <w:rsid w:val="00391F3E"/>
    <w:rsid w:val="003A1A45"/>
    <w:rsid w:val="003A22C7"/>
    <w:rsid w:val="003B2B78"/>
    <w:rsid w:val="003B6BC8"/>
    <w:rsid w:val="003C4307"/>
    <w:rsid w:val="003C458B"/>
    <w:rsid w:val="003E3049"/>
    <w:rsid w:val="003F2427"/>
    <w:rsid w:val="004051E1"/>
    <w:rsid w:val="004121F4"/>
    <w:rsid w:val="00432585"/>
    <w:rsid w:val="00434247"/>
    <w:rsid w:val="004349ED"/>
    <w:rsid w:val="00441A0E"/>
    <w:rsid w:val="00474ADC"/>
    <w:rsid w:val="00497175"/>
    <w:rsid w:val="004A2C30"/>
    <w:rsid w:val="004B7984"/>
    <w:rsid w:val="004E23E2"/>
    <w:rsid w:val="005167B1"/>
    <w:rsid w:val="00516B10"/>
    <w:rsid w:val="005224CA"/>
    <w:rsid w:val="0054487B"/>
    <w:rsid w:val="00561E47"/>
    <w:rsid w:val="00566348"/>
    <w:rsid w:val="005760D6"/>
    <w:rsid w:val="00580F61"/>
    <w:rsid w:val="00584FAC"/>
    <w:rsid w:val="00585FDF"/>
    <w:rsid w:val="005B1AEF"/>
    <w:rsid w:val="005C17AB"/>
    <w:rsid w:val="005C323B"/>
    <w:rsid w:val="005D5A85"/>
    <w:rsid w:val="005E3489"/>
    <w:rsid w:val="005F17DA"/>
    <w:rsid w:val="00614508"/>
    <w:rsid w:val="00615A86"/>
    <w:rsid w:val="00620490"/>
    <w:rsid w:val="00635031"/>
    <w:rsid w:val="0065154B"/>
    <w:rsid w:val="00660E21"/>
    <w:rsid w:val="00662882"/>
    <w:rsid w:val="00666950"/>
    <w:rsid w:val="0067008D"/>
    <w:rsid w:val="00676A9C"/>
    <w:rsid w:val="0068014F"/>
    <w:rsid w:val="006D23AF"/>
    <w:rsid w:val="006D24CC"/>
    <w:rsid w:val="006F7BD0"/>
    <w:rsid w:val="007044C8"/>
    <w:rsid w:val="00713322"/>
    <w:rsid w:val="007242EE"/>
    <w:rsid w:val="00731E99"/>
    <w:rsid w:val="00741D1B"/>
    <w:rsid w:val="00745F62"/>
    <w:rsid w:val="0075181E"/>
    <w:rsid w:val="00752EEB"/>
    <w:rsid w:val="007613FC"/>
    <w:rsid w:val="0076593F"/>
    <w:rsid w:val="00777F51"/>
    <w:rsid w:val="00785BDF"/>
    <w:rsid w:val="007C3B3A"/>
    <w:rsid w:val="007F378F"/>
    <w:rsid w:val="007F3971"/>
    <w:rsid w:val="00814934"/>
    <w:rsid w:val="008204A2"/>
    <w:rsid w:val="00835324"/>
    <w:rsid w:val="00843151"/>
    <w:rsid w:val="008506E3"/>
    <w:rsid w:val="0085154C"/>
    <w:rsid w:val="00852668"/>
    <w:rsid w:val="00860F47"/>
    <w:rsid w:val="00863DBC"/>
    <w:rsid w:val="00874CEC"/>
    <w:rsid w:val="00893419"/>
    <w:rsid w:val="008958A5"/>
    <w:rsid w:val="008A69A3"/>
    <w:rsid w:val="008C1B51"/>
    <w:rsid w:val="008C4324"/>
    <w:rsid w:val="008C51E2"/>
    <w:rsid w:val="008C6F43"/>
    <w:rsid w:val="008C776F"/>
    <w:rsid w:val="008D451B"/>
    <w:rsid w:val="0094155D"/>
    <w:rsid w:val="009426C0"/>
    <w:rsid w:val="00957108"/>
    <w:rsid w:val="00963019"/>
    <w:rsid w:val="009C3CDF"/>
    <w:rsid w:val="009C4436"/>
    <w:rsid w:val="009E2E69"/>
    <w:rsid w:val="00A21FF1"/>
    <w:rsid w:val="00A30310"/>
    <w:rsid w:val="00A334ED"/>
    <w:rsid w:val="00A4265D"/>
    <w:rsid w:val="00A51318"/>
    <w:rsid w:val="00A52949"/>
    <w:rsid w:val="00A903B6"/>
    <w:rsid w:val="00A95EAD"/>
    <w:rsid w:val="00A97EBE"/>
    <w:rsid w:val="00B02CD4"/>
    <w:rsid w:val="00B04DF6"/>
    <w:rsid w:val="00B21310"/>
    <w:rsid w:val="00B452CE"/>
    <w:rsid w:val="00B7579C"/>
    <w:rsid w:val="00B75B1C"/>
    <w:rsid w:val="00B765BB"/>
    <w:rsid w:val="00B978A8"/>
    <w:rsid w:val="00BC1A5A"/>
    <w:rsid w:val="00BC546E"/>
    <w:rsid w:val="00BC7795"/>
    <w:rsid w:val="00BD0F06"/>
    <w:rsid w:val="00BD254E"/>
    <w:rsid w:val="00C016DA"/>
    <w:rsid w:val="00C122C3"/>
    <w:rsid w:val="00C335AB"/>
    <w:rsid w:val="00C37276"/>
    <w:rsid w:val="00C51673"/>
    <w:rsid w:val="00C649EB"/>
    <w:rsid w:val="00C939C9"/>
    <w:rsid w:val="00CA7274"/>
    <w:rsid w:val="00CC05B4"/>
    <w:rsid w:val="00CC31ED"/>
    <w:rsid w:val="00CE3AEF"/>
    <w:rsid w:val="00D14E74"/>
    <w:rsid w:val="00D178D4"/>
    <w:rsid w:val="00D31786"/>
    <w:rsid w:val="00D324FB"/>
    <w:rsid w:val="00D42701"/>
    <w:rsid w:val="00D5153E"/>
    <w:rsid w:val="00D5794B"/>
    <w:rsid w:val="00D65966"/>
    <w:rsid w:val="00DA6CD0"/>
    <w:rsid w:val="00DC43D2"/>
    <w:rsid w:val="00DF3876"/>
    <w:rsid w:val="00DF609F"/>
    <w:rsid w:val="00E07570"/>
    <w:rsid w:val="00E1456A"/>
    <w:rsid w:val="00E421D6"/>
    <w:rsid w:val="00E44DC5"/>
    <w:rsid w:val="00E55154"/>
    <w:rsid w:val="00E74126"/>
    <w:rsid w:val="00E87A7D"/>
    <w:rsid w:val="00EB0CBF"/>
    <w:rsid w:val="00F05B85"/>
    <w:rsid w:val="00F1213C"/>
    <w:rsid w:val="00F14E7F"/>
    <w:rsid w:val="00F805F6"/>
    <w:rsid w:val="00F81437"/>
    <w:rsid w:val="00FA4A97"/>
    <w:rsid w:val="00FA50C8"/>
    <w:rsid w:val="00FC2BE1"/>
    <w:rsid w:val="00FE08D0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F43"/>
  </w:style>
  <w:style w:type="paragraph" w:styleId="a5">
    <w:name w:val="footer"/>
    <w:basedOn w:val="a"/>
    <w:link w:val="a6"/>
    <w:uiPriority w:val="99"/>
    <w:unhideWhenUsed/>
    <w:rsid w:val="008C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F43"/>
  </w:style>
  <w:style w:type="character" w:customStyle="1" w:styleId="2">
    <w:name w:val="Основной текст (2)_"/>
    <w:basedOn w:val="a0"/>
    <w:rsid w:val="00615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615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rsid w:val="00615A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8">
    <w:name w:val="Колонтитул"/>
    <w:basedOn w:val="a7"/>
    <w:rsid w:val="00615A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15A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615A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1"/>
    <w:rsid w:val="003C458B"/>
    <w:rPr>
      <w:rFonts w:ascii="Times New Roman" w:eastAsia="Times New Roman" w:hAnsi="Times New Roman" w:cs="Times New Roman"/>
      <w:color w:val="222123"/>
      <w:sz w:val="28"/>
      <w:szCs w:val="28"/>
    </w:rPr>
  </w:style>
  <w:style w:type="paragraph" w:customStyle="1" w:styleId="1">
    <w:name w:val="Основной текст1"/>
    <w:basedOn w:val="a"/>
    <w:link w:val="a9"/>
    <w:rsid w:val="003C458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22123"/>
      <w:sz w:val="28"/>
      <w:szCs w:val="28"/>
    </w:rPr>
  </w:style>
  <w:style w:type="character" w:customStyle="1" w:styleId="aa">
    <w:name w:val="Подпись к таблице_"/>
    <w:basedOn w:val="a0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"/>
    <w:basedOn w:val="aa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Подпись к таблице (2)_"/>
    <w:basedOn w:val="a0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"/>
    <w:basedOn w:val="21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c">
    <w:name w:val="Table Grid"/>
    <w:basedOn w:val="a1"/>
    <w:uiPriority w:val="39"/>
    <w:rsid w:val="00E8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;Полужирный"/>
    <w:basedOn w:val="2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Обычный1"/>
    <w:rsid w:val="00E87A7D"/>
    <w:rPr>
      <w:rFonts w:ascii="Calibri" w:eastAsia="Times New Roman" w:hAnsi="Calibri" w:cs="Calibri"/>
      <w:lang w:eastAsia="ru-RU"/>
    </w:rPr>
  </w:style>
  <w:style w:type="paragraph" w:customStyle="1" w:styleId="23">
    <w:name w:val="Обычный2"/>
    <w:rsid w:val="00E87A7D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rsid w:val="00E87A7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E87A7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table10">
    <w:name w:val="table10"/>
    <w:basedOn w:val="a"/>
    <w:rsid w:val="00E87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aliases w:val=" Знак, Знак2,Знак2"/>
    <w:basedOn w:val="a"/>
    <w:link w:val="af0"/>
    <w:rsid w:val="00E87A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 Знак Знак, Знак2 Знак,Знак2 Знак"/>
    <w:basedOn w:val="a0"/>
    <w:link w:val="af"/>
    <w:rsid w:val="00E87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Другое_"/>
    <w:basedOn w:val="a0"/>
    <w:link w:val="af2"/>
    <w:rsid w:val="00E87A7D"/>
    <w:rPr>
      <w:rFonts w:ascii="Times New Roman" w:eastAsia="Times New Roman" w:hAnsi="Times New Roman" w:cs="Times New Roman"/>
      <w:color w:val="222123"/>
      <w:sz w:val="28"/>
      <w:szCs w:val="28"/>
    </w:rPr>
  </w:style>
  <w:style w:type="paragraph" w:customStyle="1" w:styleId="af2">
    <w:name w:val="Другое"/>
    <w:basedOn w:val="a"/>
    <w:link w:val="af1"/>
    <w:rsid w:val="00E87A7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22123"/>
      <w:sz w:val="28"/>
      <w:szCs w:val="28"/>
    </w:rPr>
  </w:style>
  <w:style w:type="character" w:customStyle="1" w:styleId="30pt">
    <w:name w:val="Основной текст (3) + Интервал 0 pt"/>
    <w:basedOn w:val="a0"/>
    <w:rsid w:val="00E87A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mbria12pt1pt">
    <w:name w:val="Основной текст (2) + Cambria;12 pt;Курсив;Интервал 1 pt"/>
    <w:basedOn w:val="2"/>
    <w:rsid w:val="00E87A7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9"/>
    <w:rsid w:val="00E87A7D"/>
    <w:rPr>
      <w:rFonts w:ascii="Georgia" w:eastAsia="Times New Roman" w:hAnsi="Georgia" w:cs="Georgia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9"/>
    <w:rsid w:val="00E87A7D"/>
    <w:rPr>
      <w:rFonts w:ascii="Georgia" w:eastAsia="Times New Roman" w:hAnsi="Georgia" w:cs="Georgia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pellingerror">
    <w:name w:val="spellingerror"/>
    <w:basedOn w:val="a0"/>
    <w:rsid w:val="00E87A7D"/>
  </w:style>
  <w:style w:type="paragraph" w:customStyle="1" w:styleId="paragraph">
    <w:name w:val="paragraph"/>
    <w:basedOn w:val="a"/>
    <w:rsid w:val="00E8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ranklinGothicMedium15pt0pt">
    <w:name w:val="Основной текст (3) + Franklin Gothic Medium;15 pt;Не курсив;Интервал 0 pt"/>
    <w:basedOn w:val="a0"/>
    <w:rsid w:val="00E87A7D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Подпись к таблице (3)_"/>
    <w:basedOn w:val="a0"/>
    <w:rsid w:val="00E8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Подпись к таблице (3)"/>
    <w:basedOn w:val="3"/>
    <w:rsid w:val="00E8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F43"/>
  </w:style>
  <w:style w:type="paragraph" w:styleId="a5">
    <w:name w:val="footer"/>
    <w:basedOn w:val="a"/>
    <w:link w:val="a6"/>
    <w:uiPriority w:val="99"/>
    <w:unhideWhenUsed/>
    <w:rsid w:val="008C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F43"/>
  </w:style>
  <w:style w:type="character" w:customStyle="1" w:styleId="2">
    <w:name w:val="Основной текст (2)_"/>
    <w:basedOn w:val="a0"/>
    <w:rsid w:val="00615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615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rsid w:val="00615A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8">
    <w:name w:val="Колонтитул"/>
    <w:basedOn w:val="a7"/>
    <w:rsid w:val="00615A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15A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615A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1"/>
    <w:rsid w:val="003C458B"/>
    <w:rPr>
      <w:rFonts w:ascii="Times New Roman" w:eastAsia="Times New Roman" w:hAnsi="Times New Roman" w:cs="Times New Roman"/>
      <w:color w:val="222123"/>
      <w:sz w:val="28"/>
      <w:szCs w:val="28"/>
    </w:rPr>
  </w:style>
  <w:style w:type="paragraph" w:customStyle="1" w:styleId="1">
    <w:name w:val="Основной текст1"/>
    <w:basedOn w:val="a"/>
    <w:link w:val="a9"/>
    <w:rsid w:val="003C458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22123"/>
      <w:sz w:val="28"/>
      <w:szCs w:val="28"/>
    </w:rPr>
  </w:style>
  <w:style w:type="character" w:customStyle="1" w:styleId="aa">
    <w:name w:val="Подпись к таблице_"/>
    <w:basedOn w:val="a0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"/>
    <w:basedOn w:val="aa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Подпись к таблице (2)_"/>
    <w:basedOn w:val="a0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"/>
    <w:basedOn w:val="21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c">
    <w:name w:val="Table Grid"/>
    <w:basedOn w:val="a1"/>
    <w:uiPriority w:val="39"/>
    <w:rsid w:val="00E8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;Полужирный"/>
    <w:basedOn w:val="2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Обычный1"/>
    <w:rsid w:val="00E87A7D"/>
    <w:rPr>
      <w:rFonts w:ascii="Calibri" w:eastAsia="Times New Roman" w:hAnsi="Calibri" w:cs="Calibri"/>
      <w:lang w:eastAsia="ru-RU"/>
    </w:rPr>
  </w:style>
  <w:style w:type="paragraph" w:customStyle="1" w:styleId="23">
    <w:name w:val="Обычный2"/>
    <w:rsid w:val="00E87A7D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rsid w:val="00E87A7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E87A7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table10">
    <w:name w:val="table10"/>
    <w:basedOn w:val="a"/>
    <w:rsid w:val="00E87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aliases w:val=" Знак, Знак2,Знак2"/>
    <w:basedOn w:val="a"/>
    <w:link w:val="af0"/>
    <w:rsid w:val="00E87A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 Знак Знак, Знак2 Знак,Знак2 Знак"/>
    <w:basedOn w:val="a0"/>
    <w:link w:val="af"/>
    <w:rsid w:val="00E87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Другое_"/>
    <w:basedOn w:val="a0"/>
    <w:link w:val="af2"/>
    <w:rsid w:val="00E87A7D"/>
    <w:rPr>
      <w:rFonts w:ascii="Times New Roman" w:eastAsia="Times New Roman" w:hAnsi="Times New Roman" w:cs="Times New Roman"/>
      <w:color w:val="222123"/>
      <w:sz w:val="28"/>
      <w:szCs w:val="28"/>
    </w:rPr>
  </w:style>
  <w:style w:type="paragraph" w:customStyle="1" w:styleId="af2">
    <w:name w:val="Другое"/>
    <w:basedOn w:val="a"/>
    <w:link w:val="af1"/>
    <w:rsid w:val="00E87A7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22123"/>
      <w:sz w:val="28"/>
      <w:szCs w:val="28"/>
    </w:rPr>
  </w:style>
  <w:style w:type="character" w:customStyle="1" w:styleId="30pt">
    <w:name w:val="Основной текст (3) + Интервал 0 pt"/>
    <w:basedOn w:val="a0"/>
    <w:rsid w:val="00E87A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mbria12pt1pt">
    <w:name w:val="Основной текст (2) + Cambria;12 pt;Курсив;Интервал 1 pt"/>
    <w:basedOn w:val="2"/>
    <w:rsid w:val="00E87A7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9"/>
    <w:rsid w:val="00E87A7D"/>
    <w:rPr>
      <w:rFonts w:ascii="Georgia" w:eastAsia="Times New Roman" w:hAnsi="Georgia" w:cs="Georgia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9"/>
    <w:rsid w:val="00E87A7D"/>
    <w:rPr>
      <w:rFonts w:ascii="Georgia" w:eastAsia="Times New Roman" w:hAnsi="Georgia" w:cs="Georgia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pellingerror">
    <w:name w:val="spellingerror"/>
    <w:basedOn w:val="a0"/>
    <w:rsid w:val="00E87A7D"/>
  </w:style>
  <w:style w:type="paragraph" w:customStyle="1" w:styleId="paragraph">
    <w:name w:val="paragraph"/>
    <w:basedOn w:val="a"/>
    <w:rsid w:val="00E8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ranklinGothicMedium15pt0pt">
    <w:name w:val="Основной текст (3) + Franklin Gothic Medium;15 pt;Не курсив;Интервал 0 pt"/>
    <w:basedOn w:val="a0"/>
    <w:rsid w:val="00E87A7D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E8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Подпись к таблице (3)_"/>
    <w:basedOn w:val="a0"/>
    <w:rsid w:val="00E8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Подпись к таблице (3)"/>
    <w:basedOn w:val="3"/>
    <w:rsid w:val="00E8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10757</Words>
  <Characters>61315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Kab_315</dc:creator>
  <cp:lastModifiedBy>Наталья</cp:lastModifiedBy>
  <cp:revision>2</cp:revision>
  <dcterms:created xsi:type="dcterms:W3CDTF">2021-08-16T15:23:00Z</dcterms:created>
  <dcterms:modified xsi:type="dcterms:W3CDTF">2021-08-16T15:23:00Z</dcterms:modified>
</cp:coreProperties>
</file>