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BB" w:rsidRDefault="00B310BB"/>
    <w:p w:rsidR="00B310BB" w:rsidRDefault="00B310BB"/>
    <w:p w:rsidR="00B310BB" w:rsidRPr="00E479D5" w:rsidRDefault="00E479D5">
      <w:pPr>
        <w:rPr>
          <w:lang w:val="be-BY"/>
        </w:rPr>
      </w:pPr>
      <w:r w:rsidRPr="006824C5">
        <w:rPr>
          <w:noProof/>
          <w:lang w:eastAsia="ru-RU"/>
        </w:rPr>
        <w:drawing>
          <wp:inline distT="0" distB="0" distL="0" distR="0" wp14:anchorId="6032DC18" wp14:editId="1A32695A">
            <wp:extent cx="1257602" cy="942975"/>
            <wp:effectExtent l="0" t="0" r="0" b="0"/>
            <wp:docPr id="5" name="Рисунок 5" descr="C:\Users\Пользователь\Desktop\Новая папка\IMG_20230114_1543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IMG_20230114_15433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77" cy="9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4D27C8D" wp14:editId="4A013691">
            <wp:extent cx="1219493" cy="914400"/>
            <wp:effectExtent l="0" t="0" r="0" b="0"/>
            <wp:docPr id="7" name="Рисунок 7" descr="C:\Users\Пользователь\AppData\Local\Microsoft\Windows\INetCache\Content.Word\IMG_20230308_17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20230308_17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6835" cy="9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241C8DE" wp14:editId="40C3DDA4">
            <wp:extent cx="1247775" cy="935606"/>
            <wp:effectExtent l="0" t="0" r="0" b="0"/>
            <wp:docPr id="8" name="Рисунок 8" descr="C:\Users\Пользователь\AppData\Local\Microsoft\Windows\INetCache\Content.Word\IMG_20230308_17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230308_174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45" cy="94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BB" w:rsidRDefault="00B310BB"/>
    <w:p w:rsidR="00B310BB" w:rsidRPr="00E479D5" w:rsidRDefault="00E479D5">
      <w:pPr>
        <w:rPr>
          <w:lang w:val="be-BY"/>
        </w:rPr>
      </w:pPr>
      <w:r w:rsidRPr="006824C5">
        <w:rPr>
          <w:noProof/>
          <w:lang w:eastAsia="ru-RU"/>
        </w:rPr>
        <w:drawing>
          <wp:inline distT="0" distB="0" distL="0" distR="0" wp14:anchorId="7D3592B1" wp14:editId="0B499AC6">
            <wp:extent cx="1267570" cy="913765"/>
            <wp:effectExtent l="0" t="0" r="8890" b="635"/>
            <wp:docPr id="9" name="Рисунок 9" descr="C:\Users\Пользователь\Desktop\Новая папка\IMG_20230114_15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IMG_20230114_1541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08" cy="9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</w:t>
      </w:r>
      <w:r w:rsidRPr="009047F8">
        <w:rPr>
          <w:noProof/>
          <w:lang w:eastAsia="ru-RU"/>
        </w:rPr>
        <w:drawing>
          <wp:inline distT="0" distB="0" distL="0" distR="0" wp14:anchorId="31D8DBF9" wp14:editId="677BADFB">
            <wp:extent cx="1254542" cy="933246"/>
            <wp:effectExtent l="0" t="0" r="3175" b="635"/>
            <wp:docPr id="10" name="Рисунок 10" descr="C:\Users\Пользователь\Desktop\Новая папка\IMG_20230114_16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IMG_20230114_1657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5" cy="94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050D97F" wp14:editId="08B48959">
            <wp:extent cx="1343025" cy="834684"/>
            <wp:effectExtent l="0" t="0" r="0" b="3810"/>
            <wp:docPr id="11" name="Рисунок 11" descr="C:\Users\Пользователь\AppData\Local\Microsoft\Windows\INetCache\Content.Word\IMG_20230307_1702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230307_17020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00" b="23816"/>
                    <a:stretch/>
                  </pic:blipFill>
                  <pic:spPr bwMode="auto">
                    <a:xfrm>
                      <a:off x="0" y="0"/>
                      <a:ext cx="1359052" cy="8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0BB" w:rsidRDefault="00B310BB"/>
    <w:p w:rsidR="00B310BB" w:rsidRDefault="00E479D5">
      <w:r>
        <w:rPr>
          <w:lang w:val="be-BY"/>
        </w:rPr>
        <w:t xml:space="preserve">                  </w:t>
      </w:r>
      <w:r>
        <w:rPr>
          <w:noProof/>
          <w:color w:val="0000FF"/>
          <w:lang w:eastAsia="ru-RU"/>
        </w:rPr>
        <w:drawing>
          <wp:inline distT="0" distB="0" distL="0" distR="0" wp14:anchorId="02F3C19E" wp14:editId="5C5789DC">
            <wp:extent cx="1311843" cy="1047115"/>
            <wp:effectExtent l="0" t="0" r="3175" b="635"/>
            <wp:docPr id="12" name="Рисунок 12" descr="https://avatars.mds.yandex.net/i?id=a09f4902ae66bd45a6072bb4f0c25662-3739799-images-thumbs&amp;n=1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09f4902ae66bd45a6072bb4f0c25662-3739799-images-thumbs&amp;n=1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13" cy="105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</w:t>
      </w:r>
      <w:r>
        <w:rPr>
          <w:noProof/>
          <w:color w:val="0000FF"/>
          <w:lang w:eastAsia="ru-RU"/>
        </w:rPr>
        <w:drawing>
          <wp:inline distT="0" distB="0" distL="0" distR="0" wp14:anchorId="47882949" wp14:editId="4DA4C2C4">
            <wp:extent cx="1412875" cy="1037979"/>
            <wp:effectExtent l="0" t="0" r="0" b="0"/>
            <wp:docPr id="13" name="Рисунок 13" descr="https://avatars.mds.yandex.net/i?id=ea922d39a13764bca01f2c1a42ef4bed-4901575-images-thumbs&amp;n=1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ea922d39a13764bca01f2c1a42ef4bed-4901575-images-thumbs&amp;n=1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15" cy="10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4F" w:rsidRDefault="00FA374F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BB" w:rsidRDefault="00B310BB" w:rsidP="00E4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ДУА</w:t>
      </w:r>
      <w:r w:rsidRPr="00E26FF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Канвелішская сярэдняя школа</w:t>
      </w:r>
      <w:r w:rsidRPr="00E26FF9">
        <w:rPr>
          <w:rFonts w:ascii="Times New Roman" w:hAnsi="Times New Roman" w:cs="Times New Roman"/>
          <w:b/>
          <w:sz w:val="28"/>
          <w:szCs w:val="28"/>
        </w:rPr>
        <w:t>»</w:t>
      </w:r>
    </w:p>
    <w:p w:rsidR="00B310BB" w:rsidRDefault="00B310BB" w:rsidP="00B310BB">
      <w:pPr>
        <w:pStyle w:val="a3"/>
        <w:jc w:val="center"/>
        <w:rPr>
          <w:rFonts w:ascii="Times New Roman" w:hAnsi="Times New Roman" w:cs="Times New Roman"/>
          <w:color w:val="FF0000"/>
          <w:spacing w:val="0"/>
          <w:lang w:val="be-BY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310BB" w:rsidRPr="007856E3" w:rsidRDefault="00B310BB" w:rsidP="00B310BB">
      <w:pPr>
        <w:pStyle w:val="a3"/>
        <w:jc w:val="center"/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56E3"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Маршрут выхаднога</w:t>
      </w:r>
    </w:p>
    <w:p w:rsidR="00B310BB" w:rsidRPr="007856E3" w:rsidRDefault="00B310BB" w:rsidP="00B310BB">
      <w:pPr>
        <w:pStyle w:val="a3"/>
        <w:jc w:val="center"/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56E3"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дня для дзяцей</w:t>
      </w:r>
    </w:p>
    <w:p w:rsidR="00B310BB" w:rsidRPr="007856E3" w:rsidRDefault="00B310BB" w:rsidP="00B310BB">
      <w:pPr>
        <w:pStyle w:val="a3"/>
        <w:jc w:val="center"/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56E3">
        <w:rPr>
          <w:rFonts w:ascii="Times New Roman" w:hAnsi="Times New Roman" w:cs="Times New Roman"/>
          <w:b/>
          <w:color w:val="FF0000"/>
          <w:spacing w:val="0"/>
          <w:lang w:val="be-BY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і бацькоў</w:t>
      </w:r>
    </w:p>
    <w:p w:rsidR="00B310BB" w:rsidRPr="00E26FF9" w:rsidRDefault="00B310BB" w:rsidP="00B310BB">
      <w:pPr>
        <w:jc w:val="center"/>
        <w:rPr>
          <w:rFonts w:ascii="Times New Roman" w:hAnsi="Times New Roman" w:cs="Times New Roman"/>
          <w:b/>
          <w:color w:val="FF0000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310BB" w:rsidRDefault="00B310BB" w:rsidP="00B310BB"/>
    <w:p w:rsidR="00B310BB" w:rsidRDefault="00B310BB" w:rsidP="00B310BB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3D802D48" wp14:editId="7955EA1C">
            <wp:extent cx="2637098" cy="2107472"/>
            <wp:effectExtent l="0" t="0" r="0" b="7620"/>
            <wp:docPr id="1" name="Рисунок 1" descr="https://avatars.mds.yandex.net/i?id=707243f75e7aa776396554b06d8de4eb880a947e-6379389-images-thumbs&amp;n=13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07243f75e7aa776396554b06d8de4eb880a947e-6379389-images-thumbs&amp;n=13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70" cy="213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BB" w:rsidRDefault="00B310BB" w:rsidP="00B310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26FF9">
        <w:rPr>
          <w:rFonts w:ascii="Times New Roman" w:hAnsi="Times New Roman" w:cs="Times New Roman"/>
          <w:b/>
          <w:sz w:val="40"/>
          <w:szCs w:val="40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“Сцяжынкамі малой Радзімы”</w:t>
      </w:r>
    </w:p>
    <w:p w:rsidR="00B310BB" w:rsidRDefault="00B310BB" w:rsidP="00B310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B310BB" w:rsidRDefault="00B310BB" w:rsidP="00B310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E479D5" w:rsidRDefault="00E479D5" w:rsidP="00A912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75F9A" w:rsidRDefault="00875F9A" w:rsidP="00E47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E479D5" w:rsidRPr="00E26FF9" w:rsidRDefault="00E479D5" w:rsidP="00E47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856E3"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г.</w:t>
      </w:r>
    </w:p>
    <w:p w:rsidR="00FA374F" w:rsidRDefault="00FA374F" w:rsidP="00A91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A374F" w:rsidRDefault="00FA374F" w:rsidP="00A91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A0773">
        <w:rPr>
          <w:noProof/>
          <w:lang w:eastAsia="ru-RU"/>
        </w:rPr>
        <w:lastRenderedPageBreak/>
        <w:drawing>
          <wp:inline distT="0" distB="0" distL="0" distR="0" wp14:anchorId="293E4FCA" wp14:editId="5687AF61">
            <wp:extent cx="2505371" cy="4107168"/>
            <wp:effectExtent l="0" t="635" r="8890" b="8890"/>
            <wp:docPr id="2" name="Рисунок 2" descr="C:\Users\Пользователь\Desktop\изображение_viber_2023-03-12_14-44-55-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е_viber_2023-03-12_14-44-55-8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2395" cy="4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BD" w:rsidRPr="00A912BD" w:rsidRDefault="00A912BD" w:rsidP="00A91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Паважаныя бацькі!</w:t>
      </w:r>
      <w:r w:rsidRPr="00FA0773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r w:rsidRPr="00FA0773">
        <w:rPr>
          <w:rFonts w:ascii="Times New Roman" w:hAnsi="Times New Roman" w:cs="Times New Roman"/>
          <w:sz w:val="24"/>
          <w:szCs w:val="24"/>
          <w:lang w:val="be-BY"/>
        </w:rPr>
        <w:t>Сумесны адпачынак бацькоў і дзяцей – гэта праяўленне агульных поглядаў, даверу, узаемаразумення. Усе гэта садзейнічае стварэнню благапрыемнага клімату ў сям’і.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Мы прапануем вам правесці выхадны дзень сумесна з дзіцем у форме падарожжа па сваей малой Радзіме, звярнуць увагу дзіцяці на знакавыя і гістарычныя месцы населенага пункта.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Перад падарожжам:</w:t>
      </w:r>
      <w:r w:rsidRPr="00FA0773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r w:rsidRPr="00FA0773">
        <w:rPr>
          <w:rFonts w:ascii="Times New Roman" w:hAnsi="Times New Roman" w:cs="Times New Roman"/>
          <w:sz w:val="24"/>
          <w:szCs w:val="24"/>
          <w:lang w:val="be-BY"/>
        </w:rPr>
        <w:t>паўтарыце правілы дарожнага руху, рух па абочынах і тратуарах, пераход праезнай часткі. Выходзячы  з дома, пагаварыце аб тым, якое сення цудоўнае надвор’е і як добра, што мы сення разам сабраліся.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125E9" w:rsidRPr="00875F9A" w:rsidRDefault="00FA0773" w:rsidP="000125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Апісанне маршрута</w:t>
      </w:r>
    </w:p>
    <w:p w:rsidR="00FA0773" w:rsidRPr="00FA0773" w:rsidRDefault="00FA0773" w:rsidP="00012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b/>
          <w:sz w:val="24"/>
          <w:szCs w:val="24"/>
          <w:lang w:val="be-BY"/>
        </w:rPr>
        <w:t>Выходзячы з дома прачытайце верш Я. Коласа “О, край родны, край прыгожы…”.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-О, край родны, край прыгожы,               Дзе бруяцца срэбрам рэчкі,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Мілы кут маіх дзядоў!                               Дзе бары-лясы гудуць,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Што мілей у свеце божым                        Дзе мядамі пахнуць грэчкі,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Гэтых светлых берагоў.                             Нівы гутаркі вядуць.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b/>
          <w:sz w:val="24"/>
          <w:szCs w:val="24"/>
          <w:lang w:val="be-BY"/>
        </w:rPr>
        <w:t>Правядзіце гутарку па змесце верша: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-Аб чым гаворыцца ў гэтым вершы? (Аб родным краі)</w:t>
      </w:r>
    </w:p>
    <w:p w:rsidR="00E479D5" w:rsidRDefault="00E479D5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79D5" w:rsidRDefault="00E479D5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B76EB" w:rsidRPr="00DB76EB" w:rsidRDefault="00875F9A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ветэранаў </w:t>
      </w:r>
      <w:r w:rsidR="00DB76EB" w:rsidRPr="00DB76EB">
        <w:rPr>
          <w:rFonts w:ascii="Times New Roman" w:hAnsi="Times New Roman" w:cs="Times New Roman"/>
          <w:sz w:val="24"/>
          <w:szCs w:val="24"/>
          <w:lang w:val="be-BY"/>
        </w:rPr>
        <w:t>вайны, вышываныя ручнікі, сярэбраныя і медныя манеты.</w:t>
      </w:r>
    </w:p>
    <w:p w:rsidR="007D3862" w:rsidRPr="007D3862" w:rsidRDefault="007D3862" w:rsidP="007D38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  <w:r w:rsidRPr="007D3862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9.  Дом</w:t>
      </w:r>
    </w:p>
    <w:p w:rsidR="007D3862" w:rsidRPr="007D3862" w:rsidRDefault="007D3862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D38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Па дарозе дадому прапануйце дзіцяці пачытаць вывескі будынкаў, назвы вуліц. Можна пагуляць у гульню “Назаві нумар дома”, “Палічы паверхі”. Дзеці з задавальненнем будуць дэманстраваць свае веды. Заахвочвайце правільныя адказы дзіцяці. </w:t>
      </w:r>
    </w:p>
    <w:p w:rsidR="007D3862" w:rsidRPr="007D3862" w:rsidRDefault="007D3862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D38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Пасля прагулкі не забудзьце пацікавіцца ў дзіцяці дома.</w:t>
      </w:r>
    </w:p>
    <w:p w:rsidR="007D3862" w:rsidRPr="00E479D5" w:rsidRDefault="00E479D5" w:rsidP="00E479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 xml:space="preserve">- </w:t>
      </w:r>
      <w:r w:rsidR="007D3862" w:rsidRPr="00E479D5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>Што спадабалася і запомнілася на прагулцы па роднаму населенаму пункту?</w:t>
      </w:r>
    </w:p>
    <w:p w:rsidR="007D3862" w:rsidRPr="007D3862" w:rsidRDefault="00E479D5" w:rsidP="00E479D5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color w:val="333333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 xml:space="preserve">- </w:t>
      </w:r>
      <w:r w:rsidR="007D3862" w:rsidRPr="007D3862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>Дзе ты хацеў бы яшчэ пабываць?</w:t>
      </w:r>
    </w:p>
    <w:p w:rsidR="007D3862" w:rsidRPr="007D3862" w:rsidRDefault="00E479D5" w:rsidP="00E479D5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Times New Roman"/>
          <w:color w:val="333333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 xml:space="preserve">- </w:t>
      </w:r>
      <w:r w:rsidR="007D3862" w:rsidRPr="007D3862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>Куды бы ты хацеў вярнуцца?</w:t>
      </w:r>
    </w:p>
    <w:p w:rsidR="007D3862" w:rsidRPr="007D3862" w:rsidRDefault="007D3862" w:rsidP="007D38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val="be-BY" w:eastAsia="ru-RU"/>
        </w:rPr>
      </w:pPr>
      <w:r w:rsidRPr="007D3862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t>Прапануйце дзіцяці сумесна намаляваць, зляпіць або зрабіць аплікацыю ўбачанага падчас прагулкі.</w:t>
      </w:r>
    </w:p>
    <w:p w:rsidR="007D3862" w:rsidRPr="007D3862" w:rsidRDefault="007D3862" w:rsidP="007D3862">
      <w:pPr>
        <w:tabs>
          <w:tab w:val="left" w:pos="1320"/>
        </w:tabs>
        <w:jc w:val="both"/>
        <w:rPr>
          <w:sz w:val="24"/>
          <w:szCs w:val="24"/>
          <w:lang w:val="be-BY"/>
        </w:rPr>
      </w:pPr>
    </w:p>
    <w:p w:rsidR="007D3862" w:rsidRPr="007D3862" w:rsidRDefault="00875F9A" w:rsidP="007D3862">
      <w:pPr>
        <w:spacing w:after="200" w:line="276" w:lineRule="auto"/>
      </w:pPr>
      <w:r w:rsidRPr="00D106F7">
        <w:rPr>
          <w:lang w:val="be-BY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49429FF9" wp14:editId="0224616B">
            <wp:extent cx="2752725" cy="2079837"/>
            <wp:effectExtent l="0" t="0" r="0" b="0"/>
            <wp:docPr id="14" name="Рисунок 14" descr="https://img2.freepng.ru/20180920/blj/kisspng-house-family-5ba3e705b38ea5.1673135315374681657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920/blj/kisspng-house-family-5ba3e705b38ea5.16731353153746816573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73767" w:rsidRDefault="00373767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912BD" w:rsidRDefault="00A912BD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</w:p>
    <w:p w:rsidR="00DB76EB" w:rsidRPr="00716C5F" w:rsidRDefault="00DB76EB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716C5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“</w:t>
      </w:r>
      <w:r w:rsidRPr="00D106F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Пяць цукеркаў</w:t>
      </w:r>
      <w:r w:rsidRPr="00716C5F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>”</w:t>
      </w:r>
    </w:p>
    <w:p w:rsidR="00DB76EB" w:rsidRPr="00716C5F" w:rsidRDefault="00DB76EB" w:rsidP="00DB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716C5F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Дарослы звяртае ўвагу дзіцяці на тое, што ў кожнага чалавека есць добрыя якасці. Прапануўце дзіцяці назваць добрыя якасці чалавека. Спачатку называюць словы ўсе члены сям’і. За кожны правільны адказ даецца цукерка. Перамагае той, хто набярэ пяць цукеркаў. Якасці: добры, клапатлівы, працалюбівы, ветлівы, шчодры, разумны, справядлівы, смелы, вяселы, верны, ласкавы.</w:t>
      </w:r>
    </w:p>
    <w:p w:rsidR="00DB76EB" w:rsidRPr="00716C5F" w:rsidRDefault="00DB76EB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6C5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Знаходзячыся каля касцёла Прасвятога Сэрца Ісуса, звярніце ўвагу дзіцяці на знешні выгляд будынка і прапанўце выказаць свае ўражанні ад ўбачанага, падзяліціся інфармацыяй з гісторыі касцёла.</w:t>
      </w:r>
    </w:p>
    <w:p w:rsidR="00DB76EB" w:rsidRPr="00716C5F" w:rsidRDefault="00DB76EB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716C5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Даведка.</w:t>
      </w:r>
    </w:p>
    <w:p w:rsidR="00DB76EB" w:rsidRPr="00716C5F" w:rsidRDefault="00DB76EB" w:rsidP="007D3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6C5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Касцёл Прасвятога Сэрца Ісуса знаходзіцца ў цэнтры аграгарадка Канвелішкі. Пабудаваны з дрэва. Узведзены ў гонар каталіцкага свята богашанавання Сэрца Ісуса. Складаецца з аднолькавых па вышыні чатырохсценнага зруба і выцягнутай пяціграннай апсіды з бакавымі сакрысціямі. Над фасадамі ўзвышаецца вежа-званніца са шпілем, паміж імі трохвугольныя франтоны. Тры ўваходы аформлены арачнымі парталамі з вокнамі-ружамі над імі. Інтэр’ер падзелены 6 слупамі на 3 нефы, бакавыя з якіх аперазаны абходнымі галерэямі пад плоскай столлю.</w:t>
      </w:r>
    </w:p>
    <w:p w:rsidR="00DB76EB" w:rsidRPr="00DB76EB" w:rsidRDefault="00DB76EB" w:rsidP="00DB76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  <w:r w:rsidRPr="00875F9A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 xml:space="preserve">8.  </w:t>
      </w:r>
      <w:r w:rsidRPr="00DB76EB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Школа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b/>
          <w:sz w:val="24"/>
          <w:szCs w:val="24"/>
          <w:lang w:val="be-BY"/>
        </w:rPr>
        <w:t>Загадка.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Дом –палац стаіць высокі,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З яго смех чуваць далёка,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Шумна, весела наўкола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Ну, вядома ж, гэта…(школа).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b/>
          <w:sz w:val="24"/>
          <w:szCs w:val="24"/>
          <w:lang w:val="be-BY"/>
        </w:rPr>
        <w:t>Гутарка.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У нашым выпадку гэта не толькі школа, але і дзіцячы сад. І называецца наша ўстанова - Канвелішская сярэдняя  школа.  Ты і твае сябры наведваюць дзіцячы садок.</w:t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-А што робяць старшыя дзеці? (Вучацца).</w:t>
      </w:r>
      <w:r w:rsidRPr="00DB76EB"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DB76EB" w:rsidRPr="00DB76EB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Вось так выглядае гэты будынак.</w:t>
      </w:r>
    </w:p>
    <w:p w:rsidR="00373767" w:rsidRDefault="00DB76EB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lang w:val="be-BY"/>
        </w:rPr>
        <w:t xml:space="preserve">-А ты ведаеш, што знаходзіцца ў гэтым будынку? (Сталовая, школьная </w:t>
      </w:r>
    </w:p>
    <w:p w:rsidR="00373767" w:rsidRDefault="007D3862" w:rsidP="007D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lang w:val="be-BY"/>
        </w:rPr>
        <w:t>бібліятэка, памяшканні - класы, дзе вучацца дзеці, а яшчэ школьны музей).</w:t>
      </w:r>
      <w:r w:rsidRPr="001852B6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DB76EB">
        <w:rPr>
          <w:rFonts w:ascii="Times New Roman" w:hAnsi="Times New Roman" w:cs="Times New Roman"/>
          <w:sz w:val="24"/>
          <w:szCs w:val="24"/>
          <w:lang w:val="be-BY"/>
        </w:rPr>
        <w:t>У гэтым музеі знаходзяцца розныя экспанаты аб рамёствах</w:t>
      </w:r>
    </w:p>
    <w:p w:rsidR="007D3862" w:rsidRDefault="007D3862" w:rsidP="007D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B76EB">
        <w:rPr>
          <w:rFonts w:ascii="Times New Roman" w:hAnsi="Times New Roman" w:cs="Times New Roman"/>
          <w:sz w:val="24"/>
          <w:szCs w:val="24"/>
          <w:lang w:val="be-BY"/>
        </w:rPr>
        <w:t>і промыслах жыхароў нашай вёскі, прылады</w:t>
      </w:r>
      <w:r w:rsidRPr="001852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B76EB">
        <w:rPr>
          <w:rFonts w:ascii="Times New Roman" w:hAnsi="Times New Roman" w:cs="Times New Roman"/>
          <w:sz w:val="24"/>
          <w:szCs w:val="24"/>
          <w:lang w:val="be-BY"/>
        </w:rPr>
        <w:t>працы ткачоў і іх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B76EB">
        <w:rPr>
          <w:rFonts w:ascii="Times New Roman" w:hAnsi="Times New Roman" w:cs="Times New Roman"/>
          <w:sz w:val="24"/>
          <w:szCs w:val="24"/>
          <w:lang w:val="be-BY"/>
        </w:rPr>
        <w:t>вырабы, прадметы хатняга ўжытку, узнагароды і ўспаміны</w:t>
      </w:r>
    </w:p>
    <w:p w:rsidR="00A912BD" w:rsidRPr="00FA0773" w:rsidRDefault="00A912BD" w:rsidP="00A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lastRenderedPageBreak/>
        <w:t>-Як аўтар-Якуб Колас называе свой край? (Родны, прыгожы).</w:t>
      </w:r>
    </w:p>
    <w:p w:rsidR="00A912BD" w:rsidRPr="00FA0773" w:rsidRDefault="00A912BD" w:rsidP="00A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-А мы з табой  жывём у аграгарадку ці ў горадзе? (У аграгарадку)</w:t>
      </w:r>
    </w:p>
    <w:p w:rsidR="00A912BD" w:rsidRDefault="00A912BD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 xml:space="preserve">Так, мы жывём у аграгарадку. 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>-Як называецца населены пункт, дзе мы жывем? ( аграгарадок “Канвелішкі”).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 xml:space="preserve">- Як вы думаеце, адкуль нам адправіцца ў падарожжа па цудоўных  куточках нашай малой Радзімы ? </w:t>
      </w:r>
    </w:p>
    <w:p w:rsidR="00FA0773" w:rsidRPr="00FA0773" w:rsidRDefault="00FA0773" w:rsidP="00F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A0773">
        <w:rPr>
          <w:rFonts w:ascii="Times New Roman" w:hAnsi="Times New Roman" w:cs="Times New Roman"/>
          <w:sz w:val="24"/>
          <w:szCs w:val="24"/>
          <w:lang w:val="be-BY"/>
        </w:rPr>
        <w:t xml:space="preserve">Выслухаць прапановы дзяцей і звярнуць іх увагу на такія знакавыя і гістарычныя месцы аграгарадка Канвелішкі: памятны знак – камень “Канвелішкі”, касцёл Прасвятога Сэрца Ісуса, амбулаторыя, пошта, магазін, </w:t>
      </w:r>
      <w:r w:rsidRPr="00FA07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 xml:space="preserve">філіял “Канвелішскі цэнтр культуры і дасуга” і філіял “Канвелішская сельская бібліятэка”, </w:t>
      </w:r>
      <w:r w:rsidRPr="00FA077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памятны знак прысвечаны 75-годдзю Вялікай Перамогі “Памяць,  Адзінства, Перамога”.</w:t>
      </w:r>
    </w:p>
    <w:p w:rsidR="000125E9" w:rsidRPr="000125E9" w:rsidRDefault="000125E9" w:rsidP="000125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Памятны знак – камень “Канвелішкі”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25E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Раскажыце дзіцяці  гісторыю паходжання назвы аграгарадка і звярніце ўвагу на каменны знак, які ўстаноўлены ў пачатку населенага пункта.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e-BY"/>
        </w:rPr>
      </w:pPr>
      <w:r w:rsidRPr="000125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e-BY"/>
        </w:rPr>
        <w:t>Даведка.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</w:pPr>
      <w:r w:rsidRPr="000125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e-BY"/>
        </w:rPr>
        <w:t>Канве́лішкі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hyperlink r:id="rId20" w:tooltip="Аграгарадок" w:history="1">
        <w:r w:rsidRPr="000125E9">
          <w:rPr>
            <w:rFonts w:ascii="Times New Roman" w:hAnsi="Times New Roman" w:cs="Times New Roman"/>
            <w:sz w:val="24"/>
            <w:szCs w:val="24"/>
            <w:shd w:val="clear" w:color="auto" w:fill="FFFFFF"/>
            <w:lang w:val="be-BY"/>
          </w:rPr>
          <w:t>аграгарадок</w:t>
        </w:r>
      </w:hyperlink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>у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ooltip="Воранаўскі раён" w:history="1">
        <w:r w:rsidRPr="000125E9">
          <w:rPr>
            <w:rFonts w:ascii="Times New Roman" w:hAnsi="Times New Roman" w:cs="Times New Roman"/>
            <w:sz w:val="24"/>
            <w:szCs w:val="24"/>
            <w:shd w:val="clear" w:color="auto" w:fill="FFFFFF"/>
            <w:lang w:val="be-BY"/>
          </w:rPr>
          <w:t>Воранаўскім раёне</w:t>
        </w:r>
      </w:hyperlink>
      <w:r w:rsidRPr="000125E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ooltip="Гродзенская вобласць" w:history="1">
        <w:r w:rsidRPr="000125E9">
          <w:rPr>
            <w:rFonts w:ascii="Times New Roman" w:hAnsi="Times New Roman" w:cs="Times New Roman"/>
            <w:sz w:val="24"/>
            <w:szCs w:val="24"/>
            <w:shd w:val="clear" w:color="auto" w:fill="FFFFFF"/>
            <w:lang w:val="be-BY"/>
          </w:rPr>
          <w:t>Гродзенскай вобласці</w:t>
        </w:r>
      </w:hyperlink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 xml:space="preserve">. Уваходзіць у склад 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69ED">
        <w:fldChar w:fldCharType="begin"/>
      </w:r>
      <w:r w:rsidR="00B269ED" w:rsidRPr="00B269ED">
        <w:rPr>
          <w:lang w:val="be-BY"/>
        </w:rPr>
        <w:instrText xml:space="preserve"> </w:instrText>
      </w:r>
      <w:r w:rsidR="00B269ED">
        <w:instrText>HYPERLINK</w:instrText>
      </w:r>
      <w:r w:rsidR="00B269ED" w:rsidRPr="00B269ED">
        <w:rPr>
          <w:lang w:val="be-BY"/>
        </w:rPr>
        <w:instrText xml:space="preserve"> "</w:instrText>
      </w:r>
      <w:r w:rsidR="00B269ED">
        <w:instrText>https</w:instrText>
      </w:r>
      <w:r w:rsidR="00B269ED" w:rsidRPr="00B269ED">
        <w:rPr>
          <w:lang w:val="be-BY"/>
        </w:rPr>
        <w:instrText>://</w:instrText>
      </w:r>
      <w:r w:rsidR="00B269ED">
        <w:instrText>be</w:instrText>
      </w:r>
      <w:r w:rsidR="00B269ED" w:rsidRPr="00B269ED">
        <w:rPr>
          <w:lang w:val="be-BY"/>
        </w:rPr>
        <w:instrText>.</w:instrText>
      </w:r>
      <w:r w:rsidR="00B269ED">
        <w:instrText>wikipedia</w:instrText>
      </w:r>
      <w:r w:rsidR="00B269ED" w:rsidRPr="00B269ED">
        <w:rPr>
          <w:lang w:val="be-BY"/>
        </w:rPr>
        <w:instrText>.</w:instrText>
      </w:r>
      <w:r w:rsidR="00B269ED">
        <w:instrText>org</w:instrText>
      </w:r>
      <w:r w:rsidR="00B269ED" w:rsidRPr="00B269ED">
        <w:rPr>
          <w:lang w:val="be-BY"/>
        </w:rPr>
        <w:instrText>/</w:instrText>
      </w:r>
      <w:r w:rsidR="00B269ED">
        <w:instrText>wiki</w:instrText>
      </w:r>
      <w:r w:rsidR="00B269ED" w:rsidRPr="00B269ED">
        <w:rPr>
          <w:lang w:val="be-BY"/>
        </w:rPr>
        <w:instrText>/%</w:instrText>
      </w:r>
      <w:r w:rsidR="00B269ED">
        <w:instrText>D</w:instrText>
      </w:r>
      <w:r w:rsidR="00B269ED" w:rsidRPr="00B269ED">
        <w:rPr>
          <w:lang w:val="be-BY"/>
        </w:rPr>
        <w:instrText>0%9</w:instrText>
      </w:r>
      <w:r w:rsidR="00B269ED">
        <w:instrText>A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0%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BD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2%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5%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BB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1%96%</w:instrText>
      </w:r>
      <w:r w:rsidR="00B269ED">
        <w:instrText>D</w:instrText>
      </w:r>
      <w:r w:rsidR="00B269ED" w:rsidRPr="00B269ED">
        <w:rPr>
          <w:lang w:val="be-BY"/>
        </w:rPr>
        <w:instrText>1%88%</w:instrText>
      </w:r>
      <w:r w:rsidR="00B269ED">
        <w:instrText>D</w:instrText>
      </w:r>
      <w:r w:rsidR="00B269ED" w:rsidRPr="00B269ED">
        <w:rPr>
          <w:lang w:val="be-BY"/>
        </w:rPr>
        <w:instrText>1%81%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BA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1%96_%</w:instrText>
      </w:r>
      <w:r w:rsidR="00B269ED">
        <w:instrText>D</w:instrText>
      </w:r>
      <w:r w:rsidR="00B269ED" w:rsidRPr="00B269ED">
        <w:rPr>
          <w:lang w:val="be-BY"/>
        </w:rPr>
        <w:instrText>1%81%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5%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BB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1%8</w:instrText>
      </w:r>
      <w:r w:rsidR="00B269ED">
        <w:instrText>C</w:instrText>
      </w:r>
      <w:r w:rsidR="00B269ED" w:rsidRPr="00B269ED">
        <w:rPr>
          <w:lang w:val="be-BY"/>
        </w:rPr>
        <w:instrText>%</w:instrText>
      </w:r>
      <w:r w:rsidR="00B269ED">
        <w:instrText>D</w:instrText>
      </w:r>
      <w:r w:rsidR="00B269ED" w:rsidRPr="00B269ED">
        <w:rPr>
          <w:lang w:val="be-BY"/>
        </w:rPr>
        <w:instrText>1%81%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0%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2%</w:instrText>
      </w:r>
      <w:r w:rsidR="00B269ED">
        <w:instrText>D</w:instrText>
      </w:r>
      <w:r w:rsidR="00B269ED" w:rsidRPr="00B269ED">
        <w:rPr>
          <w:lang w:val="be-BY"/>
        </w:rPr>
        <w:instrText>0%</w:instrText>
      </w:r>
      <w:r w:rsidR="00B269ED">
        <w:instrText>B</w:instrText>
      </w:r>
      <w:r w:rsidR="00B269ED" w:rsidRPr="00B269ED">
        <w:rPr>
          <w:lang w:val="be-BY"/>
        </w:rPr>
        <w:instrText>5%</w:instrText>
      </w:r>
      <w:r w:rsidR="00B269ED">
        <w:instrText>D</w:instrText>
      </w:r>
      <w:r w:rsidR="00B269ED" w:rsidRPr="00B269ED">
        <w:rPr>
          <w:lang w:val="be-BY"/>
        </w:rPr>
        <w:instrText>1%82" \</w:instrText>
      </w:r>
      <w:r w:rsidR="00B269ED">
        <w:instrText>o</w:instrText>
      </w:r>
      <w:r w:rsidR="00B269ED" w:rsidRPr="00B269ED">
        <w:rPr>
          <w:lang w:val="be-BY"/>
        </w:rPr>
        <w:instrText xml:space="preserve"> "Канвелішскі сельсавет" </w:instrText>
      </w:r>
      <w:r w:rsidR="00B269ED">
        <w:fldChar w:fldCharType="separate"/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>Канвелішскага сельсавета</w:t>
      </w:r>
      <w:r w:rsidR="00B269ED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fldChar w:fldCharType="end"/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 xml:space="preserve">. </w:t>
      </w:r>
      <w:r w:rsidRPr="000125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e-BY"/>
        </w:rPr>
        <w:t xml:space="preserve"> </w:t>
      </w:r>
      <w:r w:rsidRPr="000125E9"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>Першапачатковая назва “Канвелішкі” – ад “калвеліс” – узгорак, або “калве” – кузня, пазней “Канвялішкі” – ад “канвалія” – ландыш.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e-BY"/>
        </w:rPr>
        <w:t xml:space="preserve"> </w:t>
      </w:r>
      <w:r w:rsidRPr="000125E9">
        <w:rPr>
          <w:rFonts w:ascii="Times New Roman" w:hAnsi="Times New Roman" w:cs="Times New Roman"/>
          <w:sz w:val="24"/>
          <w:szCs w:val="24"/>
          <w:lang w:val="be-BY"/>
        </w:rPr>
        <w:t>Каменны знак устаноўлены ў 2022годзе. На ім адлюстравана назва і сімвал аграгарадка.</w:t>
      </w:r>
    </w:p>
    <w:p w:rsidR="000125E9" w:rsidRPr="00875F9A" w:rsidRDefault="000125E9" w:rsidP="000125E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875F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>Амбулаторыя</w:t>
      </w:r>
    </w:p>
    <w:p w:rsidR="000125E9" w:rsidRPr="00716C5F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Працягваем наша падарожжа. </w:t>
      </w:r>
    </w:p>
    <w:tbl>
      <w:tblPr>
        <w:tblStyle w:val="a6"/>
        <w:tblW w:w="7157" w:type="dxa"/>
        <w:tblLook w:val="04A0" w:firstRow="1" w:lastRow="0" w:firstColumn="1" w:lastColumn="0" w:noHBand="0" w:noVBand="1"/>
      </w:tblPr>
      <w:tblGrid>
        <w:gridCol w:w="3633"/>
        <w:gridCol w:w="3524"/>
      </w:tblGrid>
      <w:tr w:rsidR="000125E9" w:rsidTr="000125E9">
        <w:tc>
          <w:tcPr>
            <w:tcW w:w="3633" w:type="dxa"/>
          </w:tcPr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Выкарыстайце вершаваныя радкі.</w:t>
            </w:r>
          </w:p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экскурсію мы ідзем,</w:t>
            </w:r>
          </w:p>
          <w:p w:rsid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Куточкі сваёй Радзімы пазнаём.</w:t>
            </w:r>
          </w:p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Вось прыпынак, дружна станем-</w:t>
            </w:r>
          </w:p>
          <w:p w:rsid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Паглядзім, што перад намі?</w:t>
            </w:r>
          </w:p>
        </w:tc>
        <w:tc>
          <w:tcPr>
            <w:tcW w:w="3524" w:type="dxa"/>
          </w:tcPr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Загадка.</w:t>
            </w:r>
          </w:p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Ходзім мы сюды не ў госці</w:t>
            </w:r>
          </w:p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таксама набыць штосьці,</w:t>
            </w:r>
          </w:p>
          <w:p w:rsidR="000125E9" w:rsidRP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 калі хварэюць дзеткі,</w:t>
            </w:r>
          </w:p>
          <w:p w:rsidR="000125E9" w:rsidRDefault="000125E9" w:rsidP="0001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125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 даюць нам тут таблеткі. (Аптэка) </w:t>
            </w:r>
          </w:p>
        </w:tc>
      </w:tr>
    </w:tbl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b/>
          <w:sz w:val="24"/>
          <w:szCs w:val="24"/>
          <w:lang w:val="be-BY"/>
        </w:rPr>
        <w:t>Гутарка па пытаннях: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sz w:val="24"/>
          <w:szCs w:val="24"/>
          <w:lang w:val="be-BY"/>
        </w:rPr>
        <w:t>- Што можна набыць у аптэцы? (Лякарствы)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sz w:val="24"/>
          <w:szCs w:val="24"/>
          <w:lang w:val="be-BY"/>
        </w:rPr>
        <w:t>- Ці можна ў амбулаторыі палячыць зубы? (Так)</w:t>
      </w:r>
    </w:p>
    <w:p w:rsidR="000125E9" w:rsidRP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sz w:val="24"/>
          <w:szCs w:val="24"/>
          <w:lang w:val="be-BY"/>
        </w:rPr>
        <w:t>- Як называецца ўрач, які лечыць зубы?  (Стаматолаг).</w:t>
      </w:r>
    </w:p>
    <w:p w:rsidR="000125E9" w:rsidRDefault="000125E9" w:rsidP="00012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125E9">
        <w:rPr>
          <w:rFonts w:ascii="Times New Roman" w:hAnsi="Times New Roman" w:cs="Times New Roman"/>
          <w:sz w:val="24"/>
          <w:szCs w:val="24"/>
          <w:lang w:val="be-BY"/>
        </w:rPr>
        <w:lastRenderedPageBreak/>
        <w:t>- Якога яшчэ ўрача можна наведаць у амбулаторыі? (Урача-тэрапеўта, які вас паслухае, памерае тэмпературу, прапіша вам лякарствы, калі захварэеце.</w:t>
      </w:r>
    </w:p>
    <w:p w:rsidR="00373767" w:rsidRPr="00875F9A" w:rsidRDefault="00373767" w:rsidP="007D386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875F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>Пошта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373767" w:rsidTr="00373767">
        <w:tc>
          <w:tcPr>
            <w:tcW w:w="3460" w:type="dxa"/>
          </w:tcPr>
          <w:p w:rsidR="00373767" w:rsidRPr="00373767" w:rsidRDefault="00373767" w:rsidP="00373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Гутарка па пытаннях:</w:t>
            </w:r>
          </w:p>
          <w:p w:rsidR="00373767" w:rsidRPr="00373767" w:rsidRDefault="00373767" w:rsidP="00373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-Чаго людзі прыходзяць на пошту?</w:t>
            </w:r>
          </w:p>
          <w:p w:rsidR="00373767" w:rsidRPr="00373767" w:rsidRDefault="00373767" w:rsidP="003737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(Выпісаць газеты і часопісы, адправіць або атрымаць пісьмо, пасылку, аплаціць розныя паслугі)</w:t>
            </w:r>
          </w:p>
          <w:p w:rsidR="00373767" w:rsidRDefault="00373767" w:rsidP="00373767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be-BY" w:eastAsia="ru-RU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-Хто працуе на поште? (Паштальён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3461" w:type="dxa"/>
          </w:tcPr>
          <w:p w:rsidR="00373767" w:rsidRPr="00373767" w:rsidRDefault="00373767" w:rsidP="00373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Пагуляйце ў гульню</w:t>
            </w:r>
            <w:r w:rsidRPr="0037376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val="be-BY"/>
              </w:rPr>
              <w:t xml:space="preserve"> “Назаві ласкава”.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Тэлеграма – телеграмка, (тэлеграмачка).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Канверт – канверц</w:t>
            </w:r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Пасылка – пасылачка.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Бандэроль – бандэролька.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Телефон – тэлефончык</w:t>
            </w:r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Газета – газетка.</w:t>
            </w:r>
          </w:p>
          <w:p w:rsidR="00373767" w:rsidRPr="00373767" w:rsidRDefault="00373767" w:rsidP="0037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Паштоўка</w:t>
            </w:r>
            <w:proofErr w:type="spellEnd"/>
            <w:r w:rsidRPr="00373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паштовачка</w:t>
            </w:r>
            <w:proofErr w:type="spellEnd"/>
            <w:r w:rsidRPr="00373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3767" w:rsidRPr="00FB40C8" w:rsidRDefault="00373767" w:rsidP="00A912B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FB40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>Памятны знак прысвечаны 75-годдзю Вялікай Перамогі “Памяць, Адзінства, Перамога”</w:t>
      </w:r>
    </w:p>
    <w:p w:rsidR="00373767" w:rsidRPr="00373767" w:rsidRDefault="00373767" w:rsidP="0037376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73767">
        <w:rPr>
          <w:rFonts w:ascii="Times New Roman" w:hAnsi="Times New Roman" w:cs="Times New Roman"/>
          <w:b/>
          <w:sz w:val="24"/>
          <w:szCs w:val="24"/>
          <w:lang w:val="be-BY"/>
        </w:rPr>
        <w:t>Пацікаўціся ў дзіцяці:</w:t>
      </w:r>
    </w:p>
    <w:p w:rsidR="00373767" w:rsidRPr="00373767" w:rsidRDefault="00373767" w:rsidP="00373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373767">
        <w:rPr>
          <w:rFonts w:ascii="Times New Roman" w:hAnsi="Times New Roman" w:cs="Times New Roman"/>
          <w:sz w:val="24"/>
          <w:szCs w:val="24"/>
          <w:lang w:val="be-BY"/>
        </w:rPr>
        <w:t>- Што і дзе ты чуў пра вайну?</w:t>
      </w:r>
    </w:p>
    <w:p w:rsidR="00373767" w:rsidRPr="00373767" w:rsidRDefault="00373767" w:rsidP="00373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373767">
        <w:rPr>
          <w:rFonts w:ascii="Times New Roman" w:hAnsi="Times New Roman" w:cs="Times New Roman"/>
          <w:sz w:val="24"/>
          <w:szCs w:val="24"/>
          <w:lang w:val="be-BY"/>
        </w:rPr>
        <w:t xml:space="preserve">- Як ты думаеш, што мы павінны помніць аб тых, хто не прыйшоў з вайны? </w:t>
      </w:r>
    </w:p>
    <w:p w:rsidR="00373767" w:rsidRPr="00373767" w:rsidRDefault="00373767" w:rsidP="00373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373767">
        <w:rPr>
          <w:rFonts w:ascii="Times New Roman" w:hAnsi="Times New Roman" w:cs="Times New Roman"/>
          <w:sz w:val="24"/>
          <w:szCs w:val="24"/>
          <w:lang w:val="be-BY"/>
        </w:rPr>
        <w:t xml:space="preserve">- Якія людзі зберагаюць памяць пра вайну? </w:t>
      </w:r>
    </w:p>
    <w:p w:rsidR="00373767" w:rsidRDefault="00373767" w:rsidP="00373767">
      <w:pPr>
        <w:pStyle w:val="a7"/>
        <w:shd w:val="clear" w:color="auto" w:fill="FFFFFF"/>
        <w:spacing w:before="0" w:beforeAutospacing="0" w:after="0" w:afterAutospacing="0"/>
        <w:jc w:val="both"/>
        <w:rPr>
          <w:lang w:val="be-BY"/>
        </w:rPr>
      </w:pPr>
      <w:r w:rsidRPr="00373767">
        <w:rPr>
          <w:b/>
          <w:lang w:val="be-BY"/>
        </w:rPr>
        <w:t>Даведка.</w:t>
      </w:r>
      <w:r>
        <w:rPr>
          <w:b/>
          <w:lang w:val="be-BY"/>
        </w:rPr>
        <w:t xml:space="preserve"> </w:t>
      </w:r>
      <w:r w:rsidRPr="00373767">
        <w:rPr>
          <w:lang w:val="be-BY"/>
        </w:rPr>
        <w:t>У нашым Канвелішскім сельсавеце ў гады вайны загінула і прапала без вестак  больш за 30 жыхароў. У пасляваенныя гад</w:t>
      </w:r>
      <w:r w:rsidR="004D65A1">
        <w:rPr>
          <w:lang w:val="be-BY"/>
        </w:rPr>
        <w:t>ы пражывала 25 ветэранаў вайны.</w:t>
      </w:r>
    </w:p>
    <w:p w:rsidR="00716C5F" w:rsidRPr="00FB40C8" w:rsidRDefault="00716C5F" w:rsidP="0071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FB40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 xml:space="preserve">5. </w:t>
      </w:r>
      <w:r w:rsidR="004D65A1" w:rsidRPr="00FB40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>Магазін</w:t>
      </w:r>
    </w:p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Працягваем наша падарожжа.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716C5F" w:rsidTr="00716C5F">
        <w:tc>
          <w:tcPr>
            <w:tcW w:w="3460" w:type="dxa"/>
          </w:tcPr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экскурсію мы ідзем,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Куточакі сваёй Радзімы пазнаём,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Вось прыпынак, дружна станем-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Паглядзім, што перад намі?</w:t>
            </w:r>
          </w:p>
          <w:p w:rsidR="00716C5F" w:rsidRDefault="00716C5F" w:rsidP="004D6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61" w:type="dxa"/>
          </w:tcPr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Загадка.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Трэба хлеба нам купіць,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Падаруначак набыць.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Сумку мы тады бяром,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будыніны ідзём,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Там праходзім ля вітрын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 прыйшлі мы ў …(магазін).</w:t>
            </w:r>
          </w:p>
          <w:p w:rsidR="00716C5F" w:rsidRDefault="00716C5F" w:rsidP="004D6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Гутарка па пытаннях:</w:t>
      </w:r>
    </w:p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t>-Што можна купіць у нашым магазіне? (Хлеб, каўбасу, крупы, малочныя прадукты і г.д.)</w:t>
      </w:r>
    </w:p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lastRenderedPageBreak/>
        <w:t>-Хто працуе ў магазіне? (Прадавец)</w:t>
      </w:r>
    </w:p>
    <w:p w:rsidR="004D65A1" w:rsidRPr="00716C5F" w:rsidRDefault="00D106F7" w:rsidP="004D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>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рапануйце дзіцяці</w:t>
      </w:r>
      <w:r w:rsidR="004D65A1"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гульню на адрозненне прадуктаў харча</w:t>
      </w:r>
      <w:r w:rsidR="004D65A1"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oftHyphen/>
        <w:t>вання ад іншых прадметаў</w:t>
      </w:r>
      <w:r w:rsidR="004D65A1"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>.</w:t>
      </w:r>
    </w:p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Дыдактычная  гульня “Можна есці ці не?”</w:t>
      </w:r>
    </w:p>
    <w:p w:rsidR="004D65A1" w:rsidRPr="00716C5F" w:rsidRDefault="004D65A1" w:rsidP="004D6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>Дарослы</w:t>
      </w:r>
      <w:r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называе прадмет, </w:t>
      </w:r>
      <w:r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 xml:space="preserve">а </w:t>
      </w:r>
      <w:r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дзіця на прадукт харчавання пляскае ў далоні, на другія прадметы — тупае нагамі.</w:t>
      </w:r>
    </w:p>
    <w:p w:rsidR="00716C5F" w:rsidRPr="00875F9A" w:rsidRDefault="00716C5F" w:rsidP="00716C5F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</w:pPr>
      <w:r w:rsidRPr="00875F9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be-BY"/>
        </w:rPr>
        <w:t>Філіял “Канвелішскі цэнтр культуры  і дасуга”,  філіял “Канвелішская сельская бібліятэка”</w:t>
      </w:r>
      <w:r w:rsidRPr="00875F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 xml:space="preserve"> </w:t>
      </w:r>
    </w:p>
    <w:p w:rsid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Наша падарожжа працягваецца.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716C5F" w:rsidTr="00716C5F">
        <w:tc>
          <w:tcPr>
            <w:tcW w:w="3460" w:type="dxa"/>
          </w:tcPr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экскурсію мы ідзем,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Куточакі сваёй Радзімы пазнаём.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Вось прыпынак, дружна станем-</w:t>
            </w:r>
          </w:p>
          <w:p w:rsidR="00716C5F" w:rsidRPr="00A912BD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Паглядзім, што перад намі?</w:t>
            </w:r>
          </w:p>
        </w:tc>
        <w:tc>
          <w:tcPr>
            <w:tcW w:w="3461" w:type="dxa"/>
          </w:tcPr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Загадка.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гэтым доме ёсць харомы,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Жывуць казачныя гномы,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туды збіраемся-</w:t>
            </w:r>
          </w:p>
          <w:p w:rsidR="00716C5F" w:rsidRPr="00716C5F" w:rsidRDefault="00716C5F" w:rsidP="0071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канцэрт спяшаемся. (</w:t>
            </w:r>
            <w:r w:rsidR="00A912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be-BY"/>
              </w:rPr>
              <w:t>Клуб</w:t>
            </w:r>
            <w:r w:rsidRPr="00716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</w:p>
        </w:tc>
      </w:tr>
    </w:tbl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Гутарка па пытаннях:</w:t>
      </w:r>
    </w:p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t>-Што ты ведаеш пра гэты будынак?</w:t>
      </w:r>
    </w:p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t>-А што яшчэ тут знаходзіцца? (Сельская бібліятэка). Наведаўшы сельскую бібліятэку, можна пазнаёміцца з дзіцячай літаратурай, газетамі і часопісамі.</w:t>
      </w:r>
    </w:p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Прапануйце дзіцяці  крыху адпачыць на лавачцы і пагуляць у гульню</w:t>
      </w:r>
    </w:p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“Адгадай героя казкі”</w:t>
      </w:r>
    </w:p>
    <w:p w:rsidR="00716C5F" w:rsidRPr="00716C5F" w:rsidRDefault="00716C5F" w:rsidP="0071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t>Дарослы называе персанажа казкі і прапануе дзіцяці назваць героя і расказаць невялічкі ўрывак з гэтай казкі.</w:t>
      </w:r>
    </w:p>
    <w:p w:rsidR="00716C5F" w:rsidRPr="00716C5F" w:rsidRDefault="00716C5F" w:rsidP="00716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B40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e-BY" w:eastAsia="ru-RU"/>
        </w:rPr>
        <w:t xml:space="preserve">7.  </w:t>
      </w:r>
      <w:r w:rsidRPr="00FB40C8"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  <w:t>Касцёл Прасвятога Сэрца Ісуса</w:t>
      </w:r>
    </w:p>
    <w:p w:rsidR="00716C5F" w:rsidRPr="00716C5F" w:rsidRDefault="00716C5F" w:rsidP="00DB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16C5F">
        <w:rPr>
          <w:rFonts w:ascii="Times New Roman" w:hAnsi="Times New Roman" w:cs="Times New Roman"/>
          <w:sz w:val="24"/>
          <w:szCs w:val="24"/>
          <w:lang w:val="be-BY"/>
        </w:rPr>
        <w:t>Ідучы да касцёла</w:t>
      </w: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716C5F">
        <w:rPr>
          <w:rFonts w:ascii="Times New Roman" w:hAnsi="Times New Roman" w:cs="Times New Roman"/>
          <w:sz w:val="24"/>
          <w:szCs w:val="24"/>
          <w:lang w:val="be-BY"/>
        </w:rPr>
        <w:t xml:space="preserve">прапануйце дзіцяці гульні, якія дапамогуць выхаваць у дзіцяці духоўна-маральную асобу. </w:t>
      </w:r>
    </w:p>
    <w:p w:rsidR="00716C5F" w:rsidRPr="00716C5F" w:rsidRDefault="00716C5F" w:rsidP="00716C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Pr="00716C5F">
        <w:rPr>
          <w:rFonts w:ascii="Times New Roman" w:hAnsi="Times New Roman" w:cs="Times New Roman"/>
          <w:b/>
          <w:sz w:val="24"/>
          <w:szCs w:val="24"/>
          <w:lang w:val="be-BY"/>
        </w:rPr>
        <w:t>“</w:t>
      </w:r>
      <w:r w:rsidRPr="00716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Добра-дрэнна</w:t>
      </w:r>
      <w:r w:rsidRPr="00716C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be-BY"/>
        </w:rPr>
        <w:t>”</w:t>
      </w:r>
    </w:p>
    <w:p w:rsidR="00716C5F" w:rsidRDefault="00716C5F" w:rsidP="00716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Дарослы называе словы, а дзіця называе словы з супрацілеглым значэннем.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DB76EB" w:rsidTr="00A912BD">
        <w:trPr>
          <w:trHeight w:val="70"/>
        </w:trPr>
        <w:tc>
          <w:tcPr>
            <w:tcW w:w="3460" w:type="dxa"/>
          </w:tcPr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Дабро— зло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 — радасць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 — дрэнна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працавітасць – лянота</w:t>
            </w:r>
          </w:p>
          <w:p w:rsidR="00DB76EB" w:rsidRPr="00A912BD" w:rsidRDefault="00DB76EB" w:rsidP="00A912BD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скупасць – шчодрасць</w:t>
            </w:r>
          </w:p>
        </w:tc>
        <w:tc>
          <w:tcPr>
            <w:tcW w:w="3461" w:type="dxa"/>
          </w:tcPr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баязлівасць – храбрасць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любоў – нянавісць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грубасць – ветлівасць</w:t>
            </w:r>
          </w:p>
          <w:p w:rsidR="00DB76EB" w:rsidRPr="00716C5F" w:rsidRDefault="00DB76EB" w:rsidP="00DB76EB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мір – вайна</w:t>
            </w:r>
          </w:p>
          <w:p w:rsidR="00DB76EB" w:rsidRPr="00B269ED" w:rsidRDefault="00DB76EB" w:rsidP="00B269ED">
            <w:pPr>
              <w:shd w:val="clear" w:color="auto" w:fill="FFFFFF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цемра – свет</w:t>
            </w:r>
            <w:bookmarkStart w:id="0" w:name="_GoBack"/>
            <w:bookmarkEnd w:id="0"/>
          </w:p>
        </w:tc>
      </w:tr>
    </w:tbl>
    <w:p w:rsidR="00373767" w:rsidRPr="00716C5F" w:rsidRDefault="00373767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373767" w:rsidRPr="00716C5F" w:rsidSect="00B310BB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4E1"/>
    <w:multiLevelType w:val="hybridMultilevel"/>
    <w:tmpl w:val="91C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AED"/>
    <w:multiLevelType w:val="hybridMultilevel"/>
    <w:tmpl w:val="91C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24F"/>
    <w:multiLevelType w:val="hybridMultilevel"/>
    <w:tmpl w:val="D4C29106"/>
    <w:lvl w:ilvl="0" w:tplc="13527A3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1A3C"/>
    <w:multiLevelType w:val="hybridMultilevel"/>
    <w:tmpl w:val="91C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72F7"/>
    <w:multiLevelType w:val="hybridMultilevel"/>
    <w:tmpl w:val="6E94B3B4"/>
    <w:lvl w:ilvl="0" w:tplc="81B449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74931"/>
    <w:multiLevelType w:val="hybridMultilevel"/>
    <w:tmpl w:val="91C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0"/>
    <w:rsid w:val="000125E9"/>
    <w:rsid w:val="00373767"/>
    <w:rsid w:val="00385A3F"/>
    <w:rsid w:val="004D65A1"/>
    <w:rsid w:val="00716C5F"/>
    <w:rsid w:val="00777C3B"/>
    <w:rsid w:val="007D3862"/>
    <w:rsid w:val="00875F9A"/>
    <w:rsid w:val="00A912BD"/>
    <w:rsid w:val="00B269ED"/>
    <w:rsid w:val="00B310BB"/>
    <w:rsid w:val="00D106F7"/>
    <w:rsid w:val="00DB76EB"/>
    <w:rsid w:val="00E479D5"/>
    <w:rsid w:val="00F91560"/>
    <w:rsid w:val="00FA0773"/>
    <w:rsid w:val="00FA374F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21CD"/>
  <w15:chartTrackingRefBased/>
  <w15:docId w15:val="{7DFA7FF6-F8C4-43EB-BF20-655731A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10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0125E9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01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7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be.wikipedia.org/wiki/%D0%92%D0%BE%D1%80%D0%B0%D0%BD%D0%B0%D1%9E%D1%81%D0%BA%D1%96_%D1%80%D0%B0%D1%91%D0%BD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yandex.by/images/search?pos=0&amp;img_url=http://fotobel.by/images/voronovo/konvelishki_9.jpg&amp;text=%D0%BA%D0%BE%D0%BD%D0%B2%D0%B5%D0%BB%D1%96%D1%88%D0%BA%D1%96&amp;rpt=simage&amp;lr=208386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yandex.by/images/search?p=1&amp;text=%D0%BC%D0%B0%D1%8F+%D1%80%D0%B0%D0%B4%D0%B7%D1%96%D0%BC%D0%B0+%D0%B1%D0%B5%D0%BB%D0%B0%D1%80%D1%83%D1%81%D1%8C&amp;pos=54&amp;rpt=simage&amp;img_url=http://catherineasquithgallery.com/uploads/posts/2021-02/1613443708_19-p-fon-dlya-prezentatsii-pro-belarus-24.png&amp;lr=208386" TargetMode="External"/><Relationship Id="rId20" Type="http://schemas.openxmlformats.org/officeDocument/2006/relationships/hyperlink" Target="https://be.wikipedia.org/wiki/%D0%90%D0%B3%D1%80%D0%B0%D0%B3%D0%B0%D1%80%D0%B0%D0%B4%D0%BE%D0%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by/images/search?pos=27&amp;img_url=http://pimg.mycdn.me/getImage?disableStub%3Dtrue%26type%3DVIDEO_S_720%26url%3Dhttp://i.mycdn.me/image?id%3D863554698844%26t%3D50%26plc%3DWEB%26tkn%3D*OWfis_bQYJ7UVNtjDcAQ9xuPONE%26signatureToken%3D6u5p9Un-UX85L53T9mGHeA&amp;text=%D0%BA%D0%BE%D0%BD%D0%B2%D0%B5%D0%BB%D1%96%D1%88%D0%BA%D1%96&amp;rpt=simage&amp;lr=208386" TargetMode="External"/><Relationship Id="rId22" Type="http://schemas.openxmlformats.org/officeDocument/2006/relationships/hyperlink" Target="https://be.wikipedia.org/wiki/%D0%93%D1%80%D0%BE%D0%B4%D0%B7%D0%B5%D0%BD%D1%81%D0%BA%D0%B0%D1%8F_%D0%B2%D0%BE%D0%B1%D0%BB%D0%B0%D1%81%D1%86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E21C-7092-4E6C-BE85-9B15AE5D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2023-03-12T11:22:00Z</dcterms:created>
  <dcterms:modified xsi:type="dcterms:W3CDTF">2023-03-15T16:33:00Z</dcterms:modified>
</cp:coreProperties>
</file>