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0"/>
          <w:szCs w:val="30"/>
        </w:rPr>
      </w:pPr>
      <w:r w:rsidRPr="0025619A">
        <w:rPr>
          <w:b/>
          <w:color w:val="111111"/>
          <w:sz w:val="30"/>
          <w:szCs w:val="30"/>
        </w:rPr>
        <w:t>ГЛАВА 20 Уголовного кодекса РБ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0"/>
          <w:szCs w:val="30"/>
        </w:rPr>
      </w:pPr>
      <w:bookmarkStart w:id="0" w:name="_GoBack"/>
      <w:r w:rsidRPr="0025619A">
        <w:rPr>
          <w:b/>
          <w:color w:val="111111"/>
          <w:sz w:val="30"/>
          <w:szCs w:val="30"/>
        </w:rPr>
        <w:t>Преступления против половой неприкосновенности или половой свободы</w:t>
      </w:r>
    </w:p>
    <w:bookmarkEnd w:id="0"/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Статья 166. Изнасилование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- наказывается ограничением свободы на срок до четырех лет или лишением свободы на срок от трех до семи лет.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- наказывается лишением свободы на срок от пяти до тринадцати лет.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 xml:space="preserve"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- наказывается лишением свободы на срок от восьми до пятнадцати лет. 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Статья 167. Насильственные действия сексуального характера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- наказываются ограничением свободы на срок до четырех лет или лишением свободы на срок от трех до семи лет.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- наказываются лишением свободы на срок от пяти до тринадцати лет.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 xml:space="preserve">3. 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</w:t>
      </w:r>
      <w:r w:rsidRPr="0025619A">
        <w:rPr>
          <w:color w:val="111111"/>
          <w:sz w:val="30"/>
          <w:szCs w:val="30"/>
        </w:rPr>
        <w:lastRenderedPageBreak/>
        <w:t xml:space="preserve">либо причинение тяжких телесных повреждений, либо заражение ВИЧ, либо иные тяжкие последствия, - наказываются лишением свободы на срок от восьми до пятнадцати лет. 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-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наказываются ограничением свободы на срок до четырех лет или лишением свободы на тот же срок со штрафом.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 xml:space="preserve">2. Те же действия, совершенные лицом, ранее совершившим преступления, предусмотренные настоящей статьей, статьями 166или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- наказываются лишением свободы на срок от трех до десяти лет. 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Статья 169. Развратные действия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168настоящего Кодекса, - наказываются арестом или лишением свободы на срок от одного года до трех лет.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 xml:space="preserve">2. Те же действия, совершенные с применением насилия или с угрозой его применения, - наказываются лишением свободы на срок от трех до шести лет. 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>Статья 170. Понуждение к действиям сексуального характера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 xml:space="preserve"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</w:t>
      </w:r>
      <w:r w:rsidRPr="0025619A">
        <w:rPr>
          <w:color w:val="111111"/>
          <w:sz w:val="30"/>
          <w:szCs w:val="30"/>
        </w:rPr>
        <w:lastRenderedPageBreak/>
        <w:t>зависимости потерпевшего (потерпевшей) - 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лишения.</w:t>
      </w: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</w:p>
    <w:p w:rsidR="0025619A" w:rsidRPr="0025619A" w:rsidRDefault="0025619A" w:rsidP="00256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25619A">
        <w:rPr>
          <w:color w:val="111111"/>
          <w:sz w:val="30"/>
          <w:szCs w:val="30"/>
        </w:rPr>
        <w:t xml:space="preserve">2. То же действие, совершенное в отношении заведомо </w:t>
      </w:r>
      <w:proofErr w:type="gramStart"/>
      <w:r w:rsidRPr="0025619A">
        <w:rPr>
          <w:color w:val="111111"/>
          <w:sz w:val="30"/>
          <w:szCs w:val="30"/>
        </w:rPr>
        <w:t>несовершеннолетнего  (</w:t>
      </w:r>
      <w:proofErr w:type="gramEnd"/>
      <w:r w:rsidRPr="0025619A">
        <w:rPr>
          <w:color w:val="111111"/>
          <w:sz w:val="30"/>
          <w:szCs w:val="30"/>
        </w:rPr>
        <w:t>несовершеннолетней), - наказывается лишением свободы на срок от трех до шести лет.</w:t>
      </w:r>
    </w:p>
    <w:sectPr w:rsidR="0025619A" w:rsidRPr="002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4062D"/>
    <w:multiLevelType w:val="hybridMultilevel"/>
    <w:tmpl w:val="3E86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95"/>
    <w:rsid w:val="000A58EC"/>
    <w:rsid w:val="0025619A"/>
    <w:rsid w:val="002F14FF"/>
    <w:rsid w:val="003A7C95"/>
    <w:rsid w:val="006550C3"/>
    <w:rsid w:val="007E6E30"/>
    <w:rsid w:val="00CD7661"/>
    <w:rsid w:val="00D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8A807-04D4-473B-88BA-31034F95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E30"/>
    <w:rPr>
      <w:b/>
      <w:bCs/>
    </w:rPr>
  </w:style>
  <w:style w:type="character" w:styleId="a5">
    <w:name w:val="Emphasis"/>
    <w:basedOn w:val="a0"/>
    <w:uiPriority w:val="20"/>
    <w:qFormat/>
    <w:rsid w:val="002F1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Учитель</cp:lastModifiedBy>
  <cp:revision>2</cp:revision>
  <dcterms:created xsi:type="dcterms:W3CDTF">2021-04-08T09:28:00Z</dcterms:created>
  <dcterms:modified xsi:type="dcterms:W3CDTF">2021-04-08T09:28:00Z</dcterms:modified>
</cp:coreProperties>
</file>