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C0" w:rsidRPr="00C40229" w:rsidRDefault="00C026C0" w:rsidP="00C026C0">
      <w:pPr>
        <w:pStyle w:val="a3"/>
        <w:shd w:val="clear" w:color="auto" w:fill="FFFFFF"/>
        <w:spacing w:before="0" w:beforeAutospacing="0" w:after="0" w:afterAutospacing="0"/>
        <w:rPr>
          <w:bCs/>
          <w:color w:val="000000"/>
          <w:sz w:val="30"/>
          <w:szCs w:val="30"/>
        </w:rPr>
      </w:pPr>
      <w:r w:rsidRPr="00C40229">
        <w:rPr>
          <w:bCs/>
          <w:color w:val="000000"/>
          <w:sz w:val="30"/>
          <w:szCs w:val="30"/>
        </w:rPr>
        <w:t>Протокол</w:t>
      </w:r>
    </w:p>
    <w:p w:rsidR="00C026C0" w:rsidRPr="00C40229" w:rsidRDefault="00C026C0" w:rsidP="00C026C0">
      <w:pPr>
        <w:pStyle w:val="a3"/>
        <w:shd w:val="clear" w:color="auto" w:fill="FFFFFF"/>
        <w:spacing w:before="0" w:beforeAutospacing="0" w:after="0" w:afterAutospacing="0"/>
        <w:rPr>
          <w:bCs/>
          <w:color w:val="000000"/>
          <w:sz w:val="30"/>
          <w:szCs w:val="30"/>
        </w:rPr>
      </w:pPr>
      <w:r w:rsidRPr="00C40229">
        <w:rPr>
          <w:bCs/>
          <w:color w:val="000000"/>
          <w:sz w:val="30"/>
          <w:szCs w:val="30"/>
        </w:rPr>
        <w:t>Родительского собрания</w:t>
      </w:r>
      <w:r w:rsidR="0081047F">
        <w:rPr>
          <w:bCs/>
          <w:color w:val="000000"/>
          <w:sz w:val="30"/>
          <w:szCs w:val="30"/>
        </w:rPr>
        <w:t xml:space="preserve"> 9</w:t>
      </w:r>
      <w:r w:rsidR="00C40229">
        <w:rPr>
          <w:bCs/>
          <w:color w:val="000000"/>
          <w:sz w:val="30"/>
          <w:szCs w:val="30"/>
        </w:rPr>
        <w:t xml:space="preserve"> класса</w:t>
      </w:r>
    </w:p>
    <w:p w:rsidR="00C026C0" w:rsidRDefault="00597B23" w:rsidP="00597B23">
      <w:pPr>
        <w:pStyle w:val="a3"/>
        <w:shd w:val="clear" w:color="auto" w:fill="FFFFFF"/>
        <w:spacing w:before="0" w:beforeAutospacing="0" w:after="0" w:afterAutospacing="0"/>
        <w:ind w:left="720"/>
        <w:jc w:val="both"/>
        <w:rPr>
          <w:color w:val="000000"/>
          <w:sz w:val="30"/>
          <w:szCs w:val="30"/>
        </w:rPr>
      </w:pPr>
      <w:r>
        <w:rPr>
          <w:color w:val="000000"/>
          <w:sz w:val="30"/>
          <w:szCs w:val="30"/>
        </w:rPr>
        <w:t xml:space="preserve">Тема: </w:t>
      </w:r>
      <w:r w:rsidR="00444353">
        <w:rPr>
          <w:color w:val="000000"/>
          <w:sz w:val="30"/>
          <w:szCs w:val="30"/>
        </w:rPr>
        <w:t>Формирование правосознания и ответственности подростка за свои поступки. Самооценка поведения</w:t>
      </w:r>
      <w:r>
        <w:rPr>
          <w:color w:val="000000"/>
          <w:sz w:val="30"/>
          <w:szCs w:val="30"/>
        </w:rPr>
        <w:t>.</w:t>
      </w:r>
    </w:p>
    <w:p w:rsidR="00597B23" w:rsidRDefault="00597B23" w:rsidP="00597B23">
      <w:pPr>
        <w:pStyle w:val="a3"/>
        <w:shd w:val="clear" w:color="auto" w:fill="FFFFFF"/>
        <w:spacing w:before="0" w:beforeAutospacing="0" w:after="0" w:afterAutospacing="0"/>
        <w:ind w:left="720"/>
        <w:jc w:val="both"/>
        <w:rPr>
          <w:color w:val="000000"/>
          <w:sz w:val="30"/>
          <w:szCs w:val="30"/>
        </w:rPr>
      </w:pPr>
      <w:r>
        <w:rPr>
          <w:color w:val="000000"/>
          <w:sz w:val="30"/>
          <w:szCs w:val="30"/>
        </w:rPr>
        <w:t>Цели:</w:t>
      </w:r>
    </w:p>
    <w:p w:rsidR="00597B23" w:rsidRPr="00597B23" w:rsidRDefault="00597B23" w:rsidP="00597B23">
      <w:pPr>
        <w:pStyle w:val="a3"/>
        <w:numPr>
          <w:ilvl w:val="0"/>
          <w:numId w:val="49"/>
        </w:numPr>
        <w:shd w:val="clear" w:color="auto" w:fill="FFFFFF"/>
        <w:spacing w:before="375" w:beforeAutospacing="0" w:after="450" w:afterAutospacing="0"/>
        <w:textAlignment w:val="baseline"/>
        <w:rPr>
          <w:color w:val="000000"/>
          <w:sz w:val="30"/>
          <w:szCs w:val="30"/>
        </w:rPr>
      </w:pPr>
      <w:r w:rsidRPr="00597B23">
        <w:rPr>
          <w:color w:val="000000"/>
          <w:sz w:val="30"/>
          <w:szCs w:val="30"/>
        </w:rPr>
        <w:t>·  Способствовать разрешению противоречий, возникающих между родителями и детьми;</w:t>
      </w:r>
    </w:p>
    <w:p w:rsidR="00597B23" w:rsidRPr="00597B23" w:rsidRDefault="00597B23" w:rsidP="00597B23">
      <w:pPr>
        <w:pStyle w:val="a3"/>
        <w:numPr>
          <w:ilvl w:val="0"/>
          <w:numId w:val="49"/>
        </w:numPr>
        <w:shd w:val="clear" w:color="auto" w:fill="FFFFFF"/>
        <w:spacing w:before="375" w:beforeAutospacing="0" w:after="450" w:afterAutospacing="0"/>
        <w:textAlignment w:val="baseline"/>
        <w:rPr>
          <w:color w:val="000000"/>
          <w:sz w:val="30"/>
          <w:szCs w:val="30"/>
        </w:rPr>
      </w:pPr>
      <w:r w:rsidRPr="00597B23">
        <w:rPr>
          <w:color w:val="000000"/>
          <w:sz w:val="30"/>
          <w:szCs w:val="30"/>
        </w:rPr>
        <w:t>·  Помочь родителям понять своих детей, проявить заботу о психологическом здоровье своего ребенка;</w:t>
      </w:r>
    </w:p>
    <w:p w:rsidR="00597B23" w:rsidRPr="00597B23" w:rsidRDefault="00597B23" w:rsidP="00597B23">
      <w:pPr>
        <w:pStyle w:val="a3"/>
        <w:numPr>
          <w:ilvl w:val="0"/>
          <w:numId w:val="49"/>
        </w:numPr>
        <w:shd w:val="clear" w:color="auto" w:fill="FFFFFF"/>
        <w:spacing w:before="0" w:beforeAutospacing="0" w:after="0" w:afterAutospacing="0"/>
        <w:textAlignment w:val="baseline"/>
        <w:rPr>
          <w:color w:val="000000"/>
          <w:sz w:val="30"/>
          <w:szCs w:val="30"/>
        </w:rPr>
      </w:pPr>
      <w:r w:rsidRPr="00597B23">
        <w:rPr>
          <w:color w:val="000000"/>
          <w:sz w:val="30"/>
          <w:szCs w:val="30"/>
        </w:rPr>
        <w:t>·  Познакомить и практически освоить способы налаживания и оздоровления </w:t>
      </w:r>
      <w:hyperlink r:id="rId9" w:tooltip="Взаимоотношение" w:history="1">
        <w:r w:rsidRPr="00597B23">
          <w:rPr>
            <w:rStyle w:val="ac"/>
            <w:color w:val="auto"/>
            <w:sz w:val="30"/>
            <w:szCs w:val="30"/>
            <w:bdr w:val="none" w:sz="0" w:space="0" w:color="auto" w:frame="1"/>
          </w:rPr>
          <w:t>взаимоотношений</w:t>
        </w:r>
      </w:hyperlink>
      <w:r w:rsidRPr="00597B23">
        <w:rPr>
          <w:color w:val="000000"/>
          <w:sz w:val="30"/>
          <w:szCs w:val="30"/>
        </w:rPr>
        <w:t>: «ребенок – взрослый»</w:t>
      </w:r>
    </w:p>
    <w:p w:rsidR="00597B23" w:rsidRPr="00597B23" w:rsidRDefault="00597B23" w:rsidP="00246DFE">
      <w:pPr>
        <w:pStyle w:val="a3"/>
        <w:shd w:val="clear" w:color="auto" w:fill="FFFFFF"/>
        <w:spacing w:before="0" w:beforeAutospacing="0" w:after="0" w:afterAutospacing="0"/>
        <w:ind w:left="360"/>
        <w:jc w:val="both"/>
        <w:rPr>
          <w:bCs/>
          <w:color w:val="000000"/>
          <w:sz w:val="30"/>
          <w:szCs w:val="30"/>
        </w:rPr>
      </w:pPr>
    </w:p>
    <w:p w:rsidR="00444353" w:rsidRDefault="00246DFE" w:rsidP="00444353">
      <w:pPr>
        <w:pStyle w:val="a3"/>
        <w:shd w:val="clear" w:color="auto" w:fill="FFFFFF"/>
        <w:spacing w:before="0" w:beforeAutospacing="0" w:after="0" w:afterAutospacing="0"/>
        <w:jc w:val="both"/>
        <w:rPr>
          <w:color w:val="000000"/>
          <w:sz w:val="30"/>
          <w:szCs w:val="30"/>
        </w:rPr>
      </w:pPr>
      <w:r>
        <w:rPr>
          <w:bCs/>
          <w:color w:val="000000"/>
          <w:sz w:val="30"/>
          <w:szCs w:val="30"/>
        </w:rPr>
        <w:t xml:space="preserve">  </w:t>
      </w:r>
      <w:r w:rsidR="00C026C0" w:rsidRPr="00C40229">
        <w:rPr>
          <w:bCs/>
          <w:color w:val="000000"/>
          <w:sz w:val="30"/>
          <w:szCs w:val="30"/>
        </w:rPr>
        <w:t>-</w:t>
      </w:r>
      <w:r w:rsidR="00C40229">
        <w:rPr>
          <w:bCs/>
          <w:color w:val="000000"/>
          <w:sz w:val="30"/>
          <w:szCs w:val="30"/>
        </w:rPr>
        <w:t xml:space="preserve"> </w:t>
      </w:r>
      <w:r w:rsidR="00F75E62" w:rsidRPr="00C40229">
        <w:rPr>
          <w:color w:val="000000"/>
          <w:sz w:val="30"/>
          <w:szCs w:val="30"/>
        </w:rPr>
        <w:t>Зд</w:t>
      </w:r>
      <w:r w:rsidR="00C40229">
        <w:rPr>
          <w:color w:val="000000"/>
          <w:sz w:val="30"/>
          <w:szCs w:val="30"/>
        </w:rPr>
        <w:t xml:space="preserve">равствуйте, уважаемые родители! </w:t>
      </w:r>
      <w:r w:rsidR="00F75E62" w:rsidRPr="00C40229">
        <w:rPr>
          <w:color w:val="000000"/>
          <w:sz w:val="30"/>
          <w:szCs w:val="30"/>
        </w:rPr>
        <w:t>Тема нашего</w:t>
      </w:r>
      <w:r w:rsidR="00444353">
        <w:rPr>
          <w:color w:val="000000"/>
          <w:sz w:val="30"/>
          <w:szCs w:val="30"/>
        </w:rPr>
        <w:t xml:space="preserve"> вопроса</w:t>
      </w:r>
      <w:r w:rsidR="00F75E62" w:rsidRPr="00C40229">
        <w:rPr>
          <w:color w:val="000000"/>
          <w:sz w:val="30"/>
          <w:szCs w:val="30"/>
        </w:rPr>
        <w:t>:</w:t>
      </w:r>
      <w:r w:rsidR="00444353" w:rsidRPr="00444353">
        <w:rPr>
          <w:color w:val="000000"/>
          <w:sz w:val="30"/>
          <w:szCs w:val="30"/>
        </w:rPr>
        <w:t xml:space="preserve"> </w:t>
      </w:r>
      <w:r w:rsidR="00444353">
        <w:rPr>
          <w:color w:val="000000"/>
          <w:sz w:val="30"/>
          <w:szCs w:val="30"/>
        </w:rPr>
        <w:t xml:space="preserve"> «Формирование правосознания и ответственности подростка за свои поступки. Самооценка поведения».</w:t>
      </w:r>
    </w:p>
    <w:p w:rsidR="00444353" w:rsidRPr="00444353" w:rsidRDefault="00B86862" w:rsidP="00444353">
      <w:pPr>
        <w:shd w:val="clear" w:color="auto" w:fill="FFFFFF"/>
        <w:spacing w:after="150" w:line="240" w:lineRule="auto"/>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              </w:t>
      </w:r>
      <w:r w:rsidR="00444353" w:rsidRPr="00444353">
        <w:rPr>
          <w:rFonts w:ascii="Times New Roman" w:eastAsia="Times New Roman" w:hAnsi="Times New Roman" w:cs="Times New Roman"/>
          <w:color w:val="333333"/>
          <w:sz w:val="30"/>
          <w:szCs w:val="30"/>
          <w:lang w:eastAsia="ru-RU"/>
        </w:rPr>
        <w:t xml:space="preserve">"В годы детства каждый человек требует участия, ласки. Если </w:t>
      </w:r>
      <w:r>
        <w:rPr>
          <w:rFonts w:ascii="Times New Roman" w:eastAsia="Times New Roman" w:hAnsi="Times New Roman" w:cs="Times New Roman"/>
          <w:color w:val="333333"/>
          <w:sz w:val="30"/>
          <w:szCs w:val="30"/>
          <w:lang w:eastAsia="ru-RU"/>
        </w:rPr>
        <w:t xml:space="preserve">    </w:t>
      </w:r>
      <w:r w:rsidR="00444353" w:rsidRPr="00444353">
        <w:rPr>
          <w:rFonts w:ascii="Times New Roman" w:eastAsia="Times New Roman" w:hAnsi="Times New Roman" w:cs="Times New Roman"/>
          <w:color w:val="333333"/>
          <w:sz w:val="30"/>
          <w:szCs w:val="30"/>
          <w:lang w:eastAsia="ru-RU"/>
        </w:rPr>
        <w:t>ребенок вырастет в обстановке бессердечности, он становится равнодушным к добру и красоте"</w:t>
      </w:r>
    </w:p>
    <w:p w:rsidR="00B86862" w:rsidRDefault="00444353" w:rsidP="00B86862">
      <w:pPr>
        <w:shd w:val="clear" w:color="auto" w:fill="FFFFFF"/>
        <w:spacing w:after="150" w:line="240" w:lineRule="auto"/>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 xml:space="preserve">                                                                                        </w:t>
      </w:r>
      <w:r w:rsidRPr="00444353">
        <w:rPr>
          <w:rFonts w:ascii="Times New Roman" w:eastAsia="Times New Roman" w:hAnsi="Times New Roman" w:cs="Times New Roman"/>
          <w:color w:val="333333"/>
          <w:sz w:val="30"/>
          <w:szCs w:val="30"/>
          <w:lang w:eastAsia="ru-RU"/>
        </w:rPr>
        <w:t>(В. Сухомлинский).</w:t>
      </w:r>
    </w:p>
    <w:p w:rsidR="00B86862" w:rsidRPr="00444353" w:rsidRDefault="00B86862" w:rsidP="00B86862">
      <w:pPr>
        <w:shd w:val="clear" w:color="auto" w:fill="FFFFFF"/>
        <w:spacing w:after="150" w:line="240" w:lineRule="auto"/>
        <w:rPr>
          <w:rFonts w:ascii="Times New Roman" w:eastAsia="Times New Roman" w:hAnsi="Times New Roman" w:cs="Times New Roman"/>
          <w:color w:val="333333"/>
          <w:sz w:val="30"/>
          <w:szCs w:val="30"/>
          <w:lang w:eastAsia="ru-RU"/>
        </w:rPr>
      </w:pPr>
      <w:r w:rsidRPr="00444353">
        <w:rPr>
          <w:rFonts w:ascii="Times New Roman" w:eastAsia="Times New Roman" w:hAnsi="Times New Roman" w:cs="Times New Roman"/>
          <w:color w:val="111111"/>
          <w:sz w:val="27"/>
          <w:szCs w:val="27"/>
          <w:lang w:eastAsia="ru-RU"/>
        </w:rPr>
        <w:t xml:space="preserve">      </w:t>
      </w:r>
      <w:r w:rsidRPr="00444353">
        <w:rPr>
          <w:rFonts w:ascii="Times New Roman" w:eastAsia="Times New Roman" w:hAnsi="Times New Roman" w:cs="Times New Roman"/>
          <w:color w:val="111111"/>
          <w:sz w:val="30"/>
          <w:szCs w:val="30"/>
          <w:lang w:eastAsia="ru-RU"/>
        </w:rPr>
        <w:t>Вряд ли можно найти такого родителя, который не хотел бы, чтобы его ребенок-подросток  был самостоятельным и ответственным. Все мы желаем своим детям только лучшего, хотим, чтобы они были лучше нас, чтобы они не наступали на те же «жизненные грабли», на которые в свое время наступали мы. Однако, вот в чем парадокс: очень сильное желание родителя уберечь от жизненных неудач своего подростка, оказывает последнему «медвежью услугу». Так как же сформировать настоящую ответственную позицию к жизни у молодого поколения в подростковом возрасте? Ведь никто не поспорит с тем, что в этом и заключается воспитательная работа родителей. Именно эту тему мы обсудим.</w:t>
      </w:r>
    </w:p>
    <w:p w:rsidR="00B86862" w:rsidRPr="00444353" w:rsidRDefault="00B86862" w:rsidP="00B86862">
      <w:pPr>
        <w:shd w:val="clear" w:color="auto" w:fill="FFFFFF"/>
        <w:spacing w:before="150" w:after="180" w:line="240" w:lineRule="auto"/>
        <w:jc w:val="both"/>
        <w:rPr>
          <w:rFonts w:ascii="Tahoma" w:eastAsia="Times New Roman" w:hAnsi="Tahoma" w:cs="Tahoma"/>
          <w:color w:val="111111"/>
          <w:sz w:val="30"/>
          <w:szCs w:val="30"/>
          <w:lang w:eastAsia="ru-RU"/>
        </w:rPr>
      </w:pPr>
      <w:r w:rsidRPr="00444353">
        <w:rPr>
          <w:rFonts w:ascii="Times New Roman" w:eastAsia="Times New Roman" w:hAnsi="Times New Roman" w:cs="Times New Roman"/>
          <w:color w:val="111111"/>
          <w:sz w:val="27"/>
          <w:szCs w:val="27"/>
          <w:lang w:eastAsia="ru-RU"/>
        </w:rPr>
        <w:t xml:space="preserve">          </w:t>
      </w:r>
      <w:r w:rsidRPr="00444353">
        <w:rPr>
          <w:rFonts w:ascii="Times New Roman" w:eastAsia="Times New Roman" w:hAnsi="Times New Roman" w:cs="Times New Roman"/>
          <w:color w:val="111111"/>
          <w:sz w:val="30"/>
          <w:szCs w:val="30"/>
          <w:lang w:eastAsia="ru-RU"/>
        </w:rPr>
        <w:t xml:space="preserve">В нашем обществе, </w:t>
      </w:r>
      <w:proofErr w:type="gramStart"/>
      <w:r w:rsidRPr="00444353">
        <w:rPr>
          <w:rFonts w:ascii="Times New Roman" w:eastAsia="Times New Roman" w:hAnsi="Times New Roman" w:cs="Times New Roman"/>
          <w:color w:val="111111"/>
          <w:sz w:val="30"/>
          <w:szCs w:val="30"/>
          <w:lang w:eastAsia="ru-RU"/>
        </w:rPr>
        <w:t>увы</w:t>
      </w:r>
      <w:proofErr w:type="gramEnd"/>
      <w:r w:rsidRPr="00444353">
        <w:rPr>
          <w:rFonts w:ascii="Times New Roman" w:eastAsia="Times New Roman" w:hAnsi="Times New Roman" w:cs="Times New Roman"/>
          <w:color w:val="111111"/>
          <w:sz w:val="30"/>
          <w:szCs w:val="30"/>
          <w:lang w:eastAsia="ru-RU"/>
        </w:rPr>
        <w:t xml:space="preserve">, принято сравнивать ответственность за собственные поступки с тяжелой ношей, которая через некоторое время обязательно придавит к земле своего хозяина. Возможно, что многие из взрослых неосознанно сравнивают личную ответственность с уголовной и административной ответственностью, и именно поэтому понятие ответственности у нас не в моде. Это, конечно же, шутка, однако не лишенная доли жизненной правды. Чтобы сформировать ответственную </w:t>
      </w:r>
      <w:r w:rsidRPr="00444353">
        <w:rPr>
          <w:rFonts w:ascii="Times New Roman" w:eastAsia="Times New Roman" w:hAnsi="Times New Roman" w:cs="Times New Roman"/>
          <w:color w:val="111111"/>
          <w:sz w:val="30"/>
          <w:szCs w:val="30"/>
          <w:lang w:eastAsia="ru-RU"/>
        </w:rPr>
        <w:lastRenderedPageBreak/>
        <w:t xml:space="preserve">позицию у подростка по отношению к своим поступкам, следует ее всячески поощрять, находить в ней интерес и обязательно подкреплять </w:t>
      </w:r>
      <w:r>
        <w:rPr>
          <w:rFonts w:ascii="Times New Roman" w:eastAsia="Times New Roman" w:hAnsi="Times New Roman" w:cs="Times New Roman"/>
          <w:color w:val="111111"/>
          <w:sz w:val="30"/>
          <w:szCs w:val="30"/>
          <w:lang w:eastAsia="ru-RU"/>
        </w:rPr>
        <w:t>высказываниями: «О</w:t>
      </w:r>
      <w:r w:rsidRPr="00444353">
        <w:rPr>
          <w:rFonts w:ascii="Times New Roman" w:eastAsia="Times New Roman" w:hAnsi="Times New Roman" w:cs="Times New Roman"/>
          <w:color w:val="111111"/>
          <w:sz w:val="30"/>
          <w:szCs w:val="30"/>
          <w:lang w:eastAsia="ru-RU"/>
        </w:rPr>
        <w:t>тветственность – уде</w:t>
      </w:r>
      <w:r>
        <w:rPr>
          <w:rFonts w:ascii="Times New Roman" w:eastAsia="Times New Roman" w:hAnsi="Times New Roman" w:cs="Times New Roman"/>
          <w:color w:val="111111"/>
          <w:sz w:val="30"/>
          <w:szCs w:val="30"/>
          <w:lang w:eastAsia="ru-RU"/>
        </w:rPr>
        <w:t>л личностей, сильных людей!», «Б</w:t>
      </w:r>
      <w:r w:rsidRPr="00444353">
        <w:rPr>
          <w:rFonts w:ascii="Times New Roman" w:eastAsia="Times New Roman" w:hAnsi="Times New Roman" w:cs="Times New Roman"/>
          <w:color w:val="111111"/>
          <w:sz w:val="30"/>
          <w:szCs w:val="30"/>
          <w:lang w:eastAsia="ru-RU"/>
        </w:rPr>
        <w:t>ыть ответственным за свои поступки – это очень интересно, потому что ты сам являешься создателем собственной судьбы. А что же может быть лучше?». Лишь только получая удовольствие, удовлетворение от собственной ответственности, подросток будет способным брать эту ответственность на себя. </w:t>
      </w:r>
    </w:p>
    <w:p w:rsidR="00B86862" w:rsidRPr="00444353" w:rsidRDefault="00B86862" w:rsidP="00B86862">
      <w:pPr>
        <w:shd w:val="clear" w:color="auto" w:fill="FFFFFF"/>
        <w:spacing w:before="150" w:after="180" w:line="240" w:lineRule="auto"/>
        <w:jc w:val="center"/>
        <w:rPr>
          <w:rFonts w:ascii="Tahoma" w:eastAsia="Times New Roman" w:hAnsi="Tahoma" w:cs="Tahoma"/>
          <w:color w:val="111111"/>
          <w:sz w:val="30"/>
          <w:szCs w:val="30"/>
          <w:lang w:eastAsia="ru-RU"/>
        </w:rPr>
      </w:pPr>
      <w:r w:rsidRPr="00444353">
        <w:rPr>
          <w:rFonts w:ascii="Times New Roman" w:eastAsia="Times New Roman" w:hAnsi="Times New Roman" w:cs="Times New Roman"/>
          <w:b/>
          <w:bCs/>
          <w:color w:val="111111"/>
          <w:sz w:val="27"/>
          <w:szCs w:val="27"/>
          <w:lang w:eastAsia="ru-RU"/>
        </w:rPr>
        <w:t xml:space="preserve">        </w:t>
      </w:r>
      <w:r w:rsidRPr="00C220D7">
        <w:rPr>
          <w:rFonts w:ascii="Times New Roman" w:eastAsia="Times New Roman" w:hAnsi="Times New Roman" w:cs="Times New Roman"/>
          <w:bCs/>
          <w:color w:val="111111"/>
          <w:sz w:val="30"/>
          <w:szCs w:val="30"/>
          <w:lang w:eastAsia="ru-RU"/>
        </w:rPr>
        <w:t>Ответственность – это осознанность.</w:t>
      </w:r>
    </w:p>
    <w:p w:rsidR="00C220D7" w:rsidRDefault="00B86862" w:rsidP="00B86862">
      <w:pPr>
        <w:shd w:val="clear" w:color="auto" w:fill="FFFFFF"/>
        <w:spacing w:before="150" w:after="180" w:line="240" w:lineRule="auto"/>
        <w:jc w:val="both"/>
        <w:rPr>
          <w:rFonts w:ascii="Tahoma" w:eastAsia="Times New Roman" w:hAnsi="Tahoma" w:cs="Tahoma"/>
          <w:color w:val="111111"/>
          <w:sz w:val="30"/>
          <w:szCs w:val="30"/>
          <w:lang w:eastAsia="ru-RU"/>
        </w:rPr>
      </w:pPr>
      <w:r w:rsidRPr="00444353">
        <w:rPr>
          <w:rFonts w:ascii="Times New Roman" w:eastAsia="Times New Roman" w:hAnsi="Times New Roman" w:cs="Times New Roman"/>
          <w:b/>
          <w:bCs/>
          <w:color w:val="111111"/>
          <w:sz w:val="27"/>
          <w:szCs w:val="27"/>
          <w:lang w:eastAsia="ru-RU"/>
        </w:rPr>
        <w:t> </w:t>
      </w:r>
      <w:r w:rsidRPr="00C220D7">
        <w:rPr>
          <w:rFonts w:ascii="Times New Roman" w:eastAsia="Times New Roman" w:hAnsi="Times New Roman" w:cs="Times New Roman"/>
          <w:bCs/>
          <w:color w:val="111111"/>
          <w:sz w:val="30"/>
          <w:szCs w:val="30"/>
          <w:lang w:eastAsia="ru-RU"/>
        </w:rPr>
        <w:t>Осознанно делать выбор в пользу определ</w:t>
      </w:r>
      <w:r w:rsidR="00C220D7">
        <w:rPr>
          <w:rFonts w:ascii="Times New Roman" w:eastAsia="Times New Roman" w:hAnsi="Times New Roman" w:cs="Times New Roman"/>
          <w:bCs/>
          <w:color w:val="111111"/>
          <w:sz w:val="30"/>
          <w:szCs w:val="30"/>
          <w:lang w:eastAsia="ru-RU"/>
        </w:rPr>
        <w:t>енного действия или бездействия:</w:t>
      </w:r>
    </w:p>
    <w:p w:rsidR="00B86862" w:rsidRPr="00444353" w:rsidRDefault="00B86862" w:rsidP="00B86862">
      <w:pPr>
        <w:shd w:val="clear" w:color="auto" w:fill="FFFFFF"/>
        <w:spacing w:before="150" w:after="180" w:line="240" w:lineRule="auto"/>
        <w:jc w:val="both"/>
        <w:rPr>
          <w:rFonts w:ascii="Tahoma" w:eastAsia="Times New Roman" w:hAnsi="Tahoma" w:cs="Tahoma"/>
          <w:color w:val="111111"/>
          <w:sz w:val="30"/>
          <w:szCs w:val="30"/>
          <w:lang w:eastAsia="ru-RU"/>
        </w:rPr>
      </w:pPr>
      <w:r w:rsidRPr="00C220D7">
        <w:rPr>
          <w:rFonts w:ascii="Times New Roman" w:eastAsia="Times New Roman" w:hAnsi="Times New Roman" w:cs="Times New Roman"/>
          <w:iCs/>
          <w:color w:val="111111"/>
          <w:sz w:val="30"/>
          <w:szCs w:val="30"/>
          <w:lang w:eastAsia="ru-RU"/>
        </w:rPr>
        <w:t>Я ушел с урока, потому что я захотел погулять.</w:t>
      </w:r>
    </w:p>
    <w:p w:rsidR="00B86862" w:rsidRPr="00444353" w:rsidRDefault="00B86862" w:rsidP="00B86862">
      <w:pPr>
        <w:shd w:val="clear" w:color="auto" w:fill="FFFFFF"/>
        <w:spacing w:before="150" w:after="180" w:line="240" w:lineRule="auto"/>
        <w:jc w:val="both"/>
        <w:rPr>
          <w:rFonts w:ascii="Tahoma" w:eastAsia="Times New Roman" w:hAnsi="Tahoma" w:cs="Tahoma"/>
          <w:color w:val="111111"/>
          <w:sz w:val="18"/>
          <w:szCs w:val="18"/>
          <w:lang w:eastAsia="ru-RU"/>
        </w:rPr>
      </w:pPr>
      <w:r w:rsidRPr="00C220D7">
        <w:rPr>
          <w:rFonts w:ascii="Times New Roman" w:eastAsia="Times New Roman" w:hAnsi="Times New Roman" w:cs="Times New Roman"/>
          <w:iCs/>
          <w:color w:val="111111"/>
          <w:sz w:val="30"/>
          <w:szCs w:val="30"/>
          <w:lang w:eastAsia="ru-RU"/>
        </w:rPr>
        <w:t>А не</w:t>
      </w:r>
      <w:r w:rsidR="003B0C0B">
        <w:rPr>
          <w:rFonts w:ascii="Times New Roman" w:eastAsia="Times New Roman" w:hAnsi="Times New Roman" w:cs="Times New Roman"/>
          <w:iCs/>
          <w:color w:val="111111"/>
          <w:sz w:val="30"/>
          <w:szCs w:val="30"/>
          <w:lang w:eastAsia="ru-RU"/>
        </w:rPr>
        <w:t>: Я ушел с урока, потому что Пет</w:t>
      </w:r>
      <w:r w:rsidRPr="00C220D7">
        <w:rPr>
          <w:rFonts w:ascii="Times New Roman" w:eastAsia="Times New Roman" w:hAnsi="Times New Roman" w:cs="Times New Roman"/>
          <w:iCs/>
          <w:color w:val="111111"/>
          <w:sz w:val="30"/>
          <w:szCs w:val="30"/>
          <w:lang w:eastAsia="ru-RU"/>
        </w:rPr>
        <w:t>я предложил погулять.</w:t>
      </w:r>
    </w:p>
    <w:p w:rsidR="00B86862" w:rsidRPr="00444353" w:rsidRDefault="00B86862" w:rsidP="00B86862">
      <w:pPr>
        <w:shd w:val="clear" w:color="auto" w:fill="FFFFFF"/>
        <w:spacing w:before="150" w:after="180" w:line="240" w:lineRule="auto"/>
        <w:jc w:val="both"/>
        <w:rPr>
          <w:rFonts w:ascii="Tahoma" w:eastAsia="Times New Roman" w:hAnsi="Tahoma" w:cs="Tahoma"/>
          <w:color w:val="111111"/>
          <w:sz w:val="30"/>
          <w:szCs w:val="30"/>
          <w:lang w:eastAsia="ru-RU"/>
        </w:rPr>
      </w:pPr>
      <w:r w:rsidRPr="00444353">
        <w:rPr>
          <w:rFonts w:ascii="Times New Roman" w:eastAsia="Times New Roman" w:hAnsi="Times New Roman" w:cs="Times New Roman"/>
          <w:b/>
          <w:bCs/>
          <w:color w:val="111111"/>
          <w:sz w:val="27"/>
          <w:szCs w:val="27"/>
          <w:lang w:eastAsia="ru-RU"/>
        </w:rPr>
        <w:t>             </w:t>
      </w:r>
      <w:r w:rsidRPr="00C220D7">
        <w:rPr>
          <w:rFonts w:ascii="Times New Roman" w:eastAsia="Times New Roman" w:hAnsi="Times New Roman" w:cs="Times New Roman"/>
          <w:bCs/>
          <w:color w:val="111111"/>
          <w:sz w:val="30"/>
          <w:szCs w:val="30"/>
          <w:lang w:eastAsia="ru-RU"/>
        </w:rPr>
        <w:t>Осознавать возможные последствия.</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iCs/>
          <w:color w:val="111111"/>
          <w:sz w:val="30"/>
          <w:szCs w:val="30"/>
          <w:lang w:eastAsia="ru-RU"/>
        </w:rPr>
        <w:t>Я опоздал, потому что я поздно вышел.</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iCs/>
          <w:color w:val="111111"/>
          <w:sz w:val="30"/>
          <w:szCs w:val="30"/>
          <w:lang w:eastAsia="ru-RU"/>
        </w:rPr>
        <w:t>А не: Я опоздал, потому что пробки на дорогах.</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bCs/>
          <w:color w:val="111111"/>
          <w:sz w:val="30"/>
          <w:szCs w:val="30"/>
          <w:lang w:eastAsia="ru-RU"/>
        </w:rPr>
        <w:t>             Отвечать за свои поступки</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iCs/>
          <w:color w:val="111111"/>
          <w:sz w:val="30"/>
          <w:szCs w:val="30"/>
          <w:lang w:eastAsia="ru-RU"/>
        </w:rPr>
        <w:t xml:space="preserve">Я написал </w:t>
      </w:r>
      <w:proofErr w:type="gramStart"/>
      <w:r w:rsidRPr="00C220D7">
        <w:rPr>
          <w:rFonts w:ascii="Times New Roman" w:eastAsia="Times New Roman" w:hAnsi="Times New Roman" w:cs="Times New Roman"/>
          <w:iCs/>
          <w:color w:val="111111"/>
          <w:sz w:val="30"/>
          <w:szCs w:val="30"/>
          <w:lang w:eastAsia="ru-RU"/>
        </w:rPr>
        <w:t>контрольную</w:t>
      </w:r>
      <w:proofErr w:type="gramEnd"/>
      <w:r w:rsidRPr="00C220D7">
        <w:rPr>
          <w:rFonts w:ascii="Times New Roman" w:eastAsia="Times New Roman" w:hAnsi="Times New Roman" w:cs="Times New Roman"/>
          <w:iCs/>
          <w:color w:val="111111"/>
          <w:sz w:val="30"/>
          <w:szCs w:val="30"/>
          <w:lang w:eastAsia="ru-RU"/>
        </w:rPr>
        <w:t xml:space="preserve"> на два, я подготовлюсь и исправлю.</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iCs/>
          <w:color w:val="111111"/>
          <w:sz w:val="30"/>
          <w:szCs w:val="30"/>
          <w:lang w:eastAsia="ru-RU"/>
        </w:rPr>
        <w:t xml:space="preserve">А не: Я написал </w:t>
      </w:r>
      <w:proofErr w:type="gramStart"/>
      <w:r w:rsidRPr="00C220D7">
        <w:rPr>
          <w:rFonts w:ascii="Times New Roman" w:eastAsia="Times New Roman" w:hAnsi="Times New Roman" w:cs="Times New Roman"/>
          <w:iCs/>
          <w:color w:val="111111"/>
          <w:sz w:val="30"/>
          <w:szCs w:val="30"/>
          <w:lang w:eastAsia="ru-RU"/>
        </w:rPr>
        <w:t>контрольную</w:t>
      </w:r>
      <w:proofErr w:type="gramEnd"/>
      <w:r w:rsidRPr="00C220D7">
        <w:rPr>
          <w:rFonts w:ascii="Times New Roman" w:eastAsia="Times New Roman" w:hAnsi="Times New Roman" w:cs="Times New Roman"/>
          <w:iCs/>
          <w:color w:val="111111"/>
          <w:sz w:val="30"/>
          <w:szCs w:val="30"/>
          <w:lang w:eastAsia="ru-RU"/>
        </w:rPr>
        <w:t xml:space="preserve"> на два, ну и что.  </w:t>
      </w:r>
    </w:p>
    <w:p w:rsidR="00B86862" w:rsidRPr="00444353" w:rsidRDefault="00B86862" w:rsidP="00B86862">
      <w:pPr>
        <w:shd w:val="clear" w:color="auto" w:fill="FFFFFF"/>
        <w:spacing w:before="150" w:after="180" w:line="240" w:lineRule="auto"/>
        <w:jc w:val="both"/>
        <w:rPr>
          <w:rFonts w:ascii="Tahoma" w:eastAsia="Times New Roman" w:hAnsi="Tahoma" w:cs="Tahoma"/>
          <w:color w:val="111111"/>
          <w:sz w:val="30"/>
          <w:szCs w:val="30"/>
          <w:lang w:eastAsia="ru-RU"/>
        </w:rPr>
      </w:pPr>
      <w:r w:rsidRPr="00C220D7">
        <w:rPr>
          <w:rFonts w:ascii="Times New Roman" w:eastAsia="Times New Roman" w:hAnsi="Times New Roman" w:cs="Times New Roman"/>
          <w:bCs/>
          <w:color w:val="111111"/>
          <w:sz w:val="30"/>
          <w:szCs w:val="30"/>
          <w:lang w:eastAsia="ru-RU"/>
        </w:rPr>
        <w:t>              Осознавать свой вклад в случившееся, думать о своих действиях, а не о чужих.</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iCs/>
          <w:color w:val="111111"/>
          <w:sz w:val="30"/>
          <w:szCs w:val="30"/>
          <w:lang w:eastAsia="ru-RU"/>
        </w:rPr>
        <w:t xml:space="preserve">Я подрался с Петей, потому что я разозлился и не смог сдержаться, когда он назвал меня </w:t>
      </w:r>
      <w:proofErr w:type="gramStart"/>
      <w:r w:rsidRPr="00C220D7">
        <w:rPr>
          <w:rFonts w:ascii="Times New Roman" w:eastAsia="Times New Roman" w:hAnsi="Times New Roman" w:cs="Times New Roman"/>
          <w:iCs/>
          <w:color w:val="111111"/>
          <w:sz w:val="30"/>
          <w:szCs w:val="30"/>
          <w:lang w:eastAsia="ru-RU"/>
        </w:rPr>
        <w:t>дураком</w:t>
      </w:r>
      <w:proofErr w:type="gramEnd"/>
      <w:r w:rsidRPr="00C220D7">
        <w:rPr>
          <w:rFonts w:ascii="Times New Roman" w:eastAsia="Times New Roman" w:hAnsi="Times New Roman" w:cs="Times New Roman"/>
          <w:iCs/>
          <w:color w:val="111111"/>
          <w:sz w:val="30"/>
          <w:szCs w:val="30"/>
          <w:lang w:eastAsia="ru-RU"/>
        </w:rPr>
        <w:t>.</w:t>
      </w:r>
    </w:p>
    <w:p w:rsidR="00B86862" w:rsidRPr="00444353" w:rsidRDefault="00B86862" w:rsidP="00B86862">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C220D7">
        <w:rPr>
          <w:rFonts w:ascii="Times New Roman" w:eastAsia="Times New Roman" w:hAnsi="Times New Roman" w:cs="Times New Roman"/>
          <w:iCs/>
          <w:color w:val="111111"/>
          <w:sz w:val="30"/>
          <w:szCs w:val="30"/>
          <w:lang w:eastAsia="ru-RU"/>
        </w:rPr>
        <w:t>А не: Я подрался с Петей, потому что он обзывал меня и полез на меня с кулаками.</w:t>
      </w:r>
    </w:p>
    <w:p w:rsidR="00B86862" w:rsidRPr="00444353" w:rsidRDefault="00C220D7" w:rsidP="00B86862">
      <w:pPr>
        <w:shd w:val="clear" w:color="auto" w:fill="FFFFFF"/>
        <w:spacing w:before="150" w:after="180" w:line="240" w:lineRule="auto"/>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27"/>
          <w:szCs w:val="27"/>
          <w:lang w:eastAsia="ru-RU"/>
        </w:rPr>
        <w:t> </w:t>
      </w:r>
      <w:r w:rsidR="00B86862" w:rsidRPr="00444353">
        <w:rPr>
          <w:rFonts w:ascii="Times New Roman" w:eastAsia="Times New Roman" w:hAnsi="Times New Roman" w:cs="Times New Roman"/>
          <w:color w:val="111111"/>
          <w:sz w:val="27"/>
          <w:szCs w:val="27"/>
          <w:lang w:eastAsia="ru-RU"/>
        </w:rPr>
        <w:t> </w:t>
      </w:r>
      <w:r w:rsidR="00B86862" w:rsidRPr="00444353">
        <w:rPr>
          <w:rFonts w:ascii="Times New Roman" w:eastAsia="Times New Roman" w:hAnsi="Times New Roman" w:cs="Times New Roman"/>
          <w:color w:val="111111"/>
          <w:sz w:val="30"/>
          <w:szCs w:val="30"/>
          <w:lang w:eastAsia="ru-RU"/>
        </w:rPr>
        <w:t>«</w:t>
      </w:r>
      <w:r w:rsidR="00B86862" w:rsidRPr="00C220D7">
        <w:rPr>
          <w:rFonts w:ascii="Times New Roman" w:eastAsia="Times New Roman" w:hAnsi="Times New Roman" w:cs="Times New Roman"/>
          <w:bCs/>
          <w:color w:val="111111"/>
          <w:sz w:val="30"/>
          <w:szCs w:val="30"/>
          <w:lang w:eastAsia="ru-RU"/>
        </w:rPr>
        <w:t>Ответственность</w:t>
      </w:r>
      <w:r w:rsidR="00B86862" w:rsidRPr="00444353">
        <w:rPr>
          <w:rFonts w:ascii="Times New Roman" w:eastAsia="Times New Roman" w:hAnsi="Times New Roman" w:cs="Times New Roman"/>
          <w:color w:val="111111"/>
          <w:sz w:val="30"/>
          <w:szCs w:val="30"/>
          <w:lang w:eastAsia="ru-RU"/>
        </w:rPr>
        <w:t> — это осознанное поведение, это проявление сознательности в своих поступках. Это не перекладывание своих проблем на чужие плечи, не обвинение других, не представление себя в качестве жертвы, а позиционирование себя как самостоятельной личности, понимающей результат своего действия или бездействия» (Определение с просторов Интернета)</w:t>
      </w:r>
    </w:p>
    <w:p w:rsidR="00B86862" w:rsidRPr="00444353" w:rsidRDefault="00B86862" w:rsidP="00B86862">
      <w:pPr>
        <w:shd w:val="clear" w:color="auto" w:fill="FFFFFF"/>
        <w:spacing w:before="150" w:after="180" w:line="240" w:lineRule="auto"/>
        <w:jc w:val="both"/>
        <w:rPr>
          <w:rFonts w:ascii="Tahoma" w:eastAsia="Times New Roman" w:hAnsi="Tahoma" w:cs="Tahoma"/>
          <w:color w:val="111111"/>
          <w:sz w:val="18"/>
          <w:szCs w:val="18"/>
          <w:lang w:eastAsia="ru-RU"/>
        </w:rPr>
      </w:pPr>
      <w:r w:rsidRPr="00444353">
        <w:rPr>
          <w:rFonts w:ascii="Times New Roman" w:eastAsia="Times New Roman" w:hAnsi="Times New Roman" w:cs="Times New Roman"/>
          <w:color w:val="111111"/>
          <w:sz w:val="30"/>
          <w:szCs w:val="30"/>
          <w:lang w:eastAsia="ru-RU"/>
        </w:rPr>
        <w:t>   Одной из возрастных задач подросткового периода является принятие ОТВЕТСТВЕННОСТИ за свою жизнь и ПОСЛЕДСТВИЙ своих поступков</w:t>
      </w:r>
    </w:p>
    <w:p w:rsidR="00B86862" w:rsidRPr="00444353" w:rsidRDefault="00B86862" w:rsidP="00B86862">
      <w:pPr>
        <w:shd w:val="clear" w:color="auto" w:fill="FFFFFF"/>
        <w:spacing w:before="150" w:after="180" w:line="240" w:lineRule="auto"/>
        <w:jc w:val="center"/>
        <w:rPr>
          <w:rFonts w:ascii="Tahoma" w:eastAsia="Times New Roman" w:hAnsi="Tahoma" w:cs="Tahoma"/>
          <w:sz w:val="30"/>
          <w:szCs w:val="30"/>
          <w:lang w:eastAsia="ru-RU"/>
        </w:rPr>
      </w:pPr>
      <w:r w:rsidRPr="00C220D7">
        <w:rPr>
          <w:rFonts w:ascii="Times New Roman" w:eastAsia="Times New Roman" w:hAnsi="Times New Roman" w:cs="Times New Roman"/>
          <w:bCs/>
          <w:sz w:val="30"/>
          <w:szCs w:val="30"/>
          <w:lang w:eastAsia="ru-RU"/>
        </w:rPr>
        <w:lastRenderedPageBreak/>
        <w:t>Как помочь подростку в решении этой задачи?</w:t>
      </w:r>
    </w:p>
    <w:p w:rsidR="00B86862" w:rsidRPr="00444353" w:rsidRDefault="00B86862" w:rsidP="00B86862">
      <w:pPr>
        <w:numPr>
          <w:ilvl w:val="0"/>
          <w:numId w:val="48"/>
        </w:numPr>
        <w:shd w:val="clear" w:color="auto" w:fill="FFFFFF"/>
        <w:spacing w:after="150" w:line="240" w:lineRule="auto"/>
        <w:ind w:left="450"/>
        <w:jc w:val="both"/>
        <w:rPr>
          <w:rFonts w:ascii="Tahoma" w:eastAsia="Times New Roman" w:hAnsi="Tahoma" w:cs="Tahoma"/>
          <w:color w:val="111111"/>
          <w:sz w:val="30"/>
          <w:szCs w:val="30"/>
          <w:lang w:eastAsia="ru-RU"/>
        </w:rPr>
      </w:pPr>
      <w:r w:rsidRPr="00444353">
        <w:rPr>
          <w:rFonts w:ascii="Times New Roman" w:eastAsia="Times New Roman" w:hAnsi="Times New Roman" w:cs="Times New Roman"/>
          <w:color w:val="111111"/>
          <w:sz w:val="30"/>
          <w:szCs w:val="30"/>
          <w:lang w:eastAsia="ru-RU"/>
        </w:rPr>
        <w:t>Делиться своим опытом;</w:t>
      </w:r>
    </w:p>
    <w:p w:rsidR="00B86862" w:rsidRPr="00444353" w:rsidRDefault="00B86862" w:rsidP="00B86862">
      <w:pPr>
        <w:numPr>
          <w:ilvl w:val="0"/>
          <w:numId w:val="48"/>
        </w:numPr>
        <w:shd w:val="clear" w:color="auto" w:fill="FFFFFF"/>
        <w:spacing w:after="150" w:line="240" w:lineRule="auto"/>
        <w:ind w:left="450"/>
        <w:jc w:val="both"/>
        <w:rPr>
          <w:rFonts w:ascii="Tahoma" w:eastAsia="Times New Roman" w:hAnsi="Tahoma" w:cs="Tahoma"/>
          <w:color w:val="111111"/>
          <w:sz w:val="30"/>
          <w:szCs w:val="30"/>
          <w:lang w:eastAsia="ru-RU"/>
        </w:rPr>
      </w:pPr>
      <w:r w:rsidRPr="00444353">
        <w:rPr>
          <w:rFonts w:ascii="Times New Roman" w:eastAsia="Times New Roman" w:hAnsi="Times New Roman" w:cs="Times New Roman"/>
          <w:color w:val="111111"/>
          <w:sz w:val="30"/>
          <w:szCs w:val="30"/>
          <w:lang w:eastAsia="ru-RU"/>
        </w:rPr>
        <w:t>Задавать вопросы: «как ты думаешь, что будет если….?»;</w:t>
      </w:r>
    </w:p>
    <w:p w:rsidR="00B86862" w:rsidRPr="00444353" w:rsidRDefault="00B86862" w:rsidP="00B86862">
      <w:pPr>
        <w:numPr>
          <w:ilvl w:val="0"/>
          <w:numId w:val="48"/>
        </w:numPr>
        <w:shd w:val="clear" w:color="auto" w:fill="FFFFFF"/>
        <w:spacing w:after="150" w:line="240" w:lineRule="auto"/>
        <w:ind w:left="450"/>
        <w:jc w:val="both"/>
        <w:rPr>
          <w:rFonts w:ascii="Tahoma" w:eastAsia="Times New Roman" w:hAnsi="Tahoma" w:cs="Tahoma"/>
          <w:color w:val="111111"/>
          <w:sz w:val="30"/>
          <w:szCs w:val="30"/>
          <w:lang w:eastAsia="ru-RU"/>
        </w:rPr>
      </w:pPr>
      <w:r w:rsidRPr="00444353">
        <w:rPr>
          <w:rFonts w:ascii="Times New Roman" w:eastAsia="Times New Roman" w:hAnsi="Times New Roman" w:cs="Times New Roman"/>
          <w:color w:val="111111"/>
          <w:sz w:val="30"/>
          <w:szCs w:val="30"/>
          <w:lang w:eastAsia="ru-RU"/>
        </w:rPr>
        <w:t>Разбирать ситуации, отделять «зерна от плевел», показывать, где начинается его ответственность, а где — другого человека.</w:t>
      </w:r>
    </w:p>
    <w:p w:rsidR="00B86862" w:rsidRPr="00444353" w:rsidRDefault="00C220D7" w:rsidP="00B86862">
      <w:pPr>
        <w:shd w:val="clear" w:color="auto" w:fill="FFFFFF"/>
        <w:spacing w:before="150" w:after="180" w:line="240" w:lineRule="auto"/>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 </w:t>
      </w:r>
      <w:r w:rsidR="00B86862" w:rsidRPr="00444353">
        <w:rPr>
          <w:rFonts w:ascii="Times New Roman" w:eastAsia="Times New Roman" w:hAnsi="Times New Roman" w:cs="Times New Roman"/>
          <w:color w:val="111111"/>
          <w:sz w:val="30"/>
          <w:szCs w:val="30"/>
          <w:lang w:eastAsia="ru-RU"/>
        </w:rPr>
        <w:t>В подростковый период, дети считают себя очень взрослыми, стремятся делать по-своему, принимают свои собственные решения, экспериментируют, нарушают правила. Следовательно, ситуаций для анализа – множество.</w:t>
      </w:r>
    </w:p>
    <w:p w:rsidR="00292100" w:rsidRPr="00246DFE" w:rsidRDefault="00B86862" w:rsidP="00246DFE">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444353">
        <w:rPr>
          <w:rFonts w:ascii="Times New Roman" w:eastAsia="Times New Roman" w:hAnsi="Times New Roman" w:cs="Times New Roman"/>
          <w:color w:val="111111"/>
          <w:sz w:val="30"/>
          <w:szCs w:val="30"/>
          <w:lang w:eastAsia="ru-RU"/>
        </w:rPr>
        <w:t xml:space="preserve">  </w:t>
      </w:r>
      <w:proofErr w:type="gramStart"/>
      <w:r w:rsidRPr="00444353">
        <w:rPr>
          <w:rFonts w:ascii="Times New Roman" w:eastAsia="Times New Roman" w:hAnsi="Times New Roman" w:cs="Times New Roman"/>
          <w:color w:val="111111"/>
          <w:sz w:val="30"/>
          <w:szCs w:val="30"/>
          <w:lang w:eastAsia="ru-RU"/>
        </w:rPr>
        <w:t>Д</w:t>
      </w:r>
      <w:r w:rsidR="00C220D7">
        <w:rPr>
          <w:rFonts w:ascii="Times New Roman" w:eastAsia="Times New Roman" w:hAnsi="Times New Roman" w:cs="Times New Roman"/>
          <w:color w:val="111111"/>
          <w:sz w:val="30"/>
          <w:szCs w:val="30"/>
          <w:lang w:eastAsia="ru-RU"/>
        </w:rPr>
        <w:t>ействуя</w:t>
      </w:r>
      <w:proofErr w:type="gramEnd"/>
      <w:r w:rsidR="00C220D7">
        <w:rPr>
          <w:rFonts w:ascii="Times New Roman" w:eastAsia="Times New Roman" w:hAnsi="Times New Roman" w:cs="Times New Roman"/>
          <w:color w:val="111111"/>
          <w:sz w:val="30"/>
          <w:szCs w:val="30"/>
          <w:lang w:eastAsia="ru-RU"/>
        </w:rPr>
        <w:t xml:space="preserve"> таким образом, мы научи</w:t>
      </w:r>
      <w:r w:rsidRPr="00444353">
        <w:rPr>
          <w:rFonts w:ascii="Times New Roman" w:eastAsia="Times New Roman" w:hAnsi="Times New Roman" w:cs="Times New Roman"/>
          <w:color w:val="111111"/>
          <w:sz w:val="30"/>
          <w:szCs w:val="30"/>
          <w:lang w:eastAsia="ru-RU"/>
        </w:rPr>
        <w:t>м ребенка извлекать опыт, видеть пути решения и принимать ответственность.</w:t>
      </w:r>
      <w:r w:rsidR="00246DFE">
        <w:rPr>
          <w:rFonts w:ascii="Times New Roman" w:eastAsia="Times New Roman" w:hAnsi="Times New Roman" w:cs="Times New Roman"/>
          <w:color w:val="111111"/>
          <w:sz w:val="30"/>
          <w:szCs w:val="30"/>
          <w:lang w:eastAsia="ru-RU"/>
        </w:rPr>
        <w:t xml:space="preserve"> </w:t>
      </w:r>
      <w:r w:rsidR="00292100" w:rsidRPr="0081047F">
        <w:rPr>
          <w:rFonts w:ascii="Times New Roman" w:eastAsia="Times New Roman" w:hAnsi="Times New Roman" w:cs="Times New Roman"/>
          <w:color w:val="000000"/>
          <w:sz w:val="30"/>
          <w:szCs w:val="30"/>
          <w:lang w:eastAsia="ru-RU"/>
        </w:rPr>
        <w:t>Сегодня мы собрались с вами, чтобы познакомиться с особенностями старших подростков, чтобы  избежать  трудностей, помочь им, а значит и нам самим в решении жизненно важных вопросов.</w:t>
      </w:r>
      <w:r w:rsidR="00246DFE">
        <w:rPr>
          <w:rFonts w:ascii="Times New Roman" w:eastAsia="Times New Roman" w:hAnsi="Times New Roman" w:cs="Times New Roman"/>
          <w:color w:val="111111"/>
          <w:sz w:val="30"/>
          <w:szCs w:val="30"/>
          <w:lang w:eastAsia="ru-RU"/>
        </w:rPr>
        <w:t xml:space="preserve"> </w:t>
      </w:r>
      <w:r w:rsidR="00292100" w:rsidRPr="0081047F">
        <w:rPr>
          <w:rFonts w:ascii="Times New Roman" w:eastAsia="Times New Roman" w:hAnsi="Times New Roman" w:cs="Times New Roman"/>
          <w:color w:val="000000"/>
          <w:sz w:val="30"/>
          <w:szCs w:val="30"/>
          <w:lang w:eastAsia="ru-RU"/>
        </w:rPr>
        <w:t>Юношеский возраст длится с 14-15 до 18-20 лет. Эта граница очень условна, зависит от личностных особенностей человека. В одном классе за партой могут сидеть и подростки и юноши. Чем они отличаются друг от друга? Подростки более эмоциональны, импульсивны, а юноша сдержан, сам в себе, своих мыслях и раздумьях, так как в этом возрасте появляются такие чувства как </w:t>
      </w:r>
      <w:r w:rsidR="00292100" w:rsidRPr="003B0C0B">
        <w:rPr>
          <w:rFonts w:ascii="Times New Roman" w:eastAsia="Times New Roman" w:hAnsi="Times New Roman" w:cs="Times New Roman"/>
          <w:color w:val="000000"/>
          <w:sz w:val="30"/>
          <w:szCs w:val="30"/>
          <w:lang w:eastAsia="ru-RU"/>
        </w:rPr>
        <w:t>первая любовь, чувство одиночества.</w:t>
      </w:r>
    </w:p>
    <w:p w:rsidR="00292100" w:rsidRPr="003B0C0B"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B0C0B">
        <w:rPr>
          <w:rFonts w:ascii="Times New Roman" w:eastAsia="Times New Roman" w:hAnsi="Times New Roman" w:cs="Times New Roman"/>
          <w:color w:val="000000"/>
          <w:sz w:val="30"/>
          <w:szCs w:val="30"/>
          <w:lang w:eastAsia="ru-RU"/>
        </w:rPr>
        <w:t> Какие </w:t>
      </w:r>
      <w:r w:rsidRPr="003B0C0B">
        <w:rPr>
          <w:rFonts w:ascii="Times New Roman" w:eastAsia="Times New Roman" w:hAnsi="Times New Roman" w:cs="Times New Roman"/>
          <w:b/>
          <w:bCs/>
          <w:color w:val="000000"/>
          <w:sz w:val="30"/>
          <w:szCs w:val="30"/>
          <w:lang w:eastAsia="ru-RU"/>
        </w:rPr>
        <w:t>проблемы</w:t>
      </w:r>
      <w:r w:rsidRPr="003B0C0B">
        <w:rPr>
          <w:rFonts w:ascii="Times New Roman" w:eastAsia="Times New Roman" w:hAnsi="Times New Roman" w:cs="Times New Roman"/>
          <w:color w:val="000000"/>
          <w:sz w:val="30"/>
          <w:szCs w:val="30"/>
          <w:lang w:eastAsia="ru-RU"/>
        </w:rPr>
        <w:t> волнуют ребят в этом возрасте:</w:t>
      </w:r>
    </w:p>
    <w:p w:rsidR="00292100" w:rsidRPr="0081047F" w:rsidRDefault="00292100" w:rsidP="00292100">
      <w:pPr>
        <w:numPr>
          <w:ilvl w:val="0"/>
          <w:numId w:val="43"/>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xml:space="preserve">положение </w:t>
      </w:r>
      <w:r w:rsidR="003B0C0B">
        <w:rPr>
          <w:rFonts w:ascii="Times New Roman" w:eastAsia="Times New Roman" w:hAnsi="Times New Roman" w:cs="Times New Roman"/>
          <w:color w:val="000000"/>
          <w:sz w:val="30"/>
          <w:szCs w:val="30"/>
          <w:lang w:eastAsia="ru-RU"/>
        </w:rPr>
        <w:t>в семье, отношение с родителями;</w:t>
      </w:r>
    </w:p>
    <w:p w:rsidR="00292100" w:rsidRPr="0081047F" w:rsidRDefault="00292100" w:rsidP="00292100">
      <w:pPr>
        <w:numPr>
          <w:ilvl w:val="0"/>
          <w:numId w:val="43"/>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развитие</w:t>
      </w:r>
      <w:r w:rsidR="003B0C0B">
        <w:rPr>
          <w:rFonts w:ascii="Times New Roman" w:eastAsia="Times New Roman" w:hAnsi="Times New Roman" w:cs="Times New Roman"/>
          <w:color w:val="000000"/>
          <w:sz w:val="30"/>
          <w:szCs w:val="30"/>
          <w:lang w:eastAsia="ru-RU"/>
        </w:rPr>
        <w:t xml:space="preserve"> внутреннего мира, самосознания;</w:t>
      </w:r>
    </w:p>
    <w:p w:rsidR="00292100" w:rsidRPr="0081047F" w:rsidRDefault="003B0C0B" w:rsidP="00292100">
      <w:pPr>
        <w:numPr>
          <w:ilvl w:val="0"/>
          <w:numId w:val="43"/>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переживание и поиск любви;</w:t>
      </w:r>
    </w:p>
    <w:p w:rsidR="00292100" w:rsidRPr="0081047F" w:rsidRDefault="00292100" w:rsidP="00292100">
      <w:pPr>
        <w:numPr>
          <w:ilvl w:val="0"/>
          <w:numId w:val="43"/>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выбор профессии и социальное положение</w:t>
      </w:r>
      <w:r>
        <w:rPr>
          <w:rFonts w:ascii="Times New Roman" w:eastAsia="Times New Roman" w:hAnsi="Times New Roman" w:cs="Times New Roman"/>
          <w:color w:val="000000"/>
          <w:sz w:val="30"/>
          <w:szCs w:val="30"/>
          <w:lang w:eastAsia="ru-RU"/>
        </w:rPr>
        <w:t>.</w:t>
      </w:r>
    </w:p>
    <w:p w:rsidR="00292100" w:rsidRPr="003B0C0B"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B0C0B">
        <w:rPr>
          <w:rFonts w:ascii="Times New Roman" w:eastAsia="Times New Roman" w:hAnsi="Times New Roman" w:cs="Times New Roman"/>
          <w:color w:val="000000"/>
          <w:sz w:val="30"/>
          <w:szCs w:val="30"/>
          <w:lang w:eastAsia="ru-RU"/>
        </w:rPr>
        <w:t>Среди актуальных </w:t>
      </w:r>
      <w:r w:rsidRPr="003B0C0B">
        <w:rPr>
          <w:rFonts w:ascii="Times New Roman" w:eastAsia="Times New Roman" w:hAnsi="Times New Roman" w:cs="Times New Roman"/>
          <w:b/>
          <w:bCs/>
          <w:color w:val="000000"/>
          <w:sz w:val="30"/>
          <w:szCs w:val="30"/>
          <w:lang w:eastAsia="ru-RU"/>
        </w:rPr>
        <w:t>потребностей</w:t>
      </w:r>
      <w:r w:rsidRPr="003B0C0B">
        <w:rPr>
          <w:rFonts w:ascii="Times New Roman" w:eastAsia="Times New Roman" w:hAnsi="Times New Roman" w:cs="Times New Roman"/>
          <w:color w:val="000000"/>
          <w:sz w:val="30"/>
          <w:szCs w:val="30"/>
          <w:lang w:eastAsia="ru-RU"/>
        </w:rPr>
        <w:t xml:space="preserve"> подростков можно выделить </w:t>
      </w:r>
      <w:proofErr w:type="gramStart"/>
      <w:r w:rsidRPr="003B0C0B">
        <w:rPr>
          <w:rFonts w:ascii="Times New Roman" w:eastAsia="Times New Roman" w:hAnsi="Times New Roman" w:cs="Times New Roman"/>
          <w:color w:val="000000"/>
          <w:sz w:val="30"/>
          <w:szCs w:val="30"/>
          <w:lang w:eastAsia="ru-RU"/>
        </w:rPr>
        <w:t>следующие</w:t>
      </w:r>
      <w:proofErr w:type="gramEnd"/>
      <w:r w:rsidRPr="003B0C0B">
        <w:rPr>
          <w:rFonts w:ascii="Times New Roman" w:eastAsia="Times New Roman" w:hAnsi="Times New Roman" w:cs="Times New Roman"/>
          <w:color w:val="000000"/>
          <w:sz w:val="30"/>
          <w:szCs w:val="30"/>
          <w:lang w:eastAsia="ru-RU"/>
        </w:rPr>
        <w:t>:</w:t>
      </w:r>
    </w:p>
    <w:p w:rsidR="00292100" w:rsidRPr="0081047F" w:rsidRDefault="00292100" w:rsidP="00292100">
      <w:pPr>
        <w:numPr>
          <w:ilvl w:val="0"/>
          <w:numId w:val="44"/>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потребность в самопознании</w:t>
      </w:r>
      <w:r w:rsidR="003B0C0B">
        <w:rPr>
          <w:rFonts w:ascii="Times New Roman" w:eastAsia="Times New Roman" w:hAnsi="Times New Roman" w:cs="Times New Roman"/>
          <w:color w:val="000000"/>
          <w:sz w:val="30"/>
          <w:szCs w:val="30"/>
          <w:lang w:eastAsia="ru-RU"/>
        </w:rPr>
        <w:t>;</w:t>
      </w:r>
    </w:p>
    <w:p w:rsidR="00292100" w:rsidRPr="0081047F" w:rsidRDefault="00292100" w:rsidP="00292100">
      <w:pPr>
        <w:numPr>
          <w:ilvl w:val="0"/>
          <w:numId w:val="44"/>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 самооценке</w:t>
      </w:r>
      <w:r w:rsidR="003B0C0B">
        <w:rPr>
          <w:rFonts w:ascii="Times New Roman" w:eastAsia="Times New Roman" w:hAnsi="Times New Roman" w:cs="Times New Roman"/>
          <w:color w:val="000000"/>
          <w:sz w:val="30"/>
          <w:szCs w:val="30"/>
          <w:lang w:eastAsia="ru-RU"/>
        </w:rPr>
        <w:t>;</w:t>
      </w:r>
    </w:p>
    <w:p w:rsidR="00292100" w:rsidRPr="0081047F" w:rsidRDefault="00292100" w:rsidP="00292100">
      <w:pPr>
        <w:numPr>
          <w:ilvl w:val="0"/>
          <w:numId w:val="44"/>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 самоопределении</w:t>
      </w:r>
      <w:r w:rsidR="003B0C0B">
        <w:rPr>
          <w:rFonts w:ascii="Times New Roman" w:eastAsia="Times New Roman" w:hAnsi="Times New Roman" w:cs="Times New Roman"/>
          <w:color w:val="000000"/>
          <w:sz w:val="30"/>
          <w:szCs w:val="30"/>
          <w:lang w:eastAsia="ru-RU"/>
        </w:rPr>
        <w:t>;</w:t>
      </w:r>
    </w:p>
    <w:p w:rsidR="00292100" w:rsidRPr="0081047F" w:rsidRDefault="00292100" w:rsidP="00292100">
      <w:pPr>
        <w:numPr>
          <w:ilvl w:val="0"/>
          <w:numId w:val="44"/>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 самовоспитании</w:t>
      </w:r>
      <w:r w:rsidR="003B0C0B">
        <w:rPr>
          <w:rFonts w:ascii="Times New Roman" w:eastAsia="Times New Roman" w:hAnsi="Times New Roman" w:cs="Times New Roman"/>
          <w:color w:val="000000"/>
          <w:sz w:val="30"/>
          <w:szCs w:val="30"/>
          <w:lang w:eastAsia="ru-RU"/>
        </w:rPr>
        <w:t>;</w:t>
      </w:r>
    </w:p>
    <w:p w:rsidR="00292100" w:rsidRPr="0081047F" w:rsidRDefault="00292100" w:rsidP="00292100">
      <w:pPr>
        <w:numPr>
          <w:ilvl w:val="0"/>
          <w:numId w:val="44"/>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 психологической и эмоциональной независимости</w:t>
      </w:r>
      <w:r w:rsidR="003B0C0B">
        <w:rPr>
          <w:rFonts w:ascii="Times New Roman" w:eastAsia="Times New Roman" w:hAnsi="Times New Roman" w:cs="Times New Roman"/>
          <w:color w:val="000000"/>
          <w:sz w:val="30"/>
          <w:szCs w:val="30"/>
          <w:lang w:eastAsia="ru-RU"/>
        </w:rPr>
        <w:t>;</w:t>
      </w:r>
    </w:p>
    <w:p w:rsidR="00292100" w:rsidRPr="0081047F" w:rsidRDefault="00292100" w:rsidP="00292100">
      <w:pPr>
        <w:numPr>
          <w:ilvl w:val="0"/>
          <w:numId w:val="44"/>
        </w:numPr>
        <w:shd w:val="clear" w:color="auto" w:fill="FFFFFF"/>
        <w:spacing w:before="30" w:after="3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 достижении определённого статуса</w:t>
      </w:r>
      <w:r w:rsidR="003B0C0B">
        <w:rPr>
          <w:rFonts w:ascii="Times New Roman" w:eastAsia="Times New Roman" w:hAnsi="Times New Roman" w:cs="Times New Roman"/>
          <w:color w:val="000000"/>
          <w:sz w:val="30"/>
          <w:szCs w:val="30"/>
          <w:lang w:eastAsia="ru-RU"/>
        </w:rPr>
        <w:t>.</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xml:space="preserve">Подростковый период – важный и трудный этап в жизни человека, время выборов, которое во многом определяет всю последующую жизнь. Его можно сравнить с остановкой Ивана-царевича на развилке дорог около камня, на котором написано: «Налево пойдёшь…, направо </w:t>
      </w:r>
      <w:r w:rsidRPr="0081047F">
        <w:rPr>
          <w:rFonts w:ascii="Times New Roman" w:eastAsia="Times New Roman" w:hAnsi="Times New Roman" w:cs="Times New Roman"/>
          <w:color w:val="000000"/>
          <w:sz w:val="30"/>
          <w:szCs w:val="30"/>
          <w:lang w:eastAsia="ru-RU"/>
        </w:rPr>
        <w:lastRenderedPageBreak/>
        <w:t>пойдёшь …». В глубокой древности этот этап считался таким же качественным изменением состояния, как рождение, вступление в брак, смерть. Какие же основные перемены в себе ощущает современный подросток?</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Подростковый возраст уникален и своеобразен, поэтому родитель, как никто другой, может помочь подростку. Может быть, поэтому именно родители подростков чаще всего обращаются за помощью к  специалистам: школьному психологу, социальному педагогу, детскому врачу.</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Как можно заметить, все родители отмечают резкие изменения в своём ребёнке, нарастание трудностей в общении, в частности, появление скрытности, негативизма, конфликтности, эмоциональной неуравновешенности, острого отстаивания своих прав при нежелании выполнять элементарные обязанности. И в то же время сами подростки кричат о боли непонимания их взрослыми, страдают от одиночества и  в то же время стремятся к нему, мечтают выговориться и крепко охраняют свой внутренний мир от вторжения.</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Таким образом, родители хотят получить помощь самим себе, но не видят необходимости в оказании помощи своему ребёнку и своей роли в этом. Поэтому первоочередная задача родителей – переориентироваться от стремления получения помощи к оказанию помощи своему ребёнку в достаточно сложный для него период. Как это можно сделать? Каким образом её оказывать, и какие основные направления помощи подростку избрать?</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Для подростка важно абсолютное принятие самого себя. Но для него так же важно и  принятие других людей вне зависимости от пола, возраста, культурных особенностей и т. п. Однако известно, что в подростковом возрасте частично разрушается именно личностная целостность за счёт быстрых качественных изменений в телесном облике, сексуальном развитии, мышлении и т. п.</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xml:space="preserve">Это может сопровождаться снижением самооценки, нарушением </w:t>
      </w:r>
      <w:proofErr w:type="gramStart"/>
      <w:r w:rsidRPr="0081047F">
        <w:rPr>
          <w:rFonts w:ascii="Times New Roman" w:eastAsia="Times New Roman" w:hAnsi="Times New Roman" w:cs="Times New Roman"/>
          <w:color w:val="000000"/>
          <w:sz w:val="30"/>
          <w:szCs w:val="30"/>
          <w:lang w:eastAsia="ru-RU"/>
        </w:rPr>
        <w:t>телесного</w:t>
      </w:r>
      <w:proofErr w:type="gramEnd"/>
      <w:r w:rsidRPr="0081047F">
        <w:rPr>
          <w:rFonts w:ascii="Times New Roman" w:eastAsia="Times New Roman" w:hAnsi="Times New Roman" w:cs="Times New Roman"/>
          <w:color w:val="000000"/>
          <w:sz w:val="30"/>
          <w:szCs w:val="30"/>
          <w:lang w:eastAsia="ru-RU"/>
        </w:rPr>
        <w:t xml:space="preserve"> самовосприятия, некоторым повышением тревожности. Поэтому особую остроту для подростка приобретает поддержка родителями через удовлетворение потребности в любви и принятии. Соответственно, перед родителями встаёт задача полного удовлетворения этой потребности, причём для этого иногда требуется вернуться к средствам, традиционно применяемым в отношении маленьких детей: обильным словесным и тактильным поглаживаниям.</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xml:space="preserve">Для подросткового возраста характерно причудливое сочетание черт детскости и взрослости. После относительного «затишья» наступает пора бурных изменений, связанных с физическим созреванием, </w:t>
      </w:r>
      <w:r w:rsidRPr="0081047F">
        <w:rPr>
          <w:rFonts w:ascii="Times New Roman" w:eastAsia="Times New Roman" w:hAnsi="Times New Roman" w:cs="Times New Roman"/>
          <w:color w:val="000000"/>
          <w:sz w:val="30"/>
          <w:szCs w:val="30"/>
          <w:lang w:eastAsia="ru-RU"/>
        </w:rPr>
        <w:lastRenderedPageBreak/>
        <w:t xml:space="preserve">интеллектуальным и личностным становлением. Взаимопонимание между взрослыми и подростками легко нарушается. Подростку необходимы время и место для осмысления себя, своего места в мире - без определенной внутренней работы </w:t>
      </w:r>
      <w:proofErr w:type="gramStart"/>
      <w:r w:rsidRPr="0081047F">
        <w:rPr>
          <w:rFonts w:ascii="Times New Roman" w:eastAsia="Times New Roman" w:hAnsi="Times New Roman" w:cs="Times New Roman"/>
          <w:color w:val="000000"/>
          <w:sz w:val="30"/>
          <w:szCs w:val="30"/>
          <w:lang w:eastAsia="ru-RU"/>
        </w:rPr>
        <w:t>взрослость не достигается</w:t>
      </w:r>
      <w:proofErr w:type="gramEnd"/>
      <w:r w:rsidRPr="0081047F">
        <w:rPr>
          <w:rFonts w:ascii="Times New Roman" w:eastAsia="Times New Roman" w:hAnsi="Times New Roman" w:cs="Times New Roman"/>
          <w:color w:val="000000"/>
          <w:sz w:val="30"/>
          <w:szCs w:val="30"/>
          <w:lang w:eastAsia="ru-RU"/>
        </w:rPr>
        <w:t>, но никакие специалисты не скажут точно, в какое время и как происходит эта внутренняя деятельность - это очень индивидуально. Одним из путей внутреннего развития является общение со сверстниками. Однако родителям очень трудно признать, что приятели для сына или дочери важнее, чем они сами.</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xml:space="preserve">      Нередко все несемейные влияния воспринимаются как угрожающие развитию, если не здоровью ребенка. Родители буквально приходят в ужас от увлечений детей: музыки, танцев, сленга, от «висения» на телефоне, в перспективе они видят только наркотики, проституцию или другие неприятности и пытаются оградить детей от возможных несчастий, налагая на все запреты. Другие родители, напротив, очень ярко помнят тяжесть запретов своих родителей - и позволяют детям все. Каждая семья вынуждена искать свой, приемлемый для ее членов, баланс между уровнем доверия к ребенку, его здравомыслию, способности отвечать за себя и степенью </w:t>
      </w:r>
      <w:proofErr w:type="gramStart"/>
      <w:r w:rsidRPr="0081047F">
        <w:rPr>
          <w:rFonts w:ascii="Times New Roman" w:eastAsia="Times New Roman" w:hAnsi="Times New Roman" w:cs="Times New Roman"/>
          <w:color w:val="000000"/>
          <w:sz w:val="30"/>
          <w:szCs w:val="30"/>
          <w:lang w:eastAsia="ru-RU"/>
        </w:rPr>
        <w:t>контроля за</w:t>
      </w:r>
      <w:proofErr w:type="gramEnd"/>
      <w:r w:rsidRPr="0081047F">
        <w:rPr>
          <w:rFonts w:ascii="Times New Roman" w:eastAsia="Times New Roman" w:hAnsi="Times New Roman" w:cs="Times New Roman"/>
          <w:color w:val="000000"/>
          <w:sz w:val="30"/>
          <w:szCs w:val="30"/>
          <w:lang w:eastAsia="ru-RU"/>
        </w:rPr>
        <w:t xml:space="preserve"> тем, что он делает. Что можно посоветовать родителям подростков - в любом случае не терять контакт с ребенком. Детям нужна самостоятельность, но без поддержки и опыта взрослых им не обойтись. Очень важно в этот период ваше уважительное отношение к ребенку (подростки очень чувствительны) при четком понимании, что этот  неузнаваемо изменившийся человек - ваш ребенок, и ему необходимы его родители. Можно ожидать, что ребенок будет вас понимать без усилий с вашей стороны - но можно и не дождаться.</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Родителей обижает стремление подростков к отделению, самостоятельности, независимости, тем более что часто это проявляется в нелепой, утрированной форме. Родителей можно понять, но закон развития таков: чтобы стать взрослым, подросток должен отделиться от родителей, сначала - психологически, а затем - территориально и материально.</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 xml:space="preserve">Внутренний мир подростка очень хрупок, является для него некоторым интимным таинством. Отсюда вытекает выраженная защита подростками своего внутреннего мира, в особенности от взрослых. Подросток должен иметь возможность говорить с родителями о любых вопросах, которые его волнуют. Но он будет это делать только в том случае, если будет уверен, что не встретит резкого осуждения своих взглядов, стиля поведения, одежды, друзей. Родители вправе думать по </w:t>
      </w:r>
      <w:r w:rsidRPr="0081047F">
        <w:rPr>
          <w:rFonts w:ascii="Times New Roman" w:eastAsia="Times New Roman" w:hAnsi="Times New Roman" w:cs="Times New Roman"/>
          <w:color w:val="000000"/>
          <w:sz w:val="30"/>
          <w:szCs w:val="30"/>
          <w:lang w:eastAsia="ru-RU"/>
        </w:rPr>
        <w:lastRenderedPageBreak/>
        <w:t>ряду вопросу по-другому, но и подросток может иметь собственное мнение, которое с уважением должно быть выслушано родителями.</w:t>
      </w:r>
    </w:p>
    <w:p w:rsidR="00292100" w:rsidRDefault="00292100" w:rsidP="00292100">
      <w:pPr>
        <w:shd w:val="clear" w:color="auto" w:fill="FFFFFF"/>
        <w:spacing w:before="150" w:after="180" w:line="240" w:lineRule="auto"/>
        <w:jc w:val="both"/>
        <w:rPr>
          <w:rFonts w:ascii="Times New Roman" w:eastAsia="Times New Roman" w:hAnsi="Times New Roman" w:cs="Times New Roman"/>
          <w:color w:val="111111"/>
          <w:sz w:val="30"/>
          <w:szCs w:val="30"/>
          <w:lang w:eastAsia="ru-RU"/>
        </w:rPr>
      </w:pPr>
      <w:r w:rsidRPr="0081047F">
        <w:rPr>
          <w:rFonts w:ascii="Times New Roman" w:eastAsia="Times New Roman" w:hAnsi="Times New Roman" w:cs="Times New Roman"/>
          <w:color w:val="000000"/>
          <w:sz w:val="30"/>
          <w:szCs w:val="30"/>
          <w:lang w:eastAsia="ru-RU"/>
        </w:rPr>
        <w:t>Подростковый возраст очень важен, поскольку новообразованием именно этого периода является личностное самоопределение – умение подростка сделать выбор и нести за него ответственность. Главная задача родителей – способствовать становлению зрелой самостоятельности. В самостоятельно выполняемые действия должны равномерно включаться как права, так и обязанности подростка, это поможет во многом избежать конфликтов между родителями и подростками, а также будет способствовать становлению зрелой самостоятельности</w:t>
      </w:r>
    </w:p>
    <w:p w:rsidR="00246DFE" w:rsidRDefault="00292100" w:rsidP="00246DFE">
      <w:pPr>
        <w:shd w:val="clear" w:color="auto" w:fill="FFFFFF"/>
        <w:spacing w:after="225" w:line="240" w:lineRule="auto"/>
        <w:rPr>
          <w:rFonts w:ascii="Times New Roman" w:eastAsia="Times New Roman" w:hAnsi="Times New Roman" w:cs="Times New Roman"/>
          <w:color w:val="000000"/>
          <w:sz w:val="30"/>
          <w:szCs w:val="30"/>
          <w:lang w:eastAsia="ru-RU"/>
        </w:rPr>
      </w:pPr>
      <w:r w:rsidRPr="00444353">
        <w:rPr>
          <w:rFonts w:ascii="Times New Roman" w:eastAsia="Times New Roman" w:hAnsi="Times New Roman" w:cs="Times New Roman"/>
          <w:color w:val="000000"/>
          <w:sz w:val="30"/>
          <w:szCs w:val="30"/>
          <w:lang w:eastAsia="ru-RU"/>
        </w:rPr>
        <w:t xml:space="preserve"> </w:t>
      </w:r>
      <w:r w:rsidR="00444353" w:rsidRPr="00444353">
        <w:rPr>
          <w:rFonts w:ascii="Times New Roman" w:eastAsia="Times New Roman" w:hAnsi="Times New Roman" w:cs="Times New Roman"/>
          <w:color w:val="000000"/>
          <w:sz w:val="30"/>
          <w:szCs w:val="30"/>
          <w:lang w:eastAsia="ru-RU"/>
        </w:rPr>
        <w:t>«Кто я?», " Каков я?«, «Что я могу?» — спрашивает себя подросток; и это — уже совсем иная форма и иной уровень развития самосознания.</w:t>
      </w:r>
      <w:r w:rsidR="00444353" w:rsidRPr="00444353">
        <w:rPr>
          <w:rFonts w:ascii="Times New Roman" w:eastAsia="Times New Roman" w:hAnsi="Times New Roman" w:cs="Times New Roman"/>
          <w:color w:val="000000"/>
          <w:sz w:val="30"/>
          <w:szCs w:val="30"/>
          <w:lang w:eastAsia="ru-RU"/>
        </w:rPr>
        <w:br/>
        <w:t>Самосознание — сложный психический процесс, особая форма сознания, характеризующаяся тем, что оно направлено само на себя. В процессе самосознания человек выступает в двух лицах: он — и познающий, и познаваемый.</w:t>
      </w:r>
      <w:r w:rsidR="00444353" w:rsidRPr="00444353">
        <w:rPr>
          <w:rFonts w:ascii="Times New Roman" w:eastAsia="Times New Roman" w:hAnsi="Times New Roman" w:cs="Times New Roman"/>
          <w:color w:val="000000"/>
          <w:sz w:val="30"/>
          <w:szCs w:val="30"/>
          <w:lang w:eastAsia="ru-RU"/>
        </w:rPr>
        <w:br/>
        <w:t>Важной стороной самосознания и показателем достаточно высокого уровня его развития является формирование такого его компонента, как самооценка.</w:t>
      </w:r>
      <w:r w:rsidR="00444353" w:rsidRPr="00444353">
        <w:rPr>
          <w:rFonts w:ascii="Times New Roman" w:eastAsia="Times New Roman" w:hAnsi="Times New Roman" w:cs="Times New Roman"/>
          <w:color w:val="000000"/>
          <w:sz w:val="30"/>
          <w:szCs w:val="30"/>
          <w:lang w:eastAsia="ru-RU"/>
        </w:rPr>
        <w:br/>
        <w:t>Самооценка — это оценка человеком самого себя: своих качеств, возможностей, способностей, особенностей своей деятельности. Самооценка формируется в единстве двух составляющих ее факторов: рационального, отражающего знания человека о себе, и эмоционального, отражающего то, как он воспринимает и оценивает эти знания, в какой общий итог (а диапазон здесь может быть очень широк — от веры в собственную идеальность до безоглядного самоуничтожения) они складываются. Таким образом, самооценка отражает особенности осознания человеком своих поступков и действий, их мотивов и целей, умение увидеть и оценить свои возможности и способности.</w:t>
      </w:r>
      <w:r w:rsidR="00444353" w:rsidRPr="00444353">
        <w:rPr>
          <w:rFonts w:ascii="Times New Roman" w:eastAsia="Times New Roman" w:hAnsi="Times New Roman" w:cs="Times New Roman"/>
          <w:color w:val="000000"/>
          <w:sz w:val="30"/>
          <w:szCs w:val="30"/>
          <w:lang w:eastAsia="ru-RU"/>
        </w:rPr>
        <w:br/>
        <w:t>Самооценка имеет ряд измерений: она может быть адекватной или неадекватной (а проще говоря — правильной или ложной), относительно высокой или низкой, устойчивой или неустойчивой. Отличительной чертой зрелой личности является дифференцированная самооценка: человек не считает, что он вообще добрый и т. д.; он четко осознает и выделяет те сферы жизни, те области деятельности, в которых он силен, может достигнуть высоких результатов, преодолеть значительные трудности, и те, где возможности его заурядны.</w:t>
      </w:r>
      <w:r w:rsidR="00444353" w:rsidRPr="00444353">
        <w:rPr>
          <w:rFonts w:ascii="Times New Roman" w:eastAsia="Times New Roman" w:hAnsi="Times New Roman" w:cs="Times New Roman"/>
          <w:color w:val="000000"/>
          <w:sz w:val="30"/>
          <w:szCs w:val="30"/>
          <w:lang w:eastAsia="ru-RU"/>
        </w:rPr>
        <w:br/>
        <w:t xml:space="preserve">На начальных этапах развития ребенок оценивает преимущественно </w:t>
      </w:r>
      <w:r w:rsidR="00444353" w:rsidRPr="00444353">
        <w:rPr>
          <w:rFonts w:ascii="Times New Roman" w:eastAsia="Times New Roman" w:hAnsi="Times New Roman" w:cs="Times New Roman"/>
          <w:color w:val="000000"/>
          <w:sz w:val="30"/>
          <w:szCs w:val="30"/>
          <w:lang w:eastAsia="ru-RU"/>
        </w:rPr>
        <w:lastRenderedPageBreak/>
        <w:t>свои физические качества и возможности («Я большой», «Я сильный»), затем начинают осознаваться и оцениваться практические умения, поступки, моральные качества. Самооценка начинает выступать в качестве важнейшего регулятора поведения человека, его активности в учении, труде, общении, самовоспитании.</w:t>
      </w:r>
      <w:r w:rsidR="00444353" w:rsidRPr="00444353">
        <w:rPr>
          <w:rFonts w:ascii="Times New Roman" w:eastAsia="Times New Roman" w:hAnsi="Times New Roman" w:cs="Times New Roman"/>
          <w:color w:val="000000"/>
          <w:sz w:val="30"/>
          <w:szCs w:val="30"/>
          <w:lang w:eastAsia="ru-RU"/>
        </w:rPr>
        <w:br/>
        <w:t xml:space="preserve">Самосознание и самооценка проявляются и формируются в деятельности, под непосредственным воздействием факторов, в первую очередь — общения ребенка с окружающими. Широко известно высказывание Маркса: «...Человек сначала смотрится, как в зеркало, в другого человека. Лишь </w:t>
      </w:r>
      <w:proofErr w:type="spellStart"/>
      <w:r w:rsidR="00444353" w:rsidRPr="00444353">
        <w:rPr>
          <w:rFonts w:ascii="Times New Roman" w:eastAsia="Times New Roman" w:hAnsi="Times New Roman" w:cs="Times New Roman"/>
          <w:color w:val="000000"/>
          <w:sz w:val="30"/>
          <w:szCs w:val="30"/>
          <w:lang w:eastAsia="ru-RU"/>
        </w:rPr>
        <w:t>отнесясь</w:t>
      </w:r>
      <w:proofErr w:type="spellEnd"/>
      <w:r w:rsidR="00444353" w:rsidRPr="00444353">
        <w:rPr>
          <w:rFonts w:ascii="Times New Roman" w:eastAsia="Times New Roman" w:hAnsi="Times New Roman" w:cs="Times New Roman"/>
          <w:color w:val="000000"/>
          <w:sz w:val="30"/>
          <w:szCs w:val="30"/>
          <w:lang w:eastAsia="ru-RU"/>
        </w:rPr>
        <w:t xml:space="preserve"> к человеку Павлу как к себе подобному, человек Петр начинает относиться к самому себе как к человеку».</w:t>
      </w:r>
      <w:r w:rsidR="00444353" w:rsidRPr="00444353">
        <w:rPr>
          <w:rFonts w:ascii="Times New Roman" w:eastAsia="Times New Roman" w:hAnsi="Times New Roman" w:cs="Times New Roman"/>
          <w:color w:val="000000"/>
          <w:sz w:val="30"/>
          <w:szCs w:val="30"/>
          <w:lang w:eastAsia="ru-RU"/>
        </w:rPr>
        <w:br/>
        <w:t>Формирование самооценки связано с активными действиями ребенка, с самонаблюдением и самоконтролем. Игры, занятия, общение постоянно обращают его внимание на самого себя, ставят его в ситуации, когда он должен как-то отнестись к себе — оценить свои умения что-то делать, подчиняться определенным требованиям и правилам, проявлять те или иные качества личности.</w:t>
      </w:r>
      <w:r w:rsidR="00444353" w:rsidRPr="00444353">
        <w:rPr>
          <w:rFonts w:ascii="Times New Roman" w:eastAsia="Times New Roman" w:hAnsi="Times New Roman" w:cs="Times New Roman"/>
          <w:color w:val="000000"/>
          <w:sz w:val="30"/>
          <w:szCs w:val="30"/>
          <w:lang w:eastAsia="ru-RU"/>
        </w:rPr>
        <w:br/>
        <w:t>Решающее влияние на формирование самооценки оказывают два фактора: отношение окружающих и осознание самим ребенком особенностей своей деятельности, ее хода и результатов. И это осознание не появится автоматически: родителям и воспитателям надо учить ребенка видеть и понимать себя, учить координировать свои действия с действиями других людей, согласовывать свои желания с желаниями и потребностями окружающих.</w:t>
      </w:r>
      <w:r w:rsidR="00444353" w:rsidRPr="00444353">
        <w:rPr>
          <w:rFonts w:ascii="Times New Roman" w:eastAsia="Times New Roman" w:hAnsi="Times New Roman" w:cs="Times New Roman"/>
          <w:color w:val="000000"/>
          <w:sz w:val="30"/>
          <w:szCs w:val="30"/>
          <w:lang w:eastAsia="ru-RU"/>
        </w:rPr>
        <w:br/>
        <w:t xml:space="preserve">В каждом возрастном периоде на формирование самооценки преимущественно влияет та деятельность, которая в этом возрасте является ведущей. В младшем школьном возрасте ведущей является учебная деятельность; именно от ее хода и зависит в решающей степени формирование самооценки ребенка, она прямо связана с его успеваемостью, успехами в учении. Учение, как ведущая деятельность, начинает корректировать формирование личности буквально с первых месяцев прихода ребенка в школу. Причем психологические исследования показывают, что самооценка младших школьников еще далеко не самостоятельна, над ней довлеют оценки окружающих, прежде всего оценки учителя. То, как оценивает себя ребенок, представляет собой копию, почти буквальный слепок оценок, сделанных учителем. </w:t>
      </w:r>
      <w:proofErr w:type="gramStart"/>
      <w:r w:rsidR="00444353" w:rsidRPr="00444353">
        <w:rPr>
          <w:rFonts w:ascii="Times New Roman" w:eastAsia="Times New Roman" w:hAnsi="Times New Roman" w:cs="Times New Roman"/>
          <w:color w:val="000000"/>
          <w:sz w:val="30"/>
          <w:szCs w:val="30"/>
          <w:lang w:eastAsia="ru-RU"/>
        </w:rPr>
        <w:t>У хороших учеников формируется, как правило, высокая, часто завышенная самооценка, у слабых — низкая, преимущественно заниженная.</w:t>
      </w:r>
      <w:proofErr w:type="gramEnd"/>
      <w:r w:rsidR="00444353" w:rsidRPr="00444353">
        <w:rPr>
          <w:rFonts w:ascii="Times New Roman" w:eastAsia="Times New Roman" w:hAnsi="Times New Roman" w:cs="Times New Roman"/>
          <w:color w:val="000000"/>
          <w:sz w:val="30"/>
          <w:szCs w:val="30"/>
          <w:lang w:eastAsia="ru-RU"/>
        </w:rPr>
        <w:t xml:space="preserve"> Однако отстающие школьники нелегко мирятся с низкими оценками их деятельности и качеств личности — </w:t>
      </w:r>
      <w:r w:rsidR="00444353" w:rsidRPr="00444353">
        <w:rPr>
          <w:rFonts w:ascii="Times New Roman" w:eastAsia="Times New Roman" w:hAnsi="Times New Roman" w:cs="Times New Roman"/>
          <w:color w:val="000000"/>
          <w:sz w:val="30"/>
          <w:szCs w:val="30"/>
          <w:lang w:eastAsia="ru-RU"/>
        </w:rPr>
        <w:lastRenderedPageBreak/>
        <w:t>возникают конфликтные ситуации, усиливающие эмоциональное напряжение, волнение и растерянность ребенка. У слабых учеников постепенно начинает развиваться неуверенность в себе, тревожность, робость, они плохо чувствуют себя среди одноклассников, настороженно относятся к взрослым.</w:t>
      </w:r>
      <w:r w:rsidR="00444353" w:rsidRPr="00444353">
        <w:rPr>
          <w:rFonts w:ascii="Times New Roman" w:eastAsia="Times New Roman" w:hAnsi="Times New Roman" w:cs="Times New Roman"/>
          <w:color w:val="000000"/>
          <w:sz w:val="30"/>
          <w:szCs w:val="30"/>
          <w:lang w:eastAsia="ru-RU"/>
        </w:rPr>
        <w:br/>
        <w:t>Иной комплекс личностных качеств начинает складываться, в связи с высокой самооценкой, у сильных учеников. Их отличает уверенность в себе, нередко переходящая в чрезмерную самоуверенность, привычка быть первыми, образцовыми.</w:t>
      </w:r>
      <w:r w:rsidR="00444353" w:rsidRPr="00444353">
        <w:rPr>
          <w:rFonts w:ascii="Times New Roman" w:eastAsia="Times New Roman" w:hAnsi="Times New Roman" w:cs="Times New Roman"/>
          <w:color w:val="000000"/>
          <w:sz w:val="30"/>
          <w:szCs w:val="30"/>
          <w:lang w:eastAsia="ru-RU"/>
        </w:rPr>
        <w:br/>
        <w:t>И недооценка, и переоценка своих сил и возможностей — явление далеко не безобидное для школьника. Привычка к определенному положению в классном коллективе — «слабого», «среднего» или «сильного», задающего тон в учебе, — постепенно накладывает отпечаток на все стороны жизни ребенка. В общественной жизни класса на центральные роли претендуют отличники, слабым ученикам достаются в лучшем случае лишь роли исполнителей. И все отношения детей также начинают складываться под влиянием этого, уже «узаконенного» деления класса по результатам учебной деятельности. «Звездами», к которым больше всего тянутся сверстники, в начальной школе оказываются те ребята, у которых в дневниках преобладают десятки. Лишь позже, в подростковом возрасте, оценки и самооценки учащихся будут менять свои основания и сами меняться. Ребята начнут высоко ценить и качества хорошего товарища, и смелость, и ловкость, и увлеченность чем-то, и глубину интересов.</w:t>
      </w:r>
      <w:r w:rsidR="00444353" w:rsidRPr="00444353">
        <w:rPr>
          <w:rFonts w:ascii="Times New Roman" w:eastAsia="Times New Roman" w:hAnsi="Times New Roman" w:cs="Times New Roman"/>
          <w:color w:val="000000"/>
          <w:sz w:val="30"/>
          <w:szCs w:val="30"/>
          <w:lang w:eastAsia="ru-RU"/>
        </w:rPr>
        <w:br/>
        <w:t>Можно ли все-таки помочь ребенку, изменив условия формирования его самооценки? На этот вопрос следует ответить утвердительно, хотя сделать это не всегда бывает просто. В первую очередь, конечно, надо всемерно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учебы, но и в любой другой деятельности, и в игре тоже. Значит, надо учить ребенка в любой момент контролировать свои действия, правильно их оценивать, быть внимательным к каждому этапу своей работы, к любым ее промежуточным результатам. Это не замедлит сказаться на учебных успехах, что объективно создаст не очень уверенному в себе школьнику новые основы самооценки.</w:t>
      </w:r>
      <w:r w:rsidR="00444353" w:rsidRPr="00444353">
        <w:rPr>
          <w:rFonts w:ascii="Times New Roman" w:eastAsia="Times New Roman" w:hAnsi="Times New Roman" w:cs="Times New Roman"/>
          <w:color w:val="000000"/>
          <w:sz w:val="30"/>
          <w:szCs w:val="30"/>
          <w:lang w:eastAsia="ru-RU"/>
        </w:rPr>
        <w:br/>
        <w:t xml:space="preserve">Важно также помочь ребенку проявить себя — осуществить свои возможности в той области, в которой у него наметились особые успехи. Это поможет ему заслужить уважение учителя, товарищей. Психологи утверждают, что неспособных детей нет, каждый к чему-то имеет особые склонности. Один хорошо рисует, другой мастерит, </w:t>
      </w:r>
      <w:r w:rsidR="00444353" w:rsidRPr="00444353">
        <w:rPr>
          <w:rFonts w:ascii="Times New Roman" w:eastAsia="Times New Roman" w:hAnsi="Times New Roman" w:cs="Times New Roman"/>
          <w:color w:val="000000"/>
          <w:sz w:val="30"/>
          <w:szCs w:val="30"/>
          <w:lang w:eastAsia="ru-RU"/>
        </w:rPr>
        <w:lastRenderedPageBreak/>
        <w:t>у третьего дома живой уголок. Родители могут содействовать тому, чтобы их ребенок открылся товарищам своими лучшими сторонами. Поэтому, любая поддержка со стороны, похвала особенно важны для них. Ребенок, уверенный в себе, не боится трудностей, не пасует перед ними, находит в себе силы для их преодоления.</w:t>
      </w:r>
      <w:r w:rsidR="00444353" w:rsidRPr="00444353">
        <w:rPr>
          <w:rFonts w:ascii="Times New Roman" w:eastAsia="Times New Roman" w:hAnsi="Times New Roman" w:cs="Times New Roman"/>
          <w:color w:val="000000"/>
          <w:sz w:val="30"/>
          <w:szCs w:val="30"/>
          <w:lang w:eastAsia="ru-RU"/>
        </w:rPr>
        <w:br/>
        <w:t>Каждый ребенок хочет ощущать уважение и признание товарищей. Это желание является важнейшим фактором формирования личности. Какими бы различными ни были наши дети, ни один из них не может оставаться равнодушным к тому, как его оценивают другие.</w:t>
      </w:r>
      <w:r w:rsidR="00444353" w:rsidRPr="00444353">
        <w:rPr>
          <w:rFonts w:ascii="Times New Roman" w:eastAsia="Times New Roman" w:hAnsi="Times New Roman" w:cs="Times New Roman"/>
          <w:color w:val="000000"/>
          <w:sz w:val="30"/>
          <w:szCs w:val="30"/>
          <w:lang w:eastAsia="ru-RU"/>
        </w:rPr>
        <w:br/>
        <w:t>Но помощь, поддержка, похвала — это одна сторона нашего отношения к ребенку. Особенно это важно для более сильных в учебе учеников — с высокой, подчас завышенной оценкой. Только в этом случае они научатся ставить перед собой возрастающие по трудности задачи и искать их решения.</w:t>
      </w:r>
      <w:r w:rsidR="00444353" w:rsidRPr="00444353">
        <w:rPr>
          <w:rFonts w:ascii="Times New Roman" w:eastAsia="Times New Roman" w:hAnsi="Times New Roman" w:cs="Times New Roman"/>
          <w:color w:val="000000"/>
          <w:sz w:val="30"/>
          <w:szCs w:val="30"/>
          <w:lang w:eastAsia="ru-RU"/>
        </w:rPr>
        <w:br/>
        <w:t>В определенном отношении самооценка всегда есть оценка ребенком своих возможностей включения в новый вид деятельности — в новую игру, в процесс общения, в решение учебных задач. Это очень важно, ибо, приступая к новой деятельности, учащийся всегда должен уметь оценить свои знания, умения, особенности и возможности — в соотношении с определенными целями деятельности, способами, операциями и т. п.</w:t>
      </w:r>
      <w:r w:rsidR="00444353" w:rsidRPr="00444353">
        <w:rPr>
          <w:rFonts w:ascii="Times New Roman" w:eastAsia="Times New Roman" w:hAnsi="Times New Roman" w:cs="Times New Roman"/>
          <w:color w:val="000000"/>
          <w:sz w:val="30"/>
          <w:szCs w:val="30"/>
          <w:lang w:eastAsia="ru-RU"/>
        </w:rPr>
        <w:br/>
        <w:t>Самооценка обычно понимается как нечто целостное. Однако в зависимости от конкретного содержания того, что оценивается, она имеет разную направленность. Вот, завершив какую — либо работу, учащийся оценивает ее — по заданию учителя или самостоятельно. Такая самооценка как бы обращена в прошлое, к уже выполненной работе — это ретроспективная оценка. Ее можно выразить либо обобщенными суждениями: «Выполнил работу правильно (неправильно), хорошо (плохо)», либо частными, касающимися отдельных сторон работы, тех или иных этапов деятельности замечаниями.</w:t>
      </w:r>
      <w:r w:rsidR="00444353" w:rsidRPr="00444353">
        <w:rPr>
          <w:rFonts w:ascii="Times New Roman" w:eastAsia="Times New Roman" w:hAnsi="Times New Roman" w:cs="Times New Roman"/>
          <w:color w:val="000000"/>
          <w:sz w:val="30"/>
          <w:szCs w:val="30"/>
          <w:lang w:eastAsia="ru-RU"/>
        </w:rPr>
        <w:br/>
        <w:t>Однако для того, чтобы научиться эффективно, без лишних, а тем более ошибочных операций что-то делать, решать те или иные задачи, мало одного взгляда в прошлое. Надо еще уметь предвосхищать, прогнозировать необходимые операции, как бы проигрывая их в уме, до совершения реальных действий, и на этой основе оценивать свои возможности. Такая самооценка обращена в будущее, она является своего рода гипотезой решения; ее можно назвать прогностической.</w:t>
      </w:r>
      <w:r w:rsidR="00444353" w:rsidRPr="00444353">
        <w:rPr>
          <w:rFonts w:ascii="Times New Roman" w:eastAsia="Times New Roman" w:hAnsi="Times New Roman" w:cs="Times New Roman"/>
          <w:color w:val="000000"/>
          <w:sz w:val="30"/>
          <w:szCs w:val="30"/>
          <w:lang w:eastAsia="ru-RU"/>
        </w:rPr>
        <w:br/>
        <w:t xml:space="preserve">Довольно часто ребята оправдывают заниженные самооценки внешними причинами: «плохой почерк», «неудобная ручка», «кто-то (или что-то) мешает работать». Иногда школьники используют </w:t>
      </w:r>
      <w:r w:rsidR="00444353" w:rsidRPr="00444353">
        <w:rPr>
          <w:rFonts w:ascii="Times New Roman" w:eastAsia="Times New Roman" w:hAnsi="Times New Roman" w:cs="Times New Roman"/>
          <w:color w:val="000000"/>
          <w:sz w:val="30"/>
          <w:szCs w:val="30"/>
          <w:lang w:eastAsia="ru-RU"/>
        </w:rPr>
        <w:lastRenderedPageBreak/>
        <w:t>спасительные штампы: «память плохая», «нет способностей», заимствованные из оценок взрослых.</w:t>
      </w:r>
      <w:r w:rsidR="00444353" w:rsidRPr="00444353">
        <w:rPr>
          <w:rFonts w:ascii="Times New Roman" w:eastAsia="Times New Roman" w:hAnsi="Times New Roman" w:cs="Times New Roman"/>
          <w:color w:val="000000"/>
          <w:sz w:val="30"/>
          <w:szCs w:val="30"/>
          <w:lang w:eastAsia="ru-RU"/>
        </w:rPr>
        <w:br/>
        <w:t>Завышенная самооценка — наоборот — очень часто обосновывается учащимися причинами внутренними: тем, что они «много работали», «очень старались», «занимались дополнительно». И в этом случае налицо неумение проанализировать свою работу, соотнести ее с требованиями, которым она должна отвечать.</w:t>
      </w:r>
    </w:p>
    <w:p w:rsidR="0081047F" w:rsidRPr="0081047F" w:rsidRDefault="0081047F" w:rsidP="00246DFE">
      <w:pPr>
        <w:shd w:val="clear" w:color="auto" w:fill="FFFFFF"/>
        <w:spacing w:after="225" w:line="240" w:lineRule="auto"/>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u w:val="single"/>
          <w:lang w:eastAsia="ru-RU"/>
        </w:rPr>
        <w:t>Я хочу предложить вам набор правил общения с подростком</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Не вмешивайтесь в дела подростка, если видите, что он должен справиться сам.</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Помогите подростку, когда он хочет вашей помощи.</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Постепенно снимайте заботу и ответственность за личные дела вашего ребенка и оставляйте их для самостоятельного решения.</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Позвольте своему ребенку столкнуться с отрицательными последствиями своих действий (или бездействия).</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Не стесняйтесь сказать подростку о своих отрицательных переживаниях, вызванных его поведением.</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Говорите о своих переживаниях, а не о его поведении, говорите от первого лица.</w:t>
      </w:r>
    </w:p>
    <w:p w:rsidR="0081047F" w:rsidRPr="0081047F" w:rsidRDefault="0081047F" w:rsidP="008C735C">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Помните, что это еще в некоторой степени ребенок, и не требуйте от него невозможного.</w:t>
      </w:r>
    </w:p>
    <w:p w:rsidR="0081047F" w:rsidRPr="00246DFE" w:rsidRDefault="0081047F" w:rsidP="00246DFE">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Не приписывайте эмоциональные проблемы своего ребенка, но демонстрируйте их активное слушание и понимание.</w:t>
      </w:r>
      <w:r w:rsidRPr="00246DFE">
        <w:rPr>
          <w:rFonts w:ascii="Times New Roman" w:eastAsia="Times New Roman" w:hAnsi="Times New Roman" w:cs="Times New Roman"/>
          <w:color w:val="000000"/>
          <w:sz w:val="30"/>
          <w:szCs w:val="30"/>
          <w:lang w:eastAsia="ru-RU"/>
        </w:rPr>
        <w:t> </w:t>
      </w:r>
    </w:p>
    <w:p w:rsidR="0081047F" w:rsidRPr="0081047F" w:rsidRDefault="0081047F" w:rsidP="008C735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Таким образом, подростки очень нуждаются в общении с друзьями, в любви и понимании родителей, близких людей, во внимании окружающих людей к себе, в самопознании.</w:t>
      </w:r>
    </w:p>
    <w:p w:rsidR="0081047F" w:rsidRPr="0081047F" w:rsidRDefault="0081047F" w:rsidP="008C735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Подросток не мыслит себя вне общения со сверстниками, друзьями. Дружба значит для него много: она позволяет помериться силам</w:t>
      </w:r>
      <w:proofErr w:type="gramStart"/>
      <w:r w:rsidRPr="0081047F">
        <w:rPr>
          <w:rFonts w:ascii="Times New Roman" w:eastAsia="Times New Roman" w:hAnsi="Times New Roman" w:cs="Times New Roman"/>
          <w:color w:val="000000"/>
          <w:sz w:val="30"/>
          <w:szCs w:val="30"/>
          <w:lang w:eastAsia="ru-RU"/>
        </w:rPr>
        <w:t>и-</w:t>
      </w:r>
      <w:proofErr w:type="gramEnd"/>
      <w:r w:rsidRPr="0081047F">
        <w:rPr>
          <w:rFonts w:ascii="Times New Roman" w:eastAsia="Times New Roman" w:hAnsi="Times New Roman" w:cs="Times New Roman"/>
          <w:color w:val="000000"/>
          <w:sz w:val="30"/>
          <w:szCs w:val="30"/>
          <w:lang w:eastAsia="ru-RU"/>
        </w:rPr>
        <w:t xml:space="preserve"> физическими и духовными- с равными себе, оценить себя и других, ощутить свою индивидуальность. Подросток, как в зеркало, смотрится в оценку значимых людей, корректирует представление о себе. Поэтому оценка и положительная эмоциональная поддержка родителей и педагогов приобретают для него первостепенное значение.</w:t>
      </w:r>
    </w:p>
    <w:p w:rsidR="0081047F" w:rsidRPr="0081047F" w:rsidRDefault="0081047F" w:rsidP="008C735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1047F">
        <w:rPr>
          <w:rFonts w:ascii="Times New Roman" w:eastAsia="Times New Roman" w:hAnsi="Times New Roman" w:cs="Times New Roman"/>
          <w:color w:val="000000"/>
          <w:sz w:val="30"/>
          <w:szCs w:val="30"/>
          <w:lang w:eastAsia="ru-RU"/>
        </w:rPr>
        <w:t>В 9 классе решается вопрос о дальнейшей жизни: что делат</w:t>
      </w:r>
      <w:proofErr w:type="gramStart"/>
      <w:r w:rsidRPr="0081047F">
        <w:rPr>
          <w:rFonts w:ascii="Times New Roman" w:eastAsia="Times New Roman" w:hAnsi="Times New Roman" w:cs="Times New Roman"/>
          <w:color w:val="000000"/>
          <w:sz w:val="30"/>
          <w:szCs w:val="30"/>
          <w:lang w:eastAsia="ru-RU"/>
        </w:rPr>
        <w:t>ь-</w:t>
      </w:r>
      <w:proofErr w:type="gramEnd"/>
      <w:r w:rsidRPr="0081047F">
        <w:rPr>
          <w:rFonts w:ascii="Times New Roman" w:eastAsia="Times New Roman" w:hAnsi="Times New Roman" w:cs="Times New Roman"/>
          <w:color w:val="000000"/>
          <w:sz w:val="30"/>
          <w:szCs w:val="30"/>
          <w:lang w:eastAsia="ru-RU"/>
        </w:rPr>
        <w:t xml:space="preserve"> продолжить обучение в школе, пойти учиться в училище или лицей.</w:t>
      </w:r>
    </w:p>
    <w:p w:rsidR="00292100" w:rsidRPr="0081047F" w:rsidRDefault="00292100" w:rsidP="00292100">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292100" w:rsidRDefault="00292100" w:rsidP="008C735C">
      <w:pPr>
        <w:shd w:val="clear" w:color="auto" w:fill="FFFFFF"/>
        <w:spacing w:after="0" w:line="240" w:lineRule="auto"/>
        <w:jc w:val="both"/>
        <w:rPr>
          <w:rFonts w:ascii="Times New Roman" w:hAnsi="Times New Roman" w:cs="Times New Roman"/>
          <w:color w:val="000000"/>
          <w:sz w:val="30"/>
          <w:szCs w:val="30"/>
        </w:rPr>
      </w:pPr>
    </w:p>
    <w:p w:rsidR="0080285F" w:rsidRPr="00220378" w:rsidRDefault="0080285F" w:rsidP="008C735C">
      <w:pPr>
        <w:jc w:val="both"/>
        <w:rPr>
          <w:rFonts w:ascii="Times New Roman" w:hAnsi="Times New Roman" w:cs="Times New Roman"/>
          <w:b/>
          <w:sz w:val="32"/>
          <w:szCs w:val="32"/>
        </w:rPr>
      </w:pPr>
      <w:bookmarkStart w:id="0" w:name="_GoBack"/>
      <w:bookmarkEnd w:id="0"/>
    </w:p>
    <w:sectPr w:rsidR="0080285F" w:rsidRPr="00220378" w:rsidSect="00B225F8">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9B" w:rsidRDefault="00C5789B" w:rsidP="00C5789B">
      <w:pPr>
        <w:spacing w:after="0" w:line="240" w:lineRule="auto"/>
      </w:pPr>
      <w:r>
        <w:separator/>
      </w:r>
    </w:p>
  </w:endnote>
  <w:endnote w:type="continuationSeparator" w:id="0">
    <w:p w:rsidR="00C5789B" w:rsidRDefault="00C5789B" w:rsidP="00C5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9B" w:rsidRDefault="00C5789B" w:rsidP="00C5789B">
      <w:pPr>
        <w:spacing w:after="0" w:line="240" w:lineRule="auto"/>
      </w:pPr>
      <w:r>
        <w:separator/>
      </w:r>
    </w:p>
  </w:footnote>
  <w:footnote w:type="continuationSeparator" w:id="0">
    <w:p w:rsidR="00C5789B" w:rsidRDefault="00C5789B" w:rsidP="00C57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672170"/>
      <w:docPartObj>
        <w:docPartGallery w:val="Page Numbers (Top of Page)"/>
        <w:docPartUnique/>
      </w:docPartObj>
    </w:sdtPr>
    <w:sdtEndPr/>
    <w:sdtContent>
      <w:p w:rsidR="00B225F8" w:rsidRDefault="00B225F8">
        <w:pPr>
          <w:pStyle w:val="a6"/>
          <w:jc w:val="center"/>
        </w:pPr>
        <w:r>
          <w:fldChar w:fldCharType="begin"/>
        </w:r>
        <w:r>
          <w:instrText>PAGE   \* MERGEFORMAT</w:instrText>
        </w:r>
        <w:r>
          <w:fldChar w:fldCharType="separate"/>
        </w:r>
        <w:r w:rsidR="00246DFE">
          <w:rPr>
            <w:noProof/>
          </w:rPr>
          <w:t>10</w:t>
        </w:r>
        <w:r>
          <w:fldChar w:fldCharType="end"/>
        </w:r>
      </w:p>
    </w:sdtContent>
  </w:sdt>
  <w:p w:rsidR="00C5789B" w:rsidRDefault="00C578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421"/>
    <w:multiLevelType w:val="multilevel"/>
    <w:tmpl w:val="169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50A77"/>
    <w:multiLevelType w:val="multilevel"/>
    <w:tmpl w:val="418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70F45"/>
    <w:multiLevelType w:val="multilevel"/>
    <w:tmpl w:val="04D4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C2543"/>
    <w:multiLevelType w:val="multilevel"/>
    <w:tmpl w:val="8C50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A17D5"/>
    <w:multiLevelType w:val="multilevel"/>
    <w:tmpl w:val="F00C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42EDB"/>
    <w:multiLevelType w:val="multilevel"/>
    <w:tmpl w:val="A690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41201"/>
    <w:multiLevelType w:val="multilevel"/>
    <w:tmpl w:val="BDC2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22D56"/>
    <w:multiLevelType w:val="multilevel"/>
    <w:tmpl w:val="FE1A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51432"/>
    <w:multiLevelType w:val="hybridMultilevel"/>
    <w:tmpl w:val="351823B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80C4A5F"/>
    <w:multiLevelType w:val="multilevel"/>
    <w:tmpl w:val="DF50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D7FE2"/>
    <w:multiLevelType w:val="multilevel"/>
    <w:tmpl w:val="9FCE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A201B1"/>
    <w:multiLevelType w:val="multilevel"/>
    <w:tmpl w:val="484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644A9"/>
    <w:multiLevelType w:val="multilevel"/>
    <w:tmpl w:val="905C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02F6E"/>
    <w:multiLevelType w:val="multilevel"/>
    <w:tmpl w:val="9DA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B346A"/>
    <w:multiLevelType w:val="multilevel"/>
    <w:tmpl w:val="EB5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A0D0B"/>
    <w:multiLevelType w:val="multilevel"/>
    <w:tmpl w:val="1270A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C06097"/>
    <w:multiLevelType w:val="multilevel"/>
    <w:tmpl w:val="759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726FD"/>
    <w:multiLevelType w:val="multilevel"/>
    <w:tmpl w:val="FDE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935449"/>
    <w:multiLevelType w:val="multilevel"/>
    <w:tmpl w:val="9276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B85B9F"/>
    <w:multiLevelType w:val="multilevel"/>
    <w:tmpl w:val="1D7EE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0B2CEA"/>
    <w:multiLevelType w:val="multilevel"/>
    <w:tmpl w:val="7D3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15292B"/>
    <w:multiLevelType w:val="multilevel"/>
    <w:tmpl w:val="06C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A4A80"/>
    <w:multiLevelType w:val="hybridMultilevel"/>
    <w:tmpl w:val="AECEA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09711DC"/>
    <w:multiLevelType w:val="multilevel"/>
    <w:tmpl w:val="C1545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0E7A8B"/>
    <w:multiLevelType w:val="multilevel"/>
    <w:tmpl w:val="DCD8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9A604C"/>
    <w:multiLevelType w:val="multilevel"/>
    <w:tmpl w:val="3C24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6705B4"/>
    <w:multiLevelType w:val="multilevel"/>
    <w:tmpl w:val="F1B2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F25BEA"/>
    <w:multiLevelType w:val="multilevel"/>
    <w:tmpl w:val="F23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941F01"/>
    <w:multiLevelType w:val="multilevel"/>
    <w:tmpl w:val="640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EA2A9D"/>
    <w:multiLevelType w:val="multilevel"/>
    <w:tmpl w:val="0BBC6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482ACC"/>
    <w:multiLevelType w:val="multilevel"/>
    <w:tmpl w:val="4148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DF72A6"/>
    <w:multiLevelType w:val="hybridMultilevel"/>
    <w:tmpl w:val="BDA4CF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D097437"/>
    <w:multiLevelType w:val="multilevel"/>
    <w:tmpl w:val="6624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A41604"/>
    <w:multiLevelType w:val="multilevel"/>
    <w:tmpl w:val="AE5A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2E37F2"/>
    <w:multiLevelType w:val="multilevel"/>
    <w:tmpl w:val="0402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0B3A9A"/>
    <w:multiLevelType w:val="multilevel"/>
    <w:tmpl w:val="DD7A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180577"/>
    <w:multiLevelType w:val="multilevel"/>
    <w:tmpl w:val="990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8452F9"/>
    <w:multiLevelType w:val="multilevel"/>
    <w:tmpl w:val="BDA6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A82D22"/>
    <w:multiLevelType w:val="multilevel"/>
    <w:tmpl w:val="759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1338D0"/>
    <w:multiLevelType w:val="multilevel"/>
    <w:tmpl w:val="92A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631CB1"/>
    <w:multiLevelType w:val="multilevel"/>
    <w:tmpl w:val="CD76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8D4FF7"/>
    <w:multiLevelType w:val="hybridMultilevel"/>
    <w:tmpl w:val="99283B5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87A96"/>
    <w:multiLevelType w:val="multilevel"/>
    <w:tmpl w:val="59CA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A67772"/>
    <w:multiLevelType w:val="hybridMultilevel"/>
    <w:tmpl w:val="4CA4C53E"/>
    <w:lvl w:ilvl="0" w:tplc="DE060760">
      <w:start w:val="2"/>
      <w:numFmt w:val="decimal"/>
      <w:lvlText w:val="%1."/>
      <w:lvlJc w:val="left"/>
      <w:pPr>
        <w:ind w:left="1080" w:hanging="360"/>
      </w:pPr>
      <w:rPr>
        <w:rFonts w:asciiTheme="minorHAnsi" w:eastAsiaTheme="minorHAnsi" w:hAnsiTheme="minorHAnsi" w:cstheme="minorBidi" w:hint="default"/>
        <w:b/>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23B0884"/>
    <w:multiLevelType w:val="multilevel"/>
    <w:tmpl w:val="DB44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E804A3"/>
    <w:multiLevelType w:val="multilevel"/>
    <w:tmpl w:val="245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0105CE"/>
    <w:multiLevelType w:val="multilevel"/>
    <w:tmpl w:val="A36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D536C7"/>
    <w:multiLevelType w:val="multilevel"/>
    <w:tmpl w:val="578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063CF"/>
    <w:multiLevelType w:val="multilevel"/>
    <w:tmpl w:val="A1B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30"/>
  </w:num>
  <w:num w:numId="4">
    <w:abstractNumId w:val="10"/>
  </w:num>
  <w:num w:numId="5">
    <w:abstractNumId w:val="24"/>
  </w:num>
  <w:num w:numId="6">
    <w:abstractNumId w:val="31"/>
  </w:num>
  <w:num w:numId="7">
    <w:abstractNumId w:val="5"/>
  </w:num>
  <w:num w:numId="8">
    <w:abstractNumId w:val="9"/>
  </w:num>
  <w:num w:numId="9">
    <w:abstractNumId w:val="3"/>
  </w:num>
  <w:num w:numId="10">
    <w:abstractNumId w:val="29"/>
  </w:num>
  <w:num w:numId="11">
    <w:abstractNumId w:val="40"/>
  </w:num>
  <w:num w:numId="12">
    <w:abstractNumId w:val="0"/>
  </w:num>
  <w:num w:numId="13">
    <w:abstractNumId w:val="46"/>
  </w:num>
  <w:num w:numId="14">
    <w:abstractNumId w:val="18"/>
  </w:num>
  <w:num w:numId="15">
    <w:abstractNumId w:val="28"/>
  </w:num>
  <w:num w:numId="16">
    <w:abstractNumId w:val="2"/>
  </w:num>
  <w:num w:numId="17">
    <w:abstractNumId w:val="34"/>
  </w:num>
  <w:num w:numId="18">
    <w:abstractNumId w:val="20"/>
  </w:num>
  <w:num w:numId="19">
    <w:abstractNumId w:val="16"/>
  </w:num>
  <w:num w:numId="20">
    <w:abstractNumId w:val="47"/>
  </w:num>
  <w:num w:numId="21">
    <w:abstractNumId w:val="39"/>
  </w:num>
  <w:num w:numId="22">
    <w:abstractNumId w:val="6"/>
  </w:num>
  <w:num w:numId="23">
    <w:abstractNumId w:val="14"/>
  </w:num>
  <w:num w:numId="24">
    <w:abstractNumId w:val="4"/>
  </w:num>
  <w:num w:numId="25">
    <w:abstractNumId w:val="48"/>
  </w:num>
  <w:num w:numId="26">
    <w:abstractNumId w:val="26"/>
  </w:num>
  <w:num w:numId="27">
    <w:abstractNumId w:val="12"/>
  </w:num>
  <w:num w:numId="28">
    <w:abstractNumId w:val="27"/>
  </w:num>
  <w:num w:numId="29">
    <w:abstractNumId w:val="44"/>
  </w:num>
  <w:num w:numId="30">
    <w:abstractNumId w:val="1"/>
  </w:num>
  <w:num w:numId="31">
    <w:abstractNumId w:val="21"/>
  </w:num>
  <w:num w:numId="32">
    <w:abstractNumId w:val="25"/>
  </w:num>
  <w:num w:numId="33">
    <w:abstractNumId w:val="33"/>
  </w:num>
  <w:num w:numId="34">
    <w:abstractNumId w:val="15"/>
  </w:num>
  <w:num w:numId="35">
    <w:abstractNumId w:val="17"/>
  </w:num>
  <w:num w:numId="36">
    <w:abstractNumId w:val="36"/>
  </w:num>
  <w:num w:numId="37">
    <w:abstractNumId w:val="38"/>
  </w:num>
  <w:num w:numId="38">
    <w:abstractNumId w:val="45"/>
  </w:num>
  <w:num w:numId="39">
    <w:abstractNumId w:val="11"/>
  </w:num>
  <w:num w:numId="40">
    <w:abstractNumId w:val="43"/>
  </w:num>
  <w:num w:numId="41">
    <w:abstractNumId w:val="41"/>
  </w:num>
  <w:num w:numId="42">
    <w:abstractNumId w:val="8"/>
  </w:num>
  <w:num w:numId="43">
    <w:abstractNumId w:val="23"/>
  </w:num>
  <w:num w:numId="44">
    <w:abstractNumId w:val="13"/>
  </w:num>
  <w:num w:numId="45">
    <w:abstractNumId w:val="32"/>
  </w:num>
  <w:num w:numId="46">
    <w:abstractNumId w:val="42"/>
  </w:num>
  <w:num w:numId="47">
    <w:abstractNumId w:val="35"/>
  </w:num>
  <w:num w:numId="48">
    <w:abstractNumId w:val="3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C0"/>
    <w:rsid w:val="00020EDC"/>
    <w:rsid w:val="0003436B"/>
    <w:rsid w:val="000477ED"/>
    <w:rsid w:val="00047E1C"/>
    <w:rsid w:val="000557C5"/>
    <w:rsid w:val="0005720A"/>
    <w:rsid w:val="000671DA"/>
    <w:rsid w:val="00076AC1"/>
    <w:rsid w:val="000A3E33"/>
    <w:rsid w:val="000B3B8A"/>
    <w:rsid w:val="000C0B12"/>
    <w:rsid w:val="000C68C3"/>
    <w:rsid w:val="000D0079"/>
    <w:rsid w:val="000D233D"/>
    <w:rsid w:val="000D3646"/>
    <w:rsid w:val="000F2F69"/>
    <w:rsid w:val="001016BE"/>
    <w:rsid w:val="00115504"/>
    <w:rsid w:val="001324C1"/>
    <w:rsid w:val="00132A7C"/>
    <w:rsid w:val="001558C9"/>
    <w:rsid w:val="00177F7B"/>
    <w:rsid w:val="001848C2"/>
    <w:rsid w:val="001946D6"/>
    <w:rsid w:val="001B5C39"/>
    <w:rsid w:val="001B6236"/>
    <w:rsid w:val="001D10AF"/>
    <w:rsid w:val="00212E80"/>
    <w:rsid w:val="00220378"/>
    <w:rsid w:val="002339B5"/>
    <w:rsid w:val="00246DFE"/>
    <w:rsid w:val="00261E9D"/>
    <w:rsid w:val="00292100"/>
    <w:rsid w:val="002A03B9"/>
    <w:rsid w:val="002A079B"/>
    <w:rsid w:val="002A180F"/>
    <w:rsid w:val="002C3B0C"/>
    <w:rsid w:val="002C74F1"/>
    <w:rsid w:val="002F0A84"/>
    <w:rsid w:val="003046C4"/>
    <w:rsid w:val="00304ACB"/>
    <w:rsid w:val="0031436C"/>
    <w:rsid w:val="00323A66"/>
    <w:rsid w:val="003500B9"/>
    <w:rsid w:val="003505B4"/>
    <w:rsid w:val="0036010D"/>
    <w:rsid w:val="0039508D"/>
    <w:rsid w:val="003A161B"/>
    <w:rsid w:val="003A49A6"/>
    <w:rsid w:val="003B0C0B"/>
    <w:rsid w:val="003B485C"/>
    <w:rsid w:val="003C58A3"/>
    <w:rsid w:val="0041353A"/>
    <w:rsid w:val="004258D1"/>
    <w:rsid w:val="00431331"/>
    <w:rsid w:val="0043135A"/>
    <w:rsid w:val="00444353"/>
    <w:rsid w:val="00447083"/>
    <w:rsid w:val="00450566"/>
    <w:rsid w:val="00453D4D"/>
    <w:rsid w:val="00454C70"/>
    <w:rsid w:val="00455AA0"/>
    <w:rsid w:val="00462167"/>
    <w:rsid w:val="004B3012"/>
    <w:rsid w:val="004C1A72"/>
    <w:rsid w:val="004E5178"/>
    <w:rsid w:val="004F279E"/>
    <w:rsid w:val="004F70D7"/>
    <w:rsid w:val="00514BDB"/>
    <w:rsid w:val="0052435C"/>
    <w:rsid w:val="0052546B"/>
    <w:rsid w:val="005559A0"/>
    <w:rsid w:val="005747DF"/>
    <w:rsid w:val="00590CCF"/>
    <w:rsid w:val="0059178D"/>
    <w:rsid w:val="005917CF"/>
    <w:rsid w:val="00597B23"/>
    <w:rsid w:val="005C142E"/>
    <w:rsid w:val="005D383A"/>
    <w:rsid w:val="005D5D0B"/>
    <w:rsid w:val="005E5771"/>
    <w:rsid w:val="005F0929"/>
    <w:rsid w:val="005F235B"/>
    <w:rsid w:val="00605F5E"/>
    <w:rsid w:val="006101C3"/>
    <w:rsid w:val="006216B4"/>
    <w:rsid w:val="00626663"/>
    <w:rsid w:val="006326EE"/>
    <w:rsid w:val="00632EE3"/>
    <w:rsid w:val="006331F2"/>
    <w:rsid w:val="00655A52"/>
    <w:rsid w:val="006708D3"/>
    <w:rsid w:val="006874D1"/>
    <w:rsid w:val="006D638A"/>
    <w:rsid w:val="006E7B9D"/>
    <w:rsid w:val="006F2904"/>
    <w:rsid w:val="00704241"/>
    <w:rsid w:val="00710E75"/>
    <w:rsid w:val="00713108"/>
    <w:rsid w:val="00743458"/>
    <w:rsid w:val="0076538B"/>
    <w:rsid w:val="00775F9A"/>
    <w:rsid w:val="00783134"/>
    <w:rsid w:val="007D47A4"/>
    <w:rsid w:val="007D6DE5"/>
    <w:rsid w:val="007F387F"/>
    <w:rsid w:val="0080285F"/>
    <w:rsid w:val="0081047F"/>
    <w:rsid w:val="008158B8"/>
    <w:rsid w:val="00815EA5"/>
    <w:rsid w:val="00841E8E"/>
    <w:rsid w:val="00854615"/>
    <w:rsid w:val="00876BCA"/>
    <w:rsid w:val="008A1720"/>
    <w:rsid w:val="008B11ED"/>
    <w:rsid w:val="008C735C"/>
    <w:rsid w:val="00910D0B"/>
    <w:rsid w:val="00922232"/>
    <w:rsid w:val="00926ADC"/>
    <w:rsid w:val="00966D83"/>
    <w:rsid w:val="00975D94"/>
    <w:rsid w:val="009B11AF"/>
    <w:rsid w:val="009C4F58"/>
    <w:rsid w:val="009D5C34"/>
    <w:rsid w:val="00A01F61"/>
    <w:rsid w:val="00A225DE"/>
    <w:rsid w:val="00A5300A"/>
    <w:rsid w:val="00A5736B"/>
    <w:rsid w:val="00A625E0"/>
    <w:rsid w:val="00A814FB"/>
    <w:rsid w:val="00A81D32"/>
    <w:rsid w:val="00AA1E7B"/>
    <w:rsid w:val="00AB7569"/>
    <w:rsid w:val="00AD2063"/>
    <w:rsid w:val="00B225F8"/>
    <w:rsid w:val="00B22B49"/>
    <w:rsid w:val="00B31C35"/>
    <w:rsid w:val="00B86862"/>
    <w:rsid w:val="00B92317"/>
    <w:rsid w:val="00BB71AE"/>
    <w:rsid w:val="00BD3E59"/>
    <w:rsid w:val="00BE16C1"/>
    <w:rsid w:val="00BF14EE"/>
    <w:rsid w:val="00C012A9"/>
    <w:rsid w:val="00C026C0"/>
    <w:rsid w:val="00C07B11"/>
    <w:rsid w:val="00C21D24"/>
    <w:rsid w:val="00C220D7"/>
    <w:rsid w:val="00C224A4"/>
    <w:rsid w:val="00C278E7"/>
    <w:rsid w:val="00C33A18"/>
    <w:rsid w:val="00C33A5A"/>
    <w:rsid w:val="00C40229"/>
    <w:rsid w:val="00C5789B"/>
    <w:rsid w:val="00C9330C"/>
    <w:rsid w:val="00CB1E4D"/>
    <w:rsid w:val="00CE1AD6"/>
    <w:rsid w:val="00D0190F"/>
    <w:rsid w:val="00D15494"/>
    <w:rsid w:val="00D205E4"/>
    <w:rsid w:val="00D33994"/>
    <w:rsid w:val="00D57C5F"/>
    <w:rsid w:val="00D70C50"/>
    <w:rsid w:val="00D72DB3"/>
    <w:rsid w:val="00D73781"/>
    <w:rsid w:val="00D73FFE"/>
    <w:rsid w:val="00D75BC0"/>
    <w:rsid w:val="00D936EE"/>
    <w:rsid w:val="00DA44EA"/>
    <w:rsid w:val="00DB36C3"/>
    <w:rsid w:val="00DD7EE5"/>
    <w:rsid w:val="00DE1730"/>
    <w:rsid w:val="00E0417B"/>
    <w:rsid w:val="00E04997"/>
    <w:rsid w:val="00E31683"/>
    <w:rsid w:val="00E45EA4"/>
    <w:rsid w:val="00E5522F"/>
    <w:rsid w:val="00E66334"/>
    <w:rsid w:val="00E714DD"/>
    <w:rsid w:val="00E74734"/>
    <w:rsid w:val="00EA3E7D"/>
    <w:rsid w:val="00EB3E65"/>
    <w:rsid w:val="00ED00C2"/>
    <w:rsid w:val="00ED3E40"/>
    <w:rsid w:val="00EE0404"/>
    <w:rsid w:val="00EE17E5"/>
    <w:rsid w:val="00EF1954"/>
    <w:rsid w:val="00F041EE"/>
    <w:rsid w:val="00F420DC"/>
    <w:rsid w:val="00F42341"/>
    <w:rsid w:val="00F704E4"/>
    <w:rsid w:val="00F72CA8"/>
    <w:rsid w:val="00F75E62"/>
    <w:rsid w:val="00FB199F"/>
    <w:rsid w:val="00FD28D0"/>
    <w:rsid w:val="00FF1CE1"/>
    <w:rsid w:val="00FF76F6"/>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26C0"/>
    <w:rPr>
      <w:i/>
      <w:iCs/>
    </w:rPr>
  </w:style>
  <w:style w:type="paragraph" w:customStyle="1" w:styleId="c10">
    <w:name w:val="c10"/>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5E62"/>
  </w:style>
  <w:style w:type="paragraph" w:customStyle="1" w:styleId="c1">
    <w:name w:val="c1"/>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5E62"/>
  </w:style>
  <w:style w:type="character" w:customStyle="1" w:styleId="c2">
    <w:name w:val="c2"/>
    <w:basedOn w:val="a0"/>
    <w:rsid w:val="00F75E62"/>
  </w:style>
  <w:style w:type="paragraph" w:customStyle="1" w:styleId="c4">
    <w:name w:val="c4"/>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75E62"/>
  </w:style>
  <w:style w:type="character" w:customStyle="1" w:styleId="c7">
    <w:name w:val="c7"/>
    <w:basedOn w:val="a0"/>
    <w:rsid w:val="00F75E62"/>
  </w:style>
  <w:style w:type="character" w:customStyle="1" w:styleId="c12">
    <w:name w:val="c12"/>
    <w:basedOn w:val="a0"/>
    <w:rsid w:val="00F75E62"/>
  </w:style>
  <w:style w:type="paragraph" w:customStyle="1" w:styleId="c21">
    <w:name w:val="c21"/>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975D94"/>
  </w:style>
  <w:style w:type="paragraph" w:customStyle="1" w:styleId="c5">
    <w:name w:val="c5"/>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75D94"/>
  </w:style>
  <w:style w:type="paragraph" w:customStyle="1" w:styleId="c38">
    <w:name w:val="c38"/>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B199F"/>
    <w:pPr>
      <w:ind w:left="720"/>
      <w:contextualSpacing/>
    </w:pPr>
  </w:style>
  <w:style w:type="paragraph" w:styleId="a6">
    <w:name w:val="header"/>
    <w:basedOn w:val="a"/>
    <w:link w:val="a7"/>
    <w:uiPriority w:val="99"/>
    <w:unhideWhenUsed/>
    <w:rsid w:val="00C578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789B"/>
  </w:style>
  <w:style w:type="paragraph" w:styleId="a8">
    <w:name w:val="footer"/>
    <w:basedOn w:val="a"/>
    <w:link w:val="a9"/>
    <w:uiPriority w:val="99"/>
    <w:unhideWhenUsed/>
    <w:rsid w:val="00C57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789B"/>
  </w:style>
  <w:style w:type="paragraph" w:styleId="aa">
    <w:name w:val="Balloon Text"/>
    <w:basedOn w:val="a"/>
    <w:link w:val="ab"/>
    <w:uiPriority w:val="99"/>
    <w:semiHidden/>
    <w:unhideWhenUsed/>
    <w:rsid w:val="00775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5F9A"/>
    <w:rPr>
      <w:rFonts w:ascii="Tahoma" w:hAnsi="Tahoma" w:cs="Tahoma"/>
      <w:sz w:val="16"/>
      <w:szCs w:val="16"/>
    </w:rPr>
  </w:style>
  <w:style w:type="paragraph" w:customStyle="1" w:styleId="c9">
    <w:name w:val="c9"/>
    <w:basedOn w:val="a"/>
    <w:rsid w:val="00810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F279E"/>
  </w:style>
  <w:style w:type="character" w:customStyle="1" w:styleId="c32">
    <w:name w:val="c32"/>
    <w:basedOn w:val="a0"/>
    <w:rsid w:val="004F279E"/>
  </w:style>
  <w:style w:type="character" w:styleId="ac">
    <w:name w:val="Hyperlink"/>
    <w:basedOn w:val="a0"/>
    <w:uiPriority w:val="99"/>
    <w:semiHidden/>
    <w:unhideWhenUsed/>
    <w:rsid w:val="004F279E"/>
    <w:rPr>
      <w:color w:val="0000FF"/>
      <w:u w:val="single"/>
    </w:rPr>
  </w:style>
  <w:style w:type="paragraph" w:customStyle="1" w:styleId="c18">
    <w:name w:val="c18"/>
    <w:basedOn w:val="a"/>
    <w:rsid w:val="004F2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F2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F279E"/>
  </w:style>
  <w:style w:type="paragraph" w:customStyle="1" w:styleId="c19">
    <w:name w:val="c19"/>
    <w:basedOn w:val="a"/>
    <w:rsid w:val="004F2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443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026C0"/>
    <w:rPr>
      <w:i/>
      <w:iCs/>
    </w:rPr>
  </w:style>
  <w:style w:type="paragraph" w:customStyle="1" w:styleId="c10">
    <w:name w:val="c10"/>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5E62"/>
  </w:style>
  <w:style w:type="paragraph" w:customStyle="1" w:styleId="c1">
    <w:name w:val="c1"/>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5E62"/>
  </w:style>
  <w:style w:type="character" w:customStyle="1" w:styleId="c2">
    <w:name w:val="c2"/>
    <w:basedOn w:val="a0"/>
    <w:rsid w:val="00F75E62"/>
  </w:style>
  <w:style w:type="paragraph" w:customStyle="1" w:styleId="c4">
    <w:name w:val="c4"/>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75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75E62"/>
  </w:style>
  <w:style w:type="character" w:customStyle="1" w:styleId="c7">
    <w:name w:val="c7"/>
    <w:basedOn w:val="a0"/>
    <w:rsid w:val="00F75E62"/>
  </w:style>
  <w:style w:type="character" w:customStyle="1" w:styleId="c12">
    <w:name w:val="c12"/>
    <w:basedOn w:val="a0"/>
    <w:rsid w:val="00F75E62"/>
  </w:style>
  <w:style w:type="paragraph" w:customStyle="1" w:styleId="c21">
    <w:name w:val="c21"/>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975D94"/>
  </w:style>
  <w:style w:type="paragraph" w:customStyle="1" w:styleId="c5">
    <w:name w:val="c5"/>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75D94"/>
  </w:style>
  <w:style w:type="paragraph" w:customStyle="1" w:styleId="c38">
    <w:name w:val="c38"/>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75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B199F"/>
    <w:pPr>
      <w:ind w:left="720"/>
      <w:contextualSpacing/>
    </w:pPr>
  </w:style>
  <w:style w:type="paragraph" w:styleId="a6">
    <w:name w:val="header"/>
    <w:basedOn w:val="a"/>
    <w:link w:val="a7"/>
    <w:uiPriority w:val="99"/>
    <w:unhideWhenUsed/>
    <w:rsid w:val="00C578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789B"/>
  </w:style>
  <w:style w:type="paragraph" w:styleId="a8">
    <w:name w:val="footer"/>
    <w:basedOn w:val="a"/>
    <w:link w:val="a9"/>
    <w:uiPriority w:val="99"/>
    <w:unhideWhenUsed/>
    <w:rsid w:val="00C57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789B"/>
  </w:style>
  <w:style w:type="paragraph" w:styleId="aa">
    <w:name w:val="Balloon Text"/>
    <w:basedOn w:val="a"/>
    <w:link w:val="ab"/>
    <w:uiPriority w:val="99"/>
    <w:semiHidden/>
    <w:unhideWhenUsed/>
    <w:rsid w:val="00775F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5F9A"/>
    <w:rPr>
      <w:rFonts w:ascii="Tahoma" w:hAnsi="Tahoma" w:cs="Tahoma"/>
      <w:sz w:val="16"/>
      <w:szCs w:val="16"/>
    </w:rPr>
  </w:style>
  <w:style w:type="paragraph" w:customStyle="1" w:styleId="c9">
    <w:name w:val="c9"/>
    <w:basedOn w:val="a"/>
    <w:rsid w:val="00810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F279E"/>
  </w:style>
  <w:style w:type="character" w:customStyle="1" w:styleId="c32">
    <w:name w:val="c32"/>
    <w:basedOn w:val="a0"/>
    <w:rsid w:val="004F279E"/>
  </w:style>
  <w:style w:type="character" w:styleId="ac">
    <w:name w:val="Hyperlink"/>
    <w:basedOn w:val="a0"/>
    <w:uiPriority w:val="99"/>
    <w:semiHidden/>
    <w:unhideWhenUsed/>
    <w:rsid w:val="004F279E"/>
    <w:rPr>
      <w:color w:val="0000FF"/>
      <w:u w:val="single"/>
    </w:rPr>
  </w:style>
  <w:style w:type="paragraph" w:customStyle="1" w:styleId="c18">
    <w:name w:val="c18"/>
    <w:basedOn w:val="a"/>
    <w:rsid w:val="004F2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F2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F279E"/>
  </w:style>
  <w:style w:type="paragraph" w:customStyle="1" w:styleId="c19">
    <w:name w:val="c19"/>
    <w:basedOn w:val="a"/>
    <w:rsid w:val="004F2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44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55">
      <w:bodyDiv w:val="1"/>
      <w:marLeft w:val="0"/>
      <w:marRight w:val="0"/>
      <w:marTop w:val="0"/>
      <w:marBottom w:val="0"/>
      <w:divBdr>
        <w:top w:val="none" w:sz="0" w:space="0" w:color="auto"/>
        <w:left w:val="none" w:sz="0" w:space="0" w:color="auto"/>
        <w:bottom w:val="none" w:sz="0" w:space="0" w:color="auto"/>
        <w:right w:val="none" w:sz="0" w:space="0" w:color="auto"/>
      </w:divBdr>
    </w:div>
    <w:div w:id="729114309">
      <w:bodyDiv w:val="1"/>
      <w:marLeft w:val="0"/>
      <w:marRight w:val="0"/>
      <w:marTop w:val="0"/>
      <w:marBottom w:val="0"/>
      <w:divBdr>
        <w:top w:val="none" w:sz="0" w:space="0" w:color="auto"/>
        <w:left w:val="none" w:sz="0" w:space="0" w:color="auto"/>
        <w:bottom w:val="none" w:sz="0" w:space="0" w:color="auto"/>
        <w:right w:val="none" w:sz="0" w:space="0" w:color="auto"/>
      </w:divBdr>
    </w:div>
    <w:div w:id="873810032">
      <w:bodyDiv w:val="1"/>
      <w:marLeft w:val="0"/>
      <w:marRight w:val="0"/>
      <w:marTop w:val="0"/>
      <w:marBottom w:val="0"/>
      <w:divBdr>
        <w:top w:val="none" w:sz="0" w:space="0" w:color="auto"/>
        <w:left w:val="none" w:sz="0" w:space="0" w:color="auto"/>
        <w:bottom w:val="none" w:sz="0" w:space="0" w:color="auto"/>
        <w:right w:val="none" w:sz="0" w:space="0" w:color="auto"/>
      </w:divBdr>
    </w:div>
    <w:div w:id="1002006233">
      <w:bodyDiv w:val="1"/>
      <w:marLeft w:val="0"/>
      <w:marRight w:val="0"/>
      <w:marTop w:val="0"/>
      <w:marBottom w:val="0"/>
      <w:divBdr>
        <w:top w:val="none" w:sz="0" w:space="0" w:color="auto"/>
        <w:left w:val="none" w:sz="0" w:space="0" w:color="auto"/>
        <w:bottom w:val="none" w:sz="0" w:space="0" w:color="auto"/>
        <w:right w:val="none" w:sz="0" w:space="0" w:color="auto"/>
      </w:divBdr>
    </w:div>
    <w:div w:id="1025255376">
      <w:bodyDiv w:val="1"/>
      <w:marLeft w:val="0"/>
      <w:marRight w:val="0"/>
      <w:marTop w:val="0"/>
      <w:marBottom w:val="0"/>
      <w:divBdr>
        <w:top w:val="none" w:sz="0" w:space="0" w:color="auto"/>
        <w:left w:val="none" w:sz="0" w:space="0" w:color="auto"/>
        <w:bottom w:val="none" w:sz="0" w:space="0" w:color="auto"/>
        <w:right w:val="none" w:sz="0" w:space="0" w:color="auto"/>
      </w:divBdr>
    </w:div>
    <w:div w:id="1048266455">
      <w:bodyDiv w:val="1"/>
      <w:marLeft w:val="0"/>
      <w:marRight w:val="0"/>
      <w:marTop w:val="0"/>
      <w:marBottom w:val="0"/>
      <w:divBdr>
        <w:top w:val="none" w:sz="0" w:space="0" w:color="auto"/>
        <w:left w:val="none" w:sz="0" w:space="0" w:color="auto"/>
        <w:bottom w:val="none" w:sz="0" w:space="0" w:color="auto"/>
        <w:right w:val="none" w:sz="0" w:space="0" w:color="auto"/>
      </w:divBdr>
    </w:div>
    <w:div w:id="1187597776">
      <w:bodyDiv w:val="1"/>
      <w:marLeft w:val="0"/>
      <w:marRight w:val="0"/>
      <w:marTop w:val="0"/>
      <w:marBottom w:val="0"/>
      <w:divBdr>
        <w:top w:val="none" w:sz="0" w:space="0" w:color="auto"/>
        <w:left w:val="none" w:sz="0" w:space="0" w:color="auto"/>
        <w:bottom w:val="none" w:sz="0" w:space="0" w:color="auto"/>
        <w:right w:val="none" w:sz="0" w:space="0" w:color="auto"/>
      </w:divBdr>
    </w:div>
    <w:div w:id="1473597178">
      <w:bodyDiv w:val="1"/>
      <w:marLeft w:val="0"/>
      <w:marRight w:val="0"/>
      <w:marTop w:val="0"/>
      <w:marBottom w:val="0"/>
      <w:divBdr>
        <w:top w:val="none" w:sz="0" w:space="0" w:color="auto"/>
        <w:left w:val="none" w:sz="0" w:space="0" w:color="auto"/>
        <w:bottom w:val="none" w:sz="0" w:space="0" w:color="auto"/>
        <w:right w:val="none" w:sz="0" w:space="0" w:color="auto"/>
      </w:divBdr>
      <w:divsChild>
        <w:div w:id="1888028615">
          <w:marLeft w:val="0"/>
          <w:marRight w:val="0"/>
          <w:marTop w:val="0"/>
          <w:marBottom w:val="0"/>
          <w:divBdr>
            <w:top w:val="none" w:sz="0" w:space="0" w:color="auto"/>
            <w:left w:val="none" w:sz="0" w:space="0" w:color="auto"/>
            <w:bottom w:val="none" w:sz="0" w:space="0" w:color="auto"/>
            <w:right w:val="none" w:sz="0" w:space="0" w:color="auto"/>
          </w:divBdr>
        </w:div>
      </w:divsChild>
    </w:div>
    <w:div w:id="1758789946">
      <w:bodyDiv w:val="1"/>
      <w:marLeft w:val="0"/>
      <w:marRight w:val="0"/>
      <w:marTop w:val="0"/>
      <w:marBottom w:val="0"/>
      <w:divBdr>
        <w:top w:val="none" w:sz="0" w:space="0" w:color="auto"/>
        <w:left w:val="none" w:sz="0" w:space="0" w:color="auto"/>
        <w:bottom w:val="none" w:sz="0" w:space="0" w:color="auto"/>
        <w:right w:val="none" w:sz="0" w:space="0" w:color="auto"/>
      </w:divBdr>
    </w:div>
    <w:div w:id="1759718137">
      <w:bodyDiv w:val="1"/>
      <w:marLeft w:val="0"/>
      <w:marRight w:val="0"/>
      <w:marTop w:val="0"/>
      <w:marBottom w:val="0"/>
      <w:divBdr>
        <w:top w:val="none" w:sz="0" w:space="0" w:color="auto"/>
        <w:left w:val="none" w:sz="0" w:space="0" w:color="auto"/>
        <w:bottom w:val="none" w:sz="0" w:space="0" w:color="auto"/>
        <w:right w:val="none" w:sz="0" w:space="0" w:color="auto"/>
      </w:divBdr>
    </w:div>
    <w:div w:id="20700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andia.ru/text/category/vzaimootnos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D72B-C54D-4F11-BF8B-98755ED1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2021-03-29T05:36:00Z</cp:lastPrinted>
  <dcterms:created xsi:type="dcterms:W3CDTF">2021-11-23T16:50:00Z</dcterms:created>
  <dcterms:modified xsi:type="dcterms:W3CDTF">2021-11-23T16:50:00Z</dcterms:modified>
</cp:coreProperties>
</file>