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8" w:rsidRDefault="0035207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-9pt;width:506.35pt;height:753.7pt;z-index:251659264" fillcolor="#fbd4b4 [1305]" strokecolor="red" strokeweight="6pt">
            <v:textbox style="mso-next-textbox:#_x0000_s1028">
              <w:txbxContent>
                <w:p w:rsidR="00D54E98" w:rsidRPr="00344AB7" w:rsidRDefault="009B3311" w:rsidP="00344AB7">
                  <w:pPr>
                    <w:jc w:val="center"/>
                    <w:rPr>
                      <w:rFonts w:ascii="Arial Narrow" w:hAnsi="Arial Narrow"/>
                      <w:b/>
                      <w:i/>
                      <w:sz w:val="72"/>
                    </w:rPr>
                  </w:pPr>
                  <w:r w:rsidRPr="00344AB7">
                    <w:rPr>
                      <w:rFonts w:ascii="Arial Narrow" w:hAnsi="Arial Narrow"/>
                      <w:b/>
                      <w:i/>
                      <w:sz w:val="72"/>
                    </w:rPr>
                    <w:t>ПАМЯТКА ДЛЯ РОДИТЕ</w:t>
                  </w:r>
                  <w:r w:rsidR="00D54E98" w:rsidRPr="00344AB7">
                    <w:rPr>
                      <w:rFonts w:ascii="Arial Narrow" w:hAnsi="Arial Narrow"/>
                      <w:b/>
                      <w:i/>
                      <w:sz w:val="72"/>
                    </w:rPr>
                    <w:t>ЛЕЙ</w:t>
                  </w:r>
                </w:p>
                <w:p w:rsidR="008952BF" w:rsidRPr="00344AB7" w:rsidRDefault="008952BF" w:rsidP="008952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28"/>
                    </w:rPr>
                  </w:pPr>
                  <w:r w:rsidRPr="00344AB7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28"/>
                    </w:rPr>
                    <w:t>Простые правила безопасности</w:t>
                  </w:r>
                </w:p>
                <w:p w:rsidR="008952BF" w:rsidRPr="00344AB7" w:rsidRDefault="008952BF" w:rsidP="008952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28"/>
                    </w:rPr>
                  </w:pPr>
                  <w:r w:rsidRPr="00344AB7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28"/>
                    </w:rPr>
                    <w:t>при путешествии на автомобиле.</w:t>
                  </w:r>
                </w:p>
                <w:p w:rsidR="008952BF" w:rsidRPr="008952BF" w:rsidRDefault="008952BF" w:rsidP="008952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Дети до 12 лет должны сидеть на  заднем сиденье автомобиля при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отсутствии на переднем сидении специального детского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удерживающего устройства.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Все приспособления безопасности должны быть правильно подобраны</w:t>
                  </w:r>
                </w:p>
                <w:p w:rsidR="008952BF" w:rsidRPr="008952BF" w:rsidRDefault="008952BF" w:rsidP="008952B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в соответствии с возрастом ребенка. Очень важно убедиться в том, что</w:t>
                  </w:r>
                </w:p>
                <w:p w:rsidR="008952BF" w:rsidRPr="008952BF" w:rsidRDefault="008952BF" w:rsidP="008952B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ребенок правильно пристегнут в соответствии со своим размером 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весом.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Для детей до 2-х лет предназначено специальное кресло, которое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 xml:space="preserve">крепиться на заднем </w:t>
                  </w:r>
                  <w:proofErr w:type="gramStart"/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сиденье</w:t>
                  </w:r>
                  <w:proofErr w:type="gramEnd"/>
                  <w:r w:rsidRPr="008952BF">
                    <w:rPr>
                      <w:rFonts w:ascii="Times New Roman" w:hAnsi="Times New Roman" w:cs="Times New Roman"/>
                      <w:sz w:val="28"/>
                    </w:rPr>
                    <w:t xml:space="preserve"> и обращено к заднему стеклу. Оно 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случае аварии уменьшает нагрузку на шею ребенка (самое уязвимое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место при столкновении)  на 90%.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 xml:space="preserve">Для детей от 3 до 8 лет рекомендуется использовать детское кресло </w:t>
                  </w:r>
                  <w:proofErr w:type="gramStart"/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со</w:t>
                  </w:r>
                  <w:proofErr w:type="gramEnd"/>
                </w:p>
                <w:p w:rsidR="008952BF" w:rsidRPr="008952BF" w:rsidRDefault="008952BF" w:rsidP="008952B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специальной системой ремней безопасности. Оно уменьшает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возможность получения травм на 70%. Если ваш автомобиль оснащен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подушкой безопасности, никогда не устанавливайте детское сиденье на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переднее место.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Для детей 9-12 лет рекомендуется применять  сиденье-подушку  или</w:t>
                  </w:r>
                </w:p>
                <w:p w:rsidR="008952BF" w:rsidRPr="008952BF" w:rsidRDefault="008952BF" w:rsidP="008952B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адаптер, которые приподнимают тело ребенка таким образом, чтобы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ремень безопасности правильно и надежно сидел, защищая его  - через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грудную клетку и вниз через бедра (не через шею и живот). Чем ближе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к телу сидит ремень, тем лучше защита.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Пристегивайтесь ремнями безопасности, даже если ваш автомобиль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оснащен воздушными подушками безопасности. Пристегиваясь ремнями безопасности, вы уменьшаете риск несчастных случаев с летальным исходом на 45%.</w:t>
                  </w:r>
                </w:p>
                <w:p w:rsidR="008952BF" w:rsidRPr="008952BF" w:rsidRDefault="008952BF" w:rsidP="008952B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Лобовое столкновение при скорости 50 км/час равносильно падению с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третьего этажа здания. Поэтому, не пристегивая ребенка ремнями</w:t>
                  </w:r>
                </w:p>
                <w:p w:rsidR="008952BF" w:rsidRPr="008952BF" w:rsidRDefault="008952BF" w:rsidP="008952B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</w:t>
                  </w:r>
                  <w:r w:rsidRPr="008952BF">
                    <w:rPr>
                      <w:rFonts w:ascii="Times New Roman" w:hAnsi="Times New Roman" w:cs="Times New Roman"/>
                      <w:sz w:val="28"/>
                    </w:rPr>
                    <w:t>безопасности, вы как бы разрешаете ему играть на балконе без перил!</w:t>
                  </w:r>
                </w:p>
                <w:p w:rsidR="008952BF" w:rsidRDefault="008952BF" w:rsidP="008952B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</w:pPr>
                </w:p>
                <w:p w:rsidR="008952BF" w:rsidRPr="008952BF" w:rsidRDefault="008952BF" w:rsidP="008952B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</w:pPr>
                  <w:r w:rsidRPr="008952BF"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  <w:t>Приучайте детей к  хорошим привычкам и сделайте так, чтобы они</w:t>
                  </w:r>
                </w:p>
                <w:p w:rsidR="008952BF" w:rsidRPr="008952BF" w:rsidRDefault="008952BF" w:rsidP="008952B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</w:pPr>
                  <w:r w:rsidRPr="008952BF"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  <w:t>чувствовали ответственность. Объясняйте им, как надо себя вести, и</w:t>
                  </w:r>
                </w:p>
                <w:p w:rsidR="008952BF" w:rsidRPr="008952BF" w:rsidRDefault="008952BF" w:rsidP="008952BF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FF0000"/>
                    </w:rPr>
                  </w:pPr>
                  <w:r w:rsidRPr="008952BF">
                    <w:rPr>
                      <w:rFonts w:ascii="Monotype Corsiva" w:hAnsi="Monotype Corsiva" w:cs="Times New Roman"/>
                      <w:b/>
                      <w:color w:val="FF0000"/>
                      <w:sz w:val="28"/>
                    </w:rPr>
                    <w:t>показывайте хороший пример.</w:t>
                  </w:r>
                </w:p>
                <w:p w:rsidR="008952BF" w:rsidRPr="008952BF" w:rsidRDefault="00515228" w:rsidP="008952B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D0931C" wp14:editId="44A8412F">
                        <wp:extent cx="2666195" cy="1712890"/>
                        <wp:effectExtent l="19050" t="0" r="0" b="0"/>
                        <wp:docPr id="5" name="Рисунок 5" descr="Мотиваторы про машину. Это вам не демотиваторы :) Позитивные мотиватор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Мотиваторы про машину. Это вам не демотиваторы :) Позитивные мотиватор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839" cy="1715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35F" w:rsidRPr="00926FD7" w:rsidRDefault="0052335F" w:rsidP="008952B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54E98" w:rsidRDefault="00D54E98" w:rsidP="0052335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Pr="00DA7F3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9B3311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jc w:val="both"/>
                    <w:rPr>
                      <w:b/>
                      <w:sz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75pt;margin-top:-21.9pt;width:525.15pt;height:774.15pt;z-index:251658240" strokecolor="yellow" strokeweight="6pt">
            <v:textbox>
              <w:txbxContent>
                <w:p w:rsidR="009B3311" w:rsidRDefault="009B3311"/>
              </w:txbxContent>
            </v:textbox>
          </v:shape>
        </w:pict>
      </w:r>
    </w:p>
    <w:sectPr w:rsidR="00181808" w:rsidSect="00344AB7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D8F"/>
    <w:multiLevelType w:val="hybridMultilevel"/>
    <w:tmpl w:val="EDD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483C"/>
    <w:multiLevelType w:val="hybridMultilevel"/>
    <w:tmpl w:val="E45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F7225"/>
    <w:multiLevelType w:val="hybridMultilevel"/>
    <w:tmpl w:val="0494E7A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311"/>
    <w:rsid w:val="00181808"/>
    <w:rsid w:val="00344AB7"/>
    <w:rsid w:val="0035207F"/>
    <w:rsid w:val="00460CF3"/>
    <w:rsid w:val="00515228"/>
    <w:rsid w:val="0052335F"/>
    <w:rsid w:val="005E3FF3"/>
    <w:rsid w:val="00637557"/>
    <w:rsid w:val="008952BF"/>
    <w:rsid w:val="009B3311"/>
    <w:rsid w:val="00BC56FF"/>
    <w:rsid w:val="00D54E98"/>
    <w:rsid w:val="00DA7F38"/>
    <w:rsid w:val="00E8509F"/>
    <w:rsid w:val="00E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1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2014-10-13T21:40:00Z</cp:lastPrinted>
  <dcterms:created xsi:type="dcterms:W3CDTF">2014-10-13T20:16:00Z</dcterms:created>
  <dcterms:modified xsi:type="dcterms:W3CDTF">2016-02-16T11:16:00Z</dcterms:modified>
</cp:coreProperties>
</file>