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E" w:rsidRPr="00857482" w:rsidRDefault="001A2EE7" w:rsidP="001A2E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Тэма: </w:t>
      </w:r>
      <w:r>
        <w:rPr>
          <w:rFonts w:ascii="Times New Roman" w:hAnsi="Times New Roman" w:cs="Times New Roman"/>
          <w:sz w:val="28"/>
          <w:szCs w:val="28"/>
        </w:rPr>
        <w:t xml:space="preserve">    Класіфікацыя    хімічных   рэакцый</w:t>
      </w:r>
      <w:r w:rsidR="00857482">
        <w:rPr>
          <w:rFonts w:ascii="Times New Roman" w:hAnsi="Times New Roman" w:cs="Times New Roman"/>
          <w:sz w:val="28"/>
          <w:szCs w:val="28"/>
        </w:rPr>
        <w:t xml:space="preserve">       </w:t>
      </w:r>
      <w:r w:rsidR="00857482" w:rsidRPr="00857482">
        <w:rPr>
          <w:rFonts w:ascii="Times New Roman" w:hAnsi="Times New Roman" w:cs="Times New Roman"/>
          <w:i/>
          <w:iCs/>
          <w:sz w:val="24"/>
          <w:szCs w:val="24"/>
        </w:rPr>
        <w:t>(11клас)</w:t>
      </w:r>
    </w:p>
    <w:p w:rsidR="00BA4D0E" w:rsidRDefault="00BA4D0E" w:rsidP="001A2E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EE7" w:rsidRDefault="001A2EE7" w:rsidP="001A2EE7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Мэта: </w:t>
      </w:r>
      <w:r>
        <w:rPr>
          <w:rFonts w:ascii="Times New Roman" w:hAnsi="Times New Roman" w:cs="Times New Roman"/>
          <w:sz w:val="28"/>
          <w:szCs w:val="28"/>
        </w:rPr>
        <w:t xml:space="preserve"> Паўтарыць, паглыбіць і абагульніць звесткі пб хімічных рэакцыях  і спосабах  кіравання імі.   </w:t>
      </w:r>
    </w:p>
    <w:p w:rsidR="001A2EE7" w:rsidRDefault="001A2EE7" w:rsidP="001A2EE7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Разгледзець класіфікацыю хімічных рэакцый у неарганічнай і арганічнай хіміі.  Выявіць адзінства і ўзаемасувязь хімічных ператварэнняў паміж неарганічнымі і арганічнымі рэчывамі.  </w:t>
      </w:r>
    </w:p>
    <w:p w:rsidR="001A2EE7" w:rsidRDefault="001A2EE7" w:rsidP="001A2EE7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Фарміраваць уменне лагічна мысліць, састаўляць схемы, рабіць вывады.</w:t>
      </w:r>
    </w:p>
    <w:p w:rsidR="00BA4D0E" w:rsidRDefault="00BA4D0E" w:rsidP="001A2EE7">
      <w:pPr>
        <w:spacing w:after="0"/>
        <w:ind w:left="993" w:hanging="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2EE7" w:rsidRDefault="001A2EE7" w:rsidP="001A2EE7">
      <w:pPr>
        <w:spacing w:after="0"/>
        <w:ind w:left="993" w:hanging="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Задачы </w:t>
      </w:r>
    </w:p>
    <w:p w:rsidR="001A2EE7" w:rsidRDefault="001A2EE7" w:rsidP="001A2EE7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</w:rPr>
        <w:t xml:space="preserve">Навучальныя </w:t>
      </w:r>
    </w:p>
    <w:p w:rsidR="001A2EE7" w:rsidRDefault="001A2EE7" w:rsidP="00BA4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Сістэматызаваць, абагульніць і паглыбіць веды вучняў аб хімічных рэакцыях і іх класіфікацыі.</w:t>
      </w:r>
    </w:p>
    <w:p w:rsidR="001A2EE7" w:rsidRDefault="00BA4D0E" w:rsidP="001A2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D0E"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</w:rPr>
        <w:t xml:space="preserve">Выхаваўчыя </w:t>
      </w:r>
    </w:p>
    <w:p w:rsidR="00BA4D0E" w:rsidRDefault="00BA4D0E" w:rsidP="00BA4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Даказаць вядучуюролю тэорыі ў пазнанні практыкі; даказаць матэрыяльнасць вывучаемых працэсаў; выхоўванне самастойнасці, супрацоўніцтва, здольнасці  да ўзаемавыручкі, культуры мовы, стараннасці, уседлівасці.</w:t>
      </w:r>
    </w:p>
    <w:p w:rsidR="00BA4D0E" w:rsidRDefault="00BA4D0E" w:rsidP="001A2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wave"/>
        </w:rPr>
        <w:t xml:space="preserve">Развіваючыя </w:t>
      </w:r>
    </w:p>
    <w:p w:rsidR="00BA4D0E" w:rsidRDefault="00BA4D0E" w:rsidP="001A2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Развіццё  здольнасці да аналізу;  уменне  выкарыстоўваць  вывучаны матэрыял для пазнання новага,  памяці, увагі, лагічнага мыслення.</w:t>
      </w:r>
    </w:p>
    <w:p w:rsidR="00BA4D0E" w:rsidRDefault="00BA4D0E" w:rsidP="001A2EE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4D0E" w:rsidRDefault="00BA4D0E" w:rsidP="00B32A9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Тып урока:  </w:t>
      </w:r>
      <w:r w:rsidRPr="00BA4D0E">
        <w:rPr>
          <w:rFonts w:ascii="Times New Roman" w:hAnsi="Times New Roman" w:cs="Times New Roman"/>
          <w:i/>
          <w:iCs/>
          <w:sz w:val="28"/>
          <w:szCs w:val="28"/>
        </w:rPr>
        <w:t>Урок комплекснага прымянення ведаў, уменняў, навыкаў.</w:t>
      </w:r>
    </w:p>
    <w:p w:rsidR="00B32A92" w:rsidRPr="00B32A92" w:rsidRDefault="00B32A92" w:rsidP="001A2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Места ўрока ў дадзенай тэме:  </w:t>
      </w:r>
      <w:r>
        <w:rPr>
          <w:rFonts w:ascii="Times New Roman" w:hAnsi="Times New Roman" w:cs="Times New Roman"/>
          <w:sz w:val="28"/>
          <w:szCs w:val="28"/>
        </w:rPr>
        <w:t>першы ўрок з васьмі</w:t>
      </w:r>
    </w:p>
    <w:p w:rsidR="00B32A92" w:rsidRDefault="00B32A92" w:rsidP="001A2E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2A92" w:rsidRDefault="00B32A92" w:rsidP="001A2E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2A92" w:rsidRDefault="00B32A92" w:rsidP="001A2E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2A92" w:rsidRDefault="00B32A92" w:rsidP="00B32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A92">
        <w:rPr>
          <w:rFonts w:ascii="Times New Roman" w:hAnsi="Times New Roman" w:cs="Times New Roman"/>
          <w:b/>
          <w:bCs/>
          <w:i/>
          <w:iCs/>
          <w:sz w:val="32"/>
          <w:szCs w:val="32"/>
          <w:u w:val="wave"/>
        </w:rPr>
        <w:t>Ход урока</w:t>
      </w:r>
    </w:p>
    <w:p w:rsidR="00B32A92" w:rsidRDefault="00B32A92" w:rsidP="00B32A9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2A92">
        <w:rPr>
          <w:rFonts w:ascii="Times New Roman" w:hAnsi="Times New Roman" w:cs="Times New Roman"/>
          <w:b/>
          <w:bCs/>
          <w:sz w:val="32"/>
          <w:szCs w:val="32"/>
        </w:rPr>
        <w:t>Ι. Арганізацыйны момант</w:t>
      </w:r>
    </w:p>
    <w:p w:rsidR="00B32A92" w:rsidRDefault="00B32A92" w:rsidP="00B32A9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ΙΙ. Актуалізацыя ведаў</w:t>
      </w:r>
    </w:p>
    <w:p w:rsidR="009208A7" w:rsidRPr="009208A7" w:rsidRDefault="009208A7" w:rsidP="009208A7">
      <w:pPr>
        <w:spacing w:after="0"/>
        <w:jc w:val="both"/>
        <w:rPr>
          <w:rFonts w:ascii="Times New Roman" w:hAnsi="Times New Roman" w:cs="Times New Roman"/>
          <w:sz w:val="32"/>
          <w:szCs w:val="32"/>
          <w:u w:val="double"/>
        </w:rPr>
      </w:pP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>Пытанні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на першы ўзровень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-- 2 балы</w:t>
      </w:r>
    </w:p>
    <w:p w:rsidR="00B32A92" w:rsidRPr="00B608F9" w:rsidRDefault="00B32A92" w:rsidP="009208A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double"/>
        </w:rPr>
      </w:pPr>
      <w:r w:rsidRPr="00B608F9">
        <w:rPr>
          <w:rFonts w:ascii="Times New Roman" w:hAnsi="Times New Roman" w:cs="Times New Roman"/>
          <w:i/>
          <w:iCs/>
          <w:sz w:val="28"/>
          <w:szCs w:val="28"/>
          <w:u w:val="double"/>
        </w:rPr>
        <w:t>Франтальны апыт</w:t>
      </w:r>
      <w:r w:rsidR="00521472">
        <w:rPr>
          <w:rFonts w:ascii="Times New Roman" w:hAnsi="Times New Roman" w:cs="Times New Roman"/>
          <w:i/>
          <w:iCs/>
          <w:sz w:val="28"/>
          <w:szCs w:val="28"/>
          <w:u w:val="double"/>
        </w:rPr>
        <w:t xml:space="preserve"> </w:t>
      </w:r>
      <w:r w:rsidR="00521472" w:rsidRPr="00521472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9208A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такое хімічная рэакыя?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прыметы хімічных рэакцый?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рэакцыі называюцца абарачальнымі?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такое цеплавы эфект хімічнай рэакцыі?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рэчывы называюцца рэагентамі?</w:t>
      </w:r>
    </w:p>
    <w:p w:rsidR="00B32A92" w:rsidRDefault="00B32A92" w:rsidP="00B32A9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рэчывы называюцца прадуктамі рэакцыі?</w:t>
      </w:r>
    </w:p>
    <w:p w:rsidR="00B32A92" w:rsidRDefault="00B32A92" w:rsidP="00B32A92">
      <w:pPr>
        <w:pStyle w:val="a7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(вучні ацэньваюць свае адказы і выстаўляюць адзнаку у картку – максімальная адзнака – 2 балы)</w:t>
      </w:r>
    </w:p>
    <w:p w:rsidR="00B32A92" w:rsidRDefault="00B32A92" w:rsidP="00B32A9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C5A" w:rsidRDefault="00826C5A" w:rsidP="00B32A92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double"/>
        </w:rPr>
      </w:pPr>
    </w:p>
    <w:p w:rsidR="00B32A92" w:rsidRDefault="00B32A92" w:rsidP="00B32A92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8F9">
        <w:rPr>
          <w:rFonts w:ascii="Times New Roman" w:hAnsi="Times New Roman" w:cs="Times New Roman"/>
          <w:i/>
          <w:iCs/>
          <w:sz w:val="28"/>
          <w:szCs w:val="28"/>
          <w:u w:val="double"/>
        </w:rPr>
        <w:t>Хімічныя загадкі</w:t>
      </w:r>
      <w:r>
        <w:rPr>
          <w:rFonts w:ascii="Times New Roman" w:hAnsi="Times New Roman" w:cs="Times New Roman"/>
          <w:i/>
          <w:iCs/>
          <w:sz w:val="28"/>
          <w:szCs w:val="28"/>
        </w:rPr>
        <w:t>.     (адгадкі – напісаць ураўненні хімічных рэакцый)</w:t>
      </w:r>
    </w:p>
    <w:p w:rsidR="00B32A92" w:rsidRDefault="00B32A92" w:rsidP="00B32A9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353B">
        <w:rPr>
          <w:rFonts w:ascii="Times New Roman" w:hAnsi="Times New Roman" w:cs="Times New Roman"/>
          <w:sz w:val="28"/>
          <w:szCs w:val="28"/>
        </w:rPr>
        <w:t>Сера,  сера,  сера – “эс”                   2. Прыгажуня гэта ўсім знаёма,</w:t>
      </w:r>
    </w:p>
    <w:p w:rsidR="00D2353B" w:rsidRDefault="00D2353B" w:rsidP="00D2353B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32 – атамны вес                                    Ёсць яна ў школе і дома.       </w:t>
      </w:r>
    </w:p>
    <w:p w:rsidR="00D2353B" w:rsidRDefault="00D2353B" w:rsidP="00D2353B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Сера ў паветры гарыць,                      Але  ток электрычны ўключы -- </w:t>
      </w:r>
    </w:p>
    <w:p w:rsidR="00D2353B" w:rsidRDefault="00D2353B" w:rsidP="00D2353B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Атрымліваецца аксід.                          І раскладзецца яна  на</w:t>
      </w:r>
    </w:p>
    <w:p w:rsidR="00D2353B" w:rsidRDefault="00D2353B" w:rsidP="00D2353B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аксід плюс вада –                             Рэчывы простыя два  </w:t>
      </w:r>
    </w:p>
    <w:p w:rsidR="00D2353B" w:rsidRPr="00D2353B" w:rsidRDefault="00D2353B" w:rsidP="00D2353B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Атрымалась кіслата                            [2Н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= 2Н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A2EE7" w:rsidRPr="00D2353B" w:rsidRDefault="00D2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[S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 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27925" w:rsidRDefault="00D27925" w:rsidP="00D2792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ΙΙΙ.  Вывучэнне новага матэрыялу.</w:t>
      </w:r>
    </w:p>
    <w:p w:rsidR="001A2EE7" w:rsidRDefault="00B608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08F9">
        <w:rPr>
          <w:rFonts w:ascii="Times New Roman" w:hAnsi="Times New Roman" w:cs="Times New Roman"/>
          <w:i/>
          <w:iCs/>
          <w:sz w:val="28"/>
          <w:szCs w:val="28"/>
          <w:u w:val="double"/>
        </w:rPr>
        <w:t>Пастаноўка задачы ўрока</w:t>
      </w:r>
    </w:p>
    <w:p w:rsidR="00B608F9" w:rsidRDefault="00B608F9" w:rsidP="00B608F9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Уявіце сабе такую сітуацыю:  вы ўчора пераехалі новую кватэру. Сёння вам спатрэбіўся чысты насавы  платок.  І  вось вы пачынаеце перабіраць змесціва шматлікіх каробачак, вузельчыкаў, пакецікаў.   Вам патрэбна ўжо ісці, але насавога платка вы  так і  не знайшлі. Гэта рэальная сітуацыя?   Магчыма такое ў жыцці?  Тагды ваша мама кажа:  “Вазьмі покуль мой платок, потым знойдзем”.   Калі н аступіць  гэта  “потым”?  </w:t>
      </w:r>
      <w:r>
        <w:rPr>
          <w:rFonts w:ascii="Times New Roman" w:hAnsi="Times New Roman" w:cs="Times New Roman"/>
          <w:i/>
          <w:iCs/>
          <w:sz w:val="28"/>
          <w:szCs w:val="28"/>
        </w:rPr>
        <w:t>(адказы вучняў – Калі ў кватэры навядуць  парадак.)</w:t>
      </w:r>
    </w:p>
    <w:p w:rsidR="00B608F9" w:rsidRDefault="00B608F9" w:rsidP="000D60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8F9">
        <w:rPr>
          <w:rFonts w:ascii="Times New Roman" w:hAnsi="Times New Roman" w:cs="Times New Roman"/>
          <w:sz w:val="28"/>
          <w:szCs w:val="28"/>
        </w:rPr>
        <w:t>Не толькі рэчывы, але і думкі патрабуюць парадку.</w:t>
      </w:r>
      <w:r>
        <w:rPr>
          <w:rFonts w:ascii="Times New Roman" w:hAnsi="Times New Roman" w:cs="Times New Roman"/>
          <w:sz w:val="28"/>
          <w:szCs w:val="28"/>
        </w:rPr>
        <w:t xml:space="preserve">  Можна вельмі доўга шукаць у вугалках нашай памяці якую-небудзь інфармацыю і  не знайсці яе,  пака мы не прывядзём усе нашы веды ў парадак або ў сістэму. </w:t>
      </w:r>
      <w:r w:rsidR="000D601C">
        <w:rPr>
          <w:rFonts w:ascii="Times New Roman" w:hAnsi="Times New Roman" w:cs="Times New Roman"/>
          <w:sz w:val="28"/>
          <w:szCs w:val="28"/>
        </w:rPr>
        <w:t xml:space="preserve"> За 4 гады  мы  вывучылі  мноства розных хімічных рэакцый:  рэакцыі паміж рознымі класамі рэчываў,  рэакцыі ў растворах, рэакцыі паміж газамі  і з удзелам цвёрдых кампанентаў, рэакцыі, працякаючыя пры розных умовах, рэакцыі з самымі разнастайнымі фізіка-хімічнымі характарыстыкамі.  На розных  этапах вывучэння хіміі  асобнымі порцыямі вы атрымалі  пэўны аб’ём ведаў.</w:t>
      </w:r>
    </w:p>
    <w:p w:rsidR="000D601C" w:rsidRDefault="000D601C" w:rsidP="00826C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>Па</w:t>
      </w:r>
      <w:r w:rsidR="00826C5A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>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>этаму,  наша задача</w:t>
      </w:r>
      <w:r>
        <w:rPr>
          <w:rFonts w:ascii="Times New Roman" w:hAnsi="Times New Roman" w:cs="Times New Roman"/>
          <w:sz w:val="28"/>
          <w:szCs w:val="28"/>
        </w:rPr>
        <w:t xml:space="preserve">   сабраць  асобныя, абрывачныя, разр</w:t>
      </w:r>
      <w:r w:rsidR="009A2F72">
        <w:rPr>
          <w:rFonts w:ascii="Times New Roman" w:hAnsi="Times New Roman" w:cs="Times New Roman"/>
          <w:sz w:val="28"/>
          <w:szCs w:val="28"/>
        </w:rPr>
        <w:t>озненныя веды ў адзіную ўпарадкав</w:t>
      </w:r>
      <w:r>
        <w:rPr>
          <w:rFonts w:ascii="Times New Roman" w:hAnsi="Times New Roman" w:cs="Times New Roman"/>
          <w:sz w:val="28"/>
          <w:szCs w:val="28"/>
        </w:rPr>
        <w:t>аную сістэму і тагды мы зможам лёгка і хутка арыентавацца ў любой колькасці хімічных рэакцый.</w:t>
      </w:r>
    </w:p>
    <w:p w:rsidR="009A2F72" w:rsidRDefault="00826C5A" w:rsidP="000D601C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Запісваем тэму ўрока ў сшытк   </w:t>
      </w:r>
      <w:r w:rsidRPr="00826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Класіфікацыя хімічных  рэакцый</w:t>
      </w:r>
    </w:p>
    <w:p w:rsidR="00826C5A" w:rsidRDefault="00826C5A" w:rsidP="00826C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6C5A">
        <w:rPr>
          <w:rFonts w:ascii="Times New Roman" w:hAnsi="Times New Roman" w:cs="Times New Roman"/>
          <w:sz w:val="28"/>
          <w:szCs w:val="28"/>
        </w:rPr>
        <w:t xml:space="preserve">Сёння </w:t>
      </w:r>
      <w:r>
        <w:rPr>
          <w:rFonts w:ascii="Times New Roman" w:hAnsi="Times New Roman" w:cs="Times New Roman"/>
          <w:sz w:val="28"/>
          <w:szCs w:val="28"/>
        </w:rPr>
        <w:t xml:space="preserve"> на ўроку мы  разгледзімі рэакцыі  з пункту  гледжання   вучэння аб малекулах і атамах  (тэорыя  М.В. Ламаносава),  тэорыі электралітычнай дысацыяцыі (тэорыя С.Арэніуса)  </w:t>
      </w:r>
      <w:r w:rsidRPr="0082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 электроннай тэорыі акісляльна-аднаўленчых працэсаў.</w:t>
      </w:r>
    </w:p>
    <w:p w:rsidR="00826C5A" w:rsidRDefault="00826C5A" w:rsidP="00826C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Хімічная рэакцыя – гэта працэс, у выніку якога з адных рэчываў утвараюцца іншыя рэчывы, якія адрозніваюцца ад зыходных па саставу або будове,  а  значыць,  і па ўласцівасцям.</w:t>
      </w:r>
    </w:p>
    <w:p w:rsidR="00826C5A" w:rsidRDefault="00826C5A" w:rsidP="00826C5A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Адказы  вучняў:  </w:t>
      </w:r>
    </w:p>
    <w:p w:rsidR="007D6D08" w:rsidRDefault="007D6D08" w:rsidP="009208A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D6D08" w:rsidRDefault="007D6D08" w:rsidP="009208A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D6D08" w:rsidRDefault="007D6D08" w:rsidP="009208A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D6D08" w:rsidRDefault="007D6D08" w:rsidP="009208A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26C5A" w:rsidRPr="009208A7" w:rsidRDefault="00826C5A" w:rsidP="009208A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Пытанні </w:t>
      </w:r>
      <w:r w:rsidR="00521472"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</w:t>
      </w:r>
      <w:r w:rsidR="009208A7"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>другі ўзровень</w:t>
      </w:r>
      <w:r w:rsid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4 балы</w:t>
      </w:r>
    </w:p>
    <w:p w:rsidR="00826C5A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ліку зыходных рэчываў і прадуктаў рэакцыі.</w:t>
      </w:r>
    </w:p>
    <w:p w:rsidR="00521472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цеплавому эфекту.</w:t>
      </w:r>
    </w:p>
    <w:p w:rsidR="00521472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адзнацы абарачальнасці.</w:t>
      </w:r>
    </w:p>
    <w:p w:rsidR="00521472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 змяненні ступені акіслення.</w:t>
      </w:r>
    </w:p>
    <w:p w:rsidR="00521472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  агрэгатнаму стану  рэагуючых рэчываў.</w:t>
      </w:r>
    </w:p>
    <w:p w:rsidR="00521472" w:rsidRDefault="00521472" w:rsidP="00826C5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Характарыстыка рэакцый па  прымеце ўдзелу каталізатара.</w:t>
      </w:r>
    </w:p>
    <w:p w:rsidR="00521472" w:rsidRDefault="00521472" w:rsidP="00521472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472">
        <w:rPr>
          <w:rFonts w:ascii="Times New Roman" w:hAnsi="Times New Roman" w:cs="Times New Roman"/>
          <w:i/>
          <w:iCs/>
          <w:sz w:val="24"/>
          <w:szCs w:val="24"/>
        </w:rPr>
        <w:t>(вучні ацэньваюць свае адказы і выстаўляюць адзнаку у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артку – максімальная адзнака – 4 </w:t>
      </w:r>
      <w:r w:rsidRPr="00521472">
        <w:rPr>
          <w:rFonts w:ascii="Times New Roman" w:hAnsi="Times New Roman" w:cs="Times New Roman"/>
          <w:i/>
          <w:iCs/>
          <w:sz w:val="24"/>
          <w:szCs w:val="24"/>
        </w:rPr>
        <w:t xml:space="preserve"> балы)</w:t>
      </w:r>
    </w:p>
    <w:p w:rsidR="009208A7" w:rsidRPr="009208A7" w:rsidRDefault="009208A7" w:rsidP="009208A7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>Пытанне  на трэці ўзровень – 6 балаў</w:t>
      </w:r>
    </w:p>
    <w:p w:rsidR="00521472" w:rsidRPr="00521472" w:rsidRDefault="00521472" w:rsidP="009208A7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472">
        <w:rPr>
          <w:rFonts w:ascii="Times New Roman" w:hAnsi="Times New Roman" w:cs="Times New Roman"/>
          <w:sz w:val="28"/>
          <w:szCs w:val="28"/>
          <w:u w:val="single"/>
        </w:rPr>
        <w:t>Выкананне лагічнага задання   “трэці лішні”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2" w:rsidRPr="00521472" w:rsidRDefault="00521472" w:rsidP="00521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Знайдзіце  заканамернасць, вызначыце, якая з трох рэакцый  не ўпісваецца  ў агульную заканамернасць, і растлумачце, на аснове якой тэорыі вы гэта зрабілі.</w:t>
      </w:r>
    </w:p>
    <w:p w:rsidR="005F5B80" w:rsidRDefault="001A2E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B80">
        <w:rPr>
          <w:rFonts w:ascii="Times New Roman" w:hAnsi="Times New Roman" w:cs="Times New Roman"/>
          <w:i/>
          <w:iCs/>
          <w:sz w:val="28"/>
          <w:szCs w:val="28"/>
        </w:rPr>
        <w:t>Работа па групам:</w:t>
      </w:r>
    </w:p>
    <w:p w:rsidR="001A2EE7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Заданне  групе  1:</w:t>
      </w:r>
      <w:r w:rsidR="001A2E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Nа + S → Nа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5F5B80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НgО →  Нg  + 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F5B80" w:rsidRPr="005F5B80" w:rsidRDefault="005F5B80" w:rsidP="00202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Мg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  <w:r w:rsidR="00202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МgО   </w:t>
      </w:r>
    </w:p>
    <w:p w:rsidR="005F5B80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Заданне групе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F5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    Nа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→ NаОН</w:t>
      </w:r>
    </w:p>
    <w:p w:rsidR="005F5B80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Z</w:t>
      </w:r>
      <w:r w:rsidR="00A8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+ НСl → ZnСl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F5B80" w:rsidRPr="005F5B80" w:rsidRDefault="005F5B80" w:rsidP="005F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 СаО +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B80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Заданне  групе  3:</w:t>
      </w:r>
      <w:r w:rsidRPr="005F5B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5B80">
        <w:rPr>
          <w:rFonts w:ascii="Times New Roman" w:hAnsi="Times New Roman" w:cs="Times New Roman"/>
          <w:sz w:val="28"/>
          <w:szCs w:val="28"/>
          <w:vertAlign w:val="subscript"/>
        </w:rPr>
        <w:t>(р-р)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ВаСl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2(р-р) </w:t>
      </w:r>
      <w:r>
        <w:rPr>
          <w:rFonts w:ascii="Times New Roman" w:hAnsi="Times New Roman" w:cs="Times New Roman"/>
          <w:sz w:val="28"/>
          <w:szCs w:val="28"/>
        </w:rPr>
        <w:t>→ ВаSО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↓ + НСl</w:t>
      </w:r>
    </w:p>
    <w:p w:rsidR="005F5B80" w:rsidRDefault="005F5B80" w:rsidP="005F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5B80">
        <w:rPr>
          <w:rFonts w:ascii="Times New Roman" w:hAnsi="Times New Roman" w:cs="Times New Roman"/>
          <w:sz w:val="28"/>
          <w:szCs w:val="28"/>
          <w:vertAlign w:val="subscript"/>
        </w:rPr>
        <w:t>(р-р)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NаОН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(р-р) </w:t>
      </w:r>
      <w:r>
        <w:rPr>
          <w:rFonts w:ascii="Times New Roman" w:hAnsi="Times New Roman" w:cs="Times New Roman"/>
          <w:sz w:val="28"/>
          <w:szCs w:val="28"/>
        </w:rPr>
        <w:t xml:space="preserve"> → Nа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F5B80" w:rsidRDefault="005F5B80" w:rsidP="0092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 w:rsidR="009208A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F5B8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NаСl</w:t>
      </w:r>
      <w:r w:rsidR="009208A7">
        <w:rPr>
          <w:rFonts w:ascii="Times New Roman" w:hAnsi="Times New Roman" w:cs="Times New Roman"/>
          <w:sz w:val="28"/>
          <w:szCs w:val="28"/>
          <w:vertAlign w:val="subscript"/>
        </w:rPr>
        <w:t>(цв.)</w:t>
      </w:r>
      <w:r>
        <w:rPr>
          <w:rFonts w:ascii="Times New Roman" w:hAnsi="Times New Roman" w:cs="Times New Roman"/>
          <w:sz w:val="28"/>
          <w:szCs w:val="28"/>
        </w:rPr>
        <w:t xml:space="preserve"> →  </w:t>
      </w:r>
      <w:r w:rsidR="009208A7">
        <w:rPr>
          <w:rFonts w:ascii="Times New Roman" w:hAnsi="Times New Roman" w:cs="Times New Roman"/>
          <w:sz w:val="28"/>
          <w:szCs w:val="28"/>
        </w:rPr>
        <w:t>Nа</w:t>
      </w:r>
      <w:r w:rsidR="009208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08A7">
        <w:rPr>
          <w:rFonts w:ascii="Times New Roman" w:hAnsi="Times New Roman" w:cs="Times New Roman"/>
          <w:sz w:val="28"/>
          <w:szCs w:val="28"/>
        </w:rPr>
        <w:t>SО</w:t>
      </w:r>
      <w:r w:rsidR="009208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208A7">
        <w:rPr>
          <w:rFonts w:ascii="Times New Roman" w:hAnsi="Times New Roman" w:cs="Times New Roman"/>
          <w:sz w:val="28"/>
          <w:szCs w:val="28"/>
        </w:rPr>
        <w:t xml:space="preserve"> +  НСl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A7" w:rsidRDefault="009208A7" w:rsidP="009208A7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472">
        <w:rPr>
          <w:rFonts w:ascii="Times New Roman" w:hAnsi="Times New Roman" w:cs="Times New Roman"/>
          <w:i/>
          <w:iCs/>
          <w:sz w:val="24"/>
          <w:szCs w:val="24"/>
        </w:rPr>
        <w:t>(вучні ацэньваюць свае адказы і выстаўляюць адзнаку у к</w:t>
      </w:r>
      <w:r>
        <w:rPr>
          <w:rFonts w:ascii="Times New Roman" w:hAnsi="Times New Roman" w:cs="Times New Roman"/>
          <w:i/>
          <w:iCs/>
          <w:sz w:val="24"/>
          <w:szCs w:val="24"/>
        </w:rPr>
        <w:t>артку – максімальная адзнака – 6  балаў</w:t>
      </w:r>
      <w:r w:rsidRPr="005214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208A7" w:rsidRDefault="009208A7" w:rsidP="009208A7">
      <w:pPr>
        <w:rPr>
          <w:rFonts w:ascii="Times New Roman" w:hAnsi="Times New Roman" w:cs="Times New Roman"/>
          <w:sz w:val="28"/>
          <w:szCs w:val="28"/>
        </w:rPr>
      </w:pPr>
    </w:p>
    <w:p w:rsidR="00202E8E" w:rsidRPr="009208A7" w:rsidRDefault="00202E8E" w:rsidP="00202E8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Пытанне  на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чацвёрты ўзровень – 8 балаў</w:t>
      </w: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9208A7" w:rsidRDefault="00202E8E" w:rsidP="0092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Расставіць ў схеме хімічнай рэакцыі каэфіцыенты і  даць характарыстыку рэакцыі па   ўсім прыметам.</w:t>
      </w:r>
    </w:p>
    <w:p w:rsidR="00202E8E" w:rsidRPr="00202E8E" w:rsidRDefault="00202E8E" w:rsidP="00202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МgСО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 Мg) +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15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8155B">
        <w:rPr>
          <w:rFonts w:ascii="Times New Roman" w:hAnsi="Times New Roman" w:cs="Times New Roman"/>
          <w:sz w:val="28"/>
          <w:szCs w:val="28"/>
        </w:rPr>
        <w:t>N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>О → N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 xml:space="preserve"> + О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02E8E" w:rsidRPr="00A8155B" w:rsidRDefault="00202E8E" w:rsidP="00A8155B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 </w:t>
      </w:r>
      <w:r>
        <w:rPr>
          <w:rFonts w:ascii="Times New Roman" w:hAnsi="Times New Roman" w:cs="Times New Roman"/>
          <w:sz w:val="28"/>
          <w:szCs w:val="28"/>
        </w:rPr>
        <w:t>+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 </w:t>
      </w:r>
      <w:r>
        <w:rPr>
          <w:rFonts w:ascii="Times New Roman" w:hAnsi="Times New Roman" w:cs="Times New Roman"/>
          <w:sz w:val="28"/>
          <w:szCs w:val="28"/>
        </w:rPr>
        <w:t>→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 w:rsidR="00A8155B">
        <w:rPr>
          <w:rFonts w:ascii="Times New Roman" w:hAnsi="Times New Roman" w:cs="Times New Roman"/>
          <w:sz w:val="28"/>
          <w:szCs w:val="28"/>
        </w:rPr>
        <w:t>Сl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 xml:space="preserve"> + NаВr → NаСl + Вr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02E8E" w:rsidRPr="00A8155B" w:rsidRDefault="00202E8E" w:rsidP="00202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АgNО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 Аg + 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A8155B">
        <w:rPr>
          <w:rFonts w:ascii="Times New Roman" w:hAnsi="Times New Roman" w:cs="Times New Roman"/>
          <w:sz w:val="28"/>
          <w:szCs w:val="28"/>
        </w:rPr>
        <w:t xml:space="preserve">                           2. Н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 xml:space="preserve"> + Сl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 xml:space="preserve"> → НСl                    </w:t>
      </w:r>
    </w:p>
    <w:p w:rsidR="00202E8E" w:rsidRPr="00A8155B" w:rsidRDefault="00202E8E" w:rsidP="00A8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NаОН + НNО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 NаNО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155B">
        <w:rPr>
          <w:rFonts w:ascii="Times New Roman" w:hAnsi="Times New Roman" w:cs="Times New Roman"/>
          <w:sz w:val="28"/>
          <w:szCs w:val="28"/>
        </w:rPr>
        <w:t xml:space="preserve">                        АgNО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A8155B">
        <w:rPr>
          <w:rFonts w:ascii="Times New Roman" w:hAnsi="Times New Roman" w:cs="Times New Roman"/>
          <w:sz w:val="28"/>
          <w:szCs w:val="28"/>
        </w:rPr>
        <w:t>+ NаСl → АgСl↓ + NаNО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02E8E" w:rsidRPr="00A8155B" w:rsidRDefault="00202E8E" w:rsidP="00202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Fе  + СuSО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→ FеSО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Сu</w:t>
      </w:r>
      <w:r w:rsidR="00A8155B">
        <w:rPr>
          <w:rFonts w:ascii="Times New Roman" w:hAnsi="Times New Roman" w:cs="Times New Roman"/>
          <w:sz w:val="28"/>
          <w:szCs w:val="28"/>
        </w:rPr>
        <w:t xml:space="preserve">                             3. NН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8155B">
        <w:rPr>
          <w:rFonts w:ascii="Times New Roman" w:hAnsi="Times New Roman" w:cs="Times New Roman"/>
          <w:sz w:val="28"/>
          <w:szCs w:val="28"/>
        </w:rPr>
        <w:t>NО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8155B">
        <w:rPr>
          <w:rFonts w:ascii="Times New Roman" w:hAnsi="Times New Roman" w:cs="Times New Roman"/>
          <w:sz w:val="28"/>
          <w:szCs w:val="28"/>
        </w:rPr>
        <w:t xml:space="preserve"> → N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>О + Н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>О</w:t>
      </w:r>
    </w:p>
    <w:p w:rsidR="00202E8E" w:rsidRDefault="00202E8E" w:rsidP="00202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+Ва(ОН)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→ Ва(NО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155B">
        <w:rPr>
          <w:rFonts w:ascii="Times New Roman" w:hAnsi="Times New Roman" w:cs="Times New Roman"/>
          <w:sz w:val="28"/>
          <w:szCs w:val="28"/>
        </w:rPr>
        <w:t xml:space="preserve">                  СаН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 xml:space="preserve"> + Sі → Са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55B">
        <w:rPr>
          <w:rFonts w:ascii="Times New Roman" w:hAnsi="Times New Roman" w:cs="Times New Roman"/>
          <w:sz w:val="28"/>
          <w:szCs w:val="28"/>
        </w:rPr>
        <w:t>Sі + Н</w:t>
      </w:r>
      <w:r w:rsidR="00A8155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8155B" w:rsidRDefault="00A8155B" w:rsidP="00A8155B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472">
        <w:rPr>
          <w:rFonts w:ascii="Times New Roman" w:hAnsi="Times New Roman" w:cs="Times New Roman"/>
          <w:i/>
          <w:iCs/>
          <w:sz w:val="24"/>
          <w:szCs w:val="24"/>
        </w:rPr>
        <w:t>(вучні ацэньваюць свае адказы і выстаўляюць адзнаку у к</w:t>
      </w:r>
      <w:r>
        <w:rPr>
          <w:rFonts w:ascii="Times New Roman" w:hAnsi="Times New Roman" w:cs="Times New Roman"/>
          <w:i/>
          <w:iCs/>
          <w:sz w:val="24"/>
          <w:szCs w:val="24"/>
        </w:rPr>
        <w:t>артку – максімальная адзнака – 8  балаў</w:t>
      </w:r>
      <w:r w:rsidRPr="005214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8155B" w:rsidRDefault="00A8155B" w:rsidP="00202E8E">
      <w:pPr>
        <w:rPr>
          <w:rFonts w:ascii="Times New Roman" w:hAnsi="Times New Roman" w:cs="Times New Roman"/>
          <w:sz w:val="28"/>
          <w:szCs w:val="28"/>
        </w:rPr>
      </w:pPr>
    </w:p>
    <w:p w:rsidR="007D6D08" w:rsidRDefault="007D6D08" w:rsidP="00A8155B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8155B" w:rsidRPr="009208A7" w:rsidRDefault="00A8155B" w:rsidP="00A8155B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Пытанне  на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пяты ўзровень – 10 балаў</w:t>
      </w:r>
      <w:r w:rsidRPr="009208A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A8155B" w:rsidRDefault="00A8155B" w:rsidP="00D2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Пасля экзамену  ў карыдоры   была   знойдзена   шпаргалка.    Заданне: дапішыце левыя</w:t>
      </w:r>
      <w:r w:rsidR="00D27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часткі ўраўненняў. Вызначыце тып хімічных</w:t>
      </w:r>
      <w:r w:rsidR="00D27925">
        <w:rPr>
          <w:rFonts w:ascii="Times New Roman" w:hAnsi="Times New Roman" w:cs="Times New Roman"/>
          <w:sz w:val="28"/>
          <w:szCs w:val="28"/>
        </w:rPr>
        <w:t xml:space="preserve"> рэакцый, дайце характарыстыку  4 рэакцыям па ўсім прыметам.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= NН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27925" w:rsidRP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МnО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МnО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2Р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Q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СаО +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 - Q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ZnСl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2NаОН</w:t>
      </w:r>
    </w:p>
    <w:p w:rsid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СuСl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27925" w:rsidRPr="00D27925" w:rsidRDefault="00D27925" w:rsidP="00D279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= СаSО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D27925" w:rsidRDefault="00D27925" w:rsidP="00D2792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7925">
        <w:rPr>
          <w:rFonts w:ascii="Times New Roman" w:hAnsi="Times New Roman" w:cs="Times New Roman"/>
          <w:i/>
          <w:iCs/>
          <w:sz w:val="24"/>
          <w:szCs w:val="24"/>
        </w:rPr>
        <w:t xml:space="preserve">(вучні ацэньваюць свае адказы і выстаўляюць адзнаку у картку – максімальная адзнака – </w:t>
      </w:r>
      <w:r w:rsidR="005123F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27925">
        <w:rPr>
          <w:rFonts w:ascii="Times New Roman" w:hAnsi="Times New Roman" w:cs="Times New Roman"/>
          <w:i/>
          <w:iCs/>
          <w:sz w:val="24"/>
          <w:szCs w:val="24"/>
        </w:rPr>
        <w:t xml:space="preserve">  балаў)</w:t>
      </w:r>
    </w:p>
    <w:p w:rsidR="00D27925" w:rsidRDefault="00D27925" w:rsidP="00D2792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27925" w:rsidRPr="00D27925" w:rsidRDefault="00D27925" w:rsidP="00D2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925" w:rsidRDefault="00D27925" w:rsidP="00D2792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ΙV.   Замацаванне  матэрыялу.</w:t>
      </w:r>
    </w:p>
    <w:p w:rsidR="00202E8E" w:rsidRPr="00D27925" w:rsidRDefault="00D27925" w:rsidP="00D2792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якіх прыметах класіфіцыруюць хімічныя рэакцыі?</w:t>
      </w:r>
    </w:p>
    <w:p w:rsidR="00D27925" w:rsidRPr="00D27925" w:rsidRDefault="00D27925" w:rsidP="00D2792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рэакцыі называюцца акісляльна-аднаўленчымі?</w:t>
      </w:r>
    </w:p>
    <w:p w:rsidR="00D27925" w:rsidRPr="00CB1332" w:rsidRDefault="00CB1332" w:rsidP="00D2792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  з’яўляюцца   рэакцыі абмену акісляльна-аднаўленчымі?</w:t>
      </w:r>
    </w:p>
    <w:p w:rsidR="00CB1332" w:rsidRPr="00CB1332" w:rsidRDefault="00CB1332" w:rsidP="00D2792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Якія рэакцыі называюцца гамагеннымі, гетэрагеннымі?</w:t>
      </w:r>
    </w:p>
    <w:p w:rsidR="00CB1332" w:rsidRPr="00CB1332" w:rsidRDefault="00CB1332" w:rsidP="00D2792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цеплавому эфекту рэакцыя утварэння аксіду азоту (ΙΙ)  (N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2NО) …  .</w:t>
      </w:r>
    </w:p>
    <w:p w:rsidR="00CB1332" w:rsidRDefault="00CB1332" w:rsidP="00CB133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абарачальнасці   р</w:t>
      </w:r>
      <w:r w:rsidRPr="00CB1332">
        <w:rPr>
          <w:rFonts w:ascii="Times New Roman" w:hAnsi="Times New Roman" w:cs="Times New Roman"/>
          <w:sz w:val="28"/>
          <w:szCs w:val="28"/>
        </w:rPr>
        <w:t xml:space="preserve">эакцыя ўтварэння аміяку </w:t>
      </w:r>
      <w:r>
        <w:rPr>
          <w:rFonts w:ascii="Times New Roman" w:hAnsi="Times New Roman" w:cs="Times New Roman"/>
          <w:sz w:val="28"/>
          <w:szCs w:val="28"/>
        </w:rPr>
        <w:t xml:space="preserve"> (N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=2NН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…  . </w:t>
      </w:r>
    </w:p>
    <w:p w:rsidR="00CB1332" w:rsidRPr="00CB1332" w:rsidRDefault="00CB1332" w:rsidP="00CB13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Рэфлексія. </w:t>
      </w:r>
    </w:p>
    <w:p w:rsidR="00CB1332" w:rsidRDefault="00202E8E" w:rsidP="00202E8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332">
        <w:rPr>
          <w:rFonts w:ascii="Times New Roman" w:hAnsi="Times New Roman" w:cs="Times New Roman"/>
          <w:sz w:val="28"/>
          <w:szCs w:val="28"/>
        </w:rPr>
        <w:t xml:space="preserve">Ці задаволены вы дасягнутым вынікам?      </w:t>
      </w:r>
      <w:r w:rsidR="00CB1332">
        <w:rPr>
          <w:rFonts w:ascii="Times New Roman" w:hAnsi="Times New Roman" w:cs="Times New Roman"/>
          <w:i/>
          <w:iCs/>
          <w:sz w:val="28"/>
          <w:szCs w:val="28"/>
        </w:rPr>
        <w:t>а)так;   б)не;  в)не зусім.</w:t>
      </w:r>
    </w:p>
    <w:p w:rsidR="00CB1332" w:rsidRDefault="00CB1332" w:rsidP="00CB1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Калі б вам прапанавалі напісаць карціну  вашага настрою на ўроку, то якім б фарбамі вы карысталіся?   </w:t>
      </w:r>
    </w:p>
    <w:p w:rsidR="00202E8E" w:rsidRDefault="00202E8E" w:rsidP="00202E8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332">
        <w:rPr>
          <w:rFonts w:ascii="Times New Roman" w:hAnsi="Times New Roman" w:cs="Times New Roman"/>
          <w:sz w:val="28"/>
          <w:szCs w:val="28"/>
        </w:rPr>
        <w:t xml:space="preserve"> </w:t>
      </w:r>
      <w:r w:rsidR="00CB1332">
        <w:rPr>
          <w:rFonts w:ascii="Times New Roman" w:hAnsi="Times New Roman" w:cs="Times New Roman"/>
          <w:i/>
          <w:iCs/>
          <w:sz w:val="28"/>
          <w:szCs w:val="28"/>
        </w:rPr>
        <w:t xml:space="preserve">а)светлымі;      б)цёмнымі;      в)халоднымі;      г)цёплымі.  </w:t>
      </w:r>
    </w:p>
    <w:p w:rsidR="00CB1332" w:rsidRDefault="00CB1332" w:rsidP="00202E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B1332" w:rsidRDefault="00CB1332" w:rsidP="00202E8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VΙ. Дамашняе заданне.</w:t>
      </w:r>
    </w:p>
    <w:p w:rsidR="00CB1332" w:rsidRPr="005123F7" w:rsidRDefault="005123F7" w:rsidP="005123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23F7">
        <w:rPr>
          <w:rFonts w:ascii="Times New Roman" w:hAnsi="Times New Roman" w:cs="Times New Roman"/>
          <w:b/>
          <w:bCs/>
          <w:sz w:val="28"/>
          <w:szCs w:val="28"/>
        </w:rPr>
        <w:t xml:space="preserve">§24, с.112 – 117.  Пункт 1 на с. 117.  </w:t>
      </w:r>
    </w:p>
    <w:p w:rsidR="001A2EE7" w:rsidRDefault="005123F7" w:rsidP="005123F7">
      <w:pPr>
        <w:rPr>
          <w:rFonts w:ascii="Times New Roman" w:hAnsi="Times New Roman" w:cs="Times New Roman"/>
          <w:sz w:val="28"/>
          <w:szCs w:val="28"/>
        </w:rPr>
      </w:pPr>
      <w:r w:rsidRPr="005123F7">
        <w:rPr>
          <w:rFonts w:ascii="Times New Roman" w:hAnsi="Times New Roman" w:cs="Times New Roman"/>
          <w:b/>
          <w:bCs/>
          <w:sz w:val="28"/>
          <w:szCs w:val="28"/>
          <w:u w:val="single"/>
        </w:rPr>
        <w:t>Дадатковае заданне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123F7">
        <w:rPr>
          <w:rFonts w:ascii="Times New Roman" w:hAnsi="Times New Roman" w:cs="Times New Roman"/>
          <w:sz w:val="28"/>
          <w:szCs w:val="28"/>
        </w:rPr>
        <w:t>вуглякіслы газ можна атрымаць у выніку рэакцыі любога тыпу.  Прывядзіце прыклады такіх рэакцый.</w:t>
      </w:r>
    </w:p>
    <w:p w:rsidR="005123F7" w:rsidRDefault="005123F7" w:rsidP="005123F7">
      <w:pPr>
        <w:rPr>
          <w:rFonts w:ascii="Times New Roman" w:hAnsi="Times New Roman" w:cs="Times New Roman"/>
          <w:sz w:val="28"/>
          <w:szCs w:val="28"/>
        </w:rPr>
      </w:pPr>
    </w:p>
    <w:p w:rsidR="005123F7" w:rsidRDefault="005123F7" w:rsidP="005123F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:rsidR="005123F7" w:rsidRPr="005123F7" w:rsidRDefault="005123F7" w:rsidP="005123F7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thick"/>
        </w:rPr>
        <w:lastRenderedPageBreak/>
        <w:t>Дадатак 1.</w:t>
      </w:r>
    </w:p>
    <w:p w:rsidR="005123F7" w:rsidRDefault="005123F7" w:rsidP="005123F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C779C0">
        <w:rPr>
          <w:rFonts w:ascii="Times New Roman" w:hAnsi="Times New Roman" w:cs="Times New Roman"/>
          <w:b/>
          <w:bCs/>
          <w:sz w:val="32"/>
          <w:szCs w:val="32"/>
          <w:u w:val="thick"/>
        </w:rPr>
        <w:t>Картка-даведка  ”Класіфікацыя хімічных рэакцый”</w:t>
      </w: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260"/>
        <w:gridCol w:w="1418"/>
        <w:gridCol w:w="2693"/>
      </w:tblGrid>
      <w:tr w:rsidR="005123F7" w:rsidTr="005123F7">
        <w:tc>
          <w:tcPr>
            <w:tcW w:w="6912" w:type="dxa"/>
            <w:gridSpan w:val="3"/>
          </w:tcPr>
          <w:p w:rsidR="005123F7" w:rsidRPr="00A71A3A" w:rsidRDefault="005123F7" w:rsidP="00512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Класіфікацыя  рэакцый у неарганічнай хіміі </w:t>
            </w:r>
          </w:p>
        </w:tc>
        <w:tc>
          <w:tcPr>
            <w:tcW w:w="4111" w:type="dxa"/>
            <w:gridSpan w:val="2"/>
          </w:tcPr>
          <w:p w:rsidR="005123F7" w:rsidRPr="00A71A3A" w:rsidRDefault="005123F7" w:rsidP="00512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Класіфікацыя рэакцый  у арганічнай   хіміі </w:t>
            </w:r>
          </w:p>
        </w:tc>
      </w:tr>
      <w:tr w:rsidR="005123F7" w:rsidTr="005123F7">
        <w:trPr>
          <w:trHeight w:val="28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Па ліку і саставу зыходных рэчываў  і прадуктаў рэакцыі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Злучэння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Рэакцыі злучэння</w:t>
            </w:r>
          </w:p>
        </w:tc>
        <w:tc>
          <w:tcPr>
            <w:tcW w:w="2693" w:type="dxa"/>
            <w:vMerge w:val="restart"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Гідрыравання, гідратацыі, полімерызацыі</w:t>
            </w:r>
          </w:p>
        </w:tc>
      </w:tr>
      <w:tr w:rsidR="005123F7" w:rsidTr="005123F7">
        <w:trPr>
          <w:trHeight w:val="26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Раскладання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2Н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>О = 2Н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18" w:type="dxa"/>
            <w:vMerge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3F7" w:rsidTr="005123F7">
        <w:trPr>
          <w:trHeight w:val="22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Замяшчэння 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A71A3A">
              <w:rPr>
                <w:rFonts w:ascii="Times New Roman" w:hAnsi="Times New Roman" w:cs="Times New Roman"/>
              </w:rPr>
              <w:t>2НСl + Fе = FеСl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Рэакцыі раскладання</w:t>
            </w:r>
          </w:p>
        </w:tc>
        <w:tc>
          <w:tcPr>
            <w:tcW w:w="2693" w:type="dxa"/>
            <w:vMerge w:val="restart"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Дэгідрыравання, дэгідратацыі, гідроліз арганічных рэчываў</w:t>
            </w:r>
          </w:p>
        </w:tc>
      </w:tr>
      <w:tr w:rsidR="005123F7" w:rsidTr="005123F7">
        <w:trPr>
          <w:trHeight w:val="16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Абмену 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2НСl+Fе(ОН)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FеСl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+ 2Н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1418" w:type="dxa"/>
            <w:vMerge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3F7" w:rsidTr="005123F7">
        <w:trPr>
          <w:trHeight w:val="32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Па цеплавому эфекту 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Экзатэрмічныя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Q</w:t>
            </w:r>
          </w:p>
        </w:tc>
        <w:tc>
          <w:tcPr>
            <w:tcW w:w="1418" w:type="dxa"/>
            <w:vMerge w:val="restart"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Рэакцыі замяшчэння</w:t>
            </w:r>
          </w:p>
        </w:tc>
        <w:tc>
          <w:tcPr>
            <w:tcW w:w="2693" w:type="dxa"/>
            <w:vMerge w:val="restart"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Насычаныя вуглевадароды з галагенамі, араматычныя вугледадароды з галаге-намі, кіслотамі</w:t>
            </w:r>
          </w:p>
        </w:tc>
      </w:tr>
      <w:tr w:rsidR="005123F7" w:rsidTr="005123F7">
        <w:trPr>
          <w:trHeight w:val="30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Эндатэрмічныя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right="175"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N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A71A3A">
              <w:rPr>
                <w:rFonts w:ascii="Times New Roman" w:hAnsi="Times New Roman" w:cs="Times New Roman"/>
              </w:rPr>
              <w:t xml:space="preserve">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A71A3A">
              <w:rPr>
                <w:rFonts w:ascii="Times New Roman" w:hAnsi="Times New Roman" w:cs="Times New Roman"/>
              </w:rPr>
              <w:t xml:space="preserve"> = 2NО - Q</w:t>
            </w:r>
          </w:p>
        </w:tc>
        <w:tc>
          <w:tcPr>
            <w:tcW w:w="1418" w:type="dxa"/>
            <w:vMerge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3F7" w:rsidTr="005123F7">
        <w:trPr>
          <w:trHeight w:val="34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Па адзнацы аба-рачальнасці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Абарачальныя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N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↔ 2NН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418" w:type="dxa"/>
            <w:vMerge w:val="restart"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Рэакцыі абмену</w:t>
            </w:r>
          </w:p>
        </w:tc>
        <w:tc>
          <w:tcPr>
            <w:tcW w:w="2693" w:type="dxa"/>
            <w:vMerge w:val="restart"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Кіслоты і спірты</w:t>
            </w:r>
          </w:p>
        </w:tc>
      </w:tr>
      <w:tr w:rsidR="005123F7" w:rsidTr="005123F7">
        <w:trPr>
          <w:trHeight w:val="28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Неабарачальныя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СаСО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3</w:t>
            </w:r>
            <w:r w:rsidRPr="00A71A3A">
              <w:rPr>
                <w:rFonts w:ascii="Times New Roman" w:hAnsi="Times New Roman" w:cs="Times New Roman"/>
              </w:rPr>
              <w:t xml:space="preserve"> = СаО +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18" w:type="dxa"/>
            <w:vMerge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3F7" w:rsidTr="005123F7">
        <w:trPr>
          <w:trHeight w:val="36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Па змяненні ступені акіслення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Акісляльна-аднаўленчыя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N</w:t>
            </w:r>
            <w:r w:rsidRPr="00A71A3A">
              <w:rPr>
                <w:rFonts w:ascii="Times New Roman" w:hAnsi="Times New Roman" w:cs="Times New Roman"/>
                <w:vertAlign w:val="superscript"/>
              </w:rPr>
              <w:t>0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+ Н</w:t>
            </w:r>
            <w:r w:rsidRPr="00A71A3A">
              <w:rPr>
                <w:rFonts w:ascii="Times New Roman" w:hAnsi="Times New Roman" w:cs="Times New Roman"/>
                <w:vertAlign w:val="superscript"/>
              </w:rPr>
              <w:t>0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 = 2N</w:t>
            </w:r>
            <w:r w:rsidRPr="00A71A3A">
              <w:rPr>
                <w:rFonts w:ascii="Times New Roman" w:hAnsi="Times New Roman" w:cs="Times New Roman"/>
                <w:vertAlign w:val="superscript"/>
              </w:rPr>
              <w:t>-3</w:t>
            </w:r>
            <w:r w:rsidRPr="00A71A3A">
              <w:rPr>
                <w:rFonts w:ascii="Times New Roman" w:hAnsi="Times New Roman" w:cs="Times New Roman"/>
              </w:rPr>
              <w:t>Н</w:t>
            </w:r>
            <w:r w:rsidRPr="00A71A3A">
              <w:rPr>
                <w:rFonts w:ascii="Times New Roman" w:hAnsi="Times New Roman" w:cs="Times New Roman"/>
                <w:vertAlign w:val="superscript"/>
              </w:rPr>
              <w:t>+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5123F7" w:rsidRPr="005123F7" w:rsidRDefault="005123F7" w:rsidP="005123F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>Рэакцыі ізамерызацыі</w:t>
            </w:r>
          </w:p>
        </w:tc>
        <w:tc>
          <w:tcPr>
            <w:tcW w:w="2693" w:type="dxa"/>
          </w:tcPr>
          <w:p w:rsidR="005123F7" w:rsidRPr="005123F7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  <w:r w:rsidRPr="005123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3F7" w:rsidTr="005123F7">
        <w:trPr>
          <w:gridAfter w:val="2"/>
          <w:wAfter w:w="4111" w:type="dxa"/>
          <w:trHeight w:val="26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Без змянення </w:t>
            </w:r>
          </w:p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ступені акіслення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СаСО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3</w:t>
            </w:r>
            <w:r w:rsidRPr="00A71A3A">
              <w:rPr>
                <w:rFonts w:ascii="Times New Roman" w:hAnsi="Times New Roman" w:cs="Times New Roman"/>
              </w:rPr>
              <w:t xml:space="preserve"> = СаО +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123F7" w:rsidTr="005123F7">
        <w:trPr>
          <w:gridAfter w:val="2"/>
          <w:wAfter w:w="4111" w:type="dxa"/>
          <w:trHeight w:val="52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 агрэгатным стане рэагую</w:t>
            </w:r>
            <w:r w:rsidRPr="00A71A3A">
              <w:rPr>
                <w:rFonts w:ascii="Times New Roman" w:hAnsi="Times New Roman" w:cs="Times New Roman"/>
              </w:rPr>
              <w:t>чых рэчываў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Гамагенныя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N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A71A3A">
              <w:rPr>
                <w:rFonts w:ascii="Times New Roman" w:hAnsi="Times New Roman" w:cs="Times New Roman"/>
              </w:rPr>
              <w:t xml:space="preserve">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A71A3A">
              <w:rPr>
                <w:rFonts w:ascii="Times New Roman" w:hAnsi="Times New Roman" w:cs="Times New Roman"/>
              </w:rPr>
              <w:t xml:space="preserve"> = 2NО</w:t>
            </w:r>
          </w:p>
        </w:tc>
      </w:tr>
      <w:tr w:rsidR="005123F7" w:rsidTr="005123F7">
        <w:trPr>
          <w:gridAfter w:val="2"/>
          <w:wAfter w:w="4111" w:type="dxa"/>
          <w:trHeight w:val="44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Гетэрагенныя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123F7" w:rsidTr="005123F7">
        <w:trPr>
          <w:gridAfter w:val="2"/>
          <w:wAfter w:w="4111" w:type="dxa"/>
          <w:trHeight w:val="380"/>
        </w:trPr>
        <w:tc>
          <w:tcPr>
            <w:tcW w:w="1951" w:type="dxa"/>
            <w:vMerge w:val="restart"/>
          </w:tcPr>
          <w:p w:rsidR="005123F7" w:rsidRPr="00A71A3A" w:rsidRDefault="005123F7" w:rsidP="005123F7">
            <w:pPr>
              <w:ind w:left="-142" w:right="-108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Па прымеце ўдзелу каталізатара</w:t>
            </w: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Каталітычныя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2Н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>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2Н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>О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123F7" w:rsidTr="005123F7">
        <w:trPr>
          <w:gridAfter w:val="2"/>
          <w:wAfter w:w="4111" w:type="dxa"/>
          <w:trHeight w:val="260"/>
        </w:trPr>
        <w:tc>
          <w:tcPr>
            <w:tcW w:w="1951" w:type="dxa"/>
            <w:vMerge/>
          </w:tcPr>
          <w:p w:rsidR="005123F7" w:rsidRPr="00A71A3A" w:rsidRDefault="005123F7" w:rsidP="005123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 xml:space="preserve">Некаталітычныя </w:t>
            </w:r>
          </w:p>
        </w:tc>
        <w:tc>
          <w:tcPr>
            <w:tcW w:w="3260" w:type="dxa"/>
          </w:tcPr>
          <w:p w:rsidR="005123F7" w:rsidRPr="00A71A3A" w:rsidRDefault="005123F7" w:rsidP="005123F7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A71A3A">
              <w:rPr>
                <w:rFonts w:ascii="Times New Roman" w:hAnsi="Times New Roman" w:cs="Times New Roman"/>
              </w:rPr>
              <w:t>С + 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  <w:r w:rsidRPr="00A71A3A">
              <w:rPr>
                <w:rFonts w:ascii="Times New Roman" w:hAnsi="Times New Roman" w:cs="Times New Roman"/>
              </w:rPr>
              <w:t xml:space="preserve"> = СО</w:t>
            </w:r>
            <w:r w:rsidRPr="00A71A3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</w:tbl>
    <w:p w:rsidR="005123F7" w:rsidRDefault="005123F7" w:rsidP="005123F7">
      <w:pPr>
        <w:rPr>
          <w:rFonts w:ascii="Times New Roman" w:hAnsi="Times New Roman" w:cs="Times New Roman"/>
          <w:sz w:val="28"/>
          <w:szCs w:val="28"/>
        </w:rPr>
      </w:pPr>
    </w:p>
    <w:p w:rsidR="005123F7" w:rsidRDefault="005123F7" w:rsidP="005123F7">
      <w:pPr>
        <w:rPr>
          <w:rFonts w:ascii="Times New Roman" w:hAnsi="Times New Roman" w:cs="Times New Roman"/>
          <w:sz w:val="28"/>
          <w:szCs w:val="28"/>
        </w:rPr>
      </w:pPr>
    </w:p>
    <w:p w:rsidR="005123F7" w:rsidRDefault="005123F7" w:rsidP="005123F7">
      <w:pPr>
        <w:jc w:val="right"/>
        <w:rPr>
          <w:rFonts w:ascii="Times New Roman" w:hAnsi="Times New Roman" w:cs="Times New Roman"/>
          <w:sz w:val="28"/>
          <w:szCs w:val="28"/>
        </w:rPr>
      </w:pPr>
      <w:r w:rsidRPr="005123F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Дадатак 2.</w:t>
      </w:r>
    </w:p>
    <w:p w:rsidR="005123F7" w:rsidRDefault="005123F7" w:rsidP="005123F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23F7">
        <w:rPr>
          <w:rFonts w:ascii="Times New Roman" w:hAnsi="Times New Roman" w:cs="Times New Roman"/>
          <w:b/>
          <w:bCs/>
          <w:sz w:val="28"/>
          <w:szCs w:val="28"/>
          <w:u w:val="single"/>
        </w:rPr>
        <w:t>Ацэначны ліст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5"/>
        <w:gridCol w:w="1586"/>
        <w:gridCol w:w="1586"/>
        <w:gridCol w:w="1587"/>
        <w:gridCol w:w="1589"/>
        <w:gridCol w:w="1587"/>
        <w:gridCol w:w="1591"/>
      </w:tblGrid>
      <w:tr w:rsidR="005123F7" w:rsidTr="00734FB3">
        <w:tc>
          <w:tcPr>
            <w:tcW w:w="1605" w:type="dxa"/>
          </w:tcPr>
          <w:p w:rsidR="005123F7" w:rsidRPr="00734FB3" w:rsidRDefault="005123F7" w:rsidP="00512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Узровень </w:t>
            </w:r>
          </w:p>
        </w:tc>
        <w:tc>
          <w:tcPr>
            <w:tcW w:w="1587" w:type="dxa"/>
          </w:tcPr>
          <w:p w:rsidR="005123F7" w:rsidRDefault="005123F7" w:rsidP="0073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першы </w:t>
            </w:r>
            <w:r w:rsidR="00734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</w:tcPr>
          <w:p w:rsidR="005123F7" w:rsidRDefault="00734FB3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другі </w:t>
            </w:r>
            <w:r w:rsidR="0051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:rsidR="005123F7" w:rsidRDefault="00734FB3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трэці</w:t>
            </w:r>
            <w:r w:rsidR="0051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чацвёрты</w:t>
            </w:r>
          </w:p>
        </w:tc>
        <w:tc>
          <w:tcPr>
            <w:tcW w:w="1587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</w:t>
            </w:r>
          </w:p>
        </w:tc>
        <w:tc>
          <w:tcPr>
            <w:tcW w:w="1590" w:type="dxa"/>
          </w:tcPr>
          <w:p w:rsidR="005123F7" w:rsidRDefault="00734FB3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Агульны лік балаў</w:t>
            </w:r>
          </w:p>
        </w:tc>
      </w:tr>
      <w:tr w:rsidR="005123F7" w:rsidTr="00734FB3">
        <w:tc>
          <w:tcPr>
            <w:tcW w:w="1605" w:type="dxa"/>
          </w:tcPr>
          <w:p w:rsidR="005123F7" w:rsidRPr="00734FB3" w:rsidRDefault="00734FB3" w:rsidP="00512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 балаў</w:t>
            </w:r>
          </w:p>
        </w:tc>
        <w:tc>
          <w:tcPr>
            <w:tcW w:w="1587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123F7" w:rsidRDefault="005123F7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B3" w:rsidTr="00734FB3">
        <w:tc>
          <w:tcPr>
            <w:tcW w:w="1605" w:type="dxa"/>
          </w:tcPr>
          <w:p w:rsidR="00734FB3" w:rsidRPr="00734FB3" w:rsidRDefault="00734FB3" w:rsidP="00512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Выніковая адзнака</w:t>
            </w:r>
          </w:p>
        </w:tc>
        <w:tc>
          <w:tcPr>
            <w:tcW w:w="7935" w:type="dxa"/>
            <w:gridSpan w:val="5"/>
          </w:tcPr>
          <w:p w:rsidR="00734FB3" w:rsidRDefault="00734FB3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34FB3" w:rsidRDefault="00734FB3" w:rsidP="0051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3F7" w:rsidRPr="005123F7" w:rsidRDefault="005123F7" w:rsidP="00512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EE7" w:rsidRDefault="001A2EE7">
      <w:pPr>
        <w:rPr>
          <w:rFonts w:ascii="Times New Roman" w:hAnsi="Times New Roman" w:cs="Times New Roman"/>
          <w:sz w:val="28"/>
          <w:szCs w:val="28"/>
        </w:rPr>
      </w:pPr>
    </w:p>
    <w:p w:rsidR="001A2EE7" w:rsidRDefault="001A2EE7">
      <w:pPr>
        <w:rPr>
          <w:rFonts w:ascii="Times New Roman" w:hAnsi="Times New Roman" w:cs="Times New Roman"/>
          <w:sz w:val="28"/>
          <w:szCs w:val="28"/>
        </w:rPr>
      </w:pPr>
    </w:p>
    <w:p w:rsidR="001A2EE7" w:rsidRDefault="001A2EE7">
      <w:pPr>
        <w:rPr>
          <w:rFonts w:ascii="Times New Roman" w:hAnsi="Times New Roman" w:cs="Times New Roman"/>
          <w:sz w:val="28"/>
          <w:szCs w:val="28"/>
        </w:rPr>
      </w:pPr>
    </w:p>
    <w:p w:rsidR="00734FB3" w:rsidRDefault="00734FB3">
      <w:pPr>
        <w:rPr>
          <w:rFonts w:ascii="Times New Roman" w:hAnsi="Times New Roman" w:cs="Times New Roman"/>
          <w:sz w:val="28"/>
          <w:szCs w:val="28"/>
        </w:rPr>
      </w:pPr>
    </w:p>
    <w:p w:rsidR="00283AFF" w:rsidRPr="00283AFF" w:rsidRDefault="009D79E1" w:rsidP="00283A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83A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</w:p>
    <w:sectPr w:rsidR="00283AFF" w:rsidRPr="00283AFF" w:rsidSect="001A2EE7">
      <w:footerReference w:type="default" r:id="rId8"/>
      <w:pgSz w:w="11906" w:h="16838"/>
      <w:pgMar w:top="426" w:right="424" w:bottom="426" w:left="56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92" w:rsidRDefault="00D10392" w:rsidP="001A2EE7">
      <w:pPr>
        <w:spacing w:after="0" w:line="240" w:lineRule="auto"/>
      </w:pPr>
      <w:r>
        <w:separator/>
      </w:r>
    </w:p>
  </w:endnote>
  <w:endnote w:type="continuationSeparator" w:id="0">
    <w:p w:rsidR="00D10392" w:rsidRDefault="00D10392" w:rsidP="001A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105801"/>
      <w:docPartObj>
        <w:docPartGallery w:val="Page Numbers (Bottom of Page)"/>
        <w:docPartUnique/>
      </w:docPartObj>
    </w:sdtPr>
    <w:sdtEndPr/>
    <w:sdtContent>
      <w:p w:rsidR="005123F7" w:rsidRDefault="005123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82" w:rsidRPr="00857482">
          <w:rPr>
            <w:noProof/>
            <w:lang w:val="ru-RU"/>
          </w:rPr>
          <w:t>1</w:t>
        </w:r>
        <w:r>
          <w:fldChar w:fldCharType="end"/>
        </w:r>
      </w:p>
    </w:sdtContent>
  </w:sdt>
  <w:p w:rsidR="005123F7" w:rsidRDefault="005123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92" w:rsidRDefault="00D10392" w:rsidP="001A2EE7">
      <w:pPr>
        <w:spacing w:after="0" w:line="240" w:lineRule="auto"/>
      </w:pPr>
      <w:r>
        <w:separator/>
      </w:r>
    </w:p>
  </w:footnote>
  <w:footnote w:type="continuationSeparator" w:id="0">
    <w:p w:rsidR="00D10392" w:rsidRDefault="00D10392" w:rsidP="001A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A3"/>
    <w:multiLevelType w:val="hybridMultilevel"/>
    <w:tmpl w:val="7E7CC7A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880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C7E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04F5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0F24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453DC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6404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8131E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90926"/>
    <w:multiLevelType w:val="hybridMultilevel"/>
    <w:tmpl w:val="B7C46A42"/>
    <w:lvl w:ilvl="0" w:tplc="56A0B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2E475A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C7FC0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91680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114D9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163A0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64C6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B739F"/>
    <w:multiLevelType w:val="hybridMultilevel"/>
    <w:tmpl w:val="AE1A8E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A1ED0"/>
    <w:multiLevelType w:val="hybridMultilevel"/>
    <w:tmpl w:val="C8C84EEC"/>
    <w:lvl w:ilvl="0" w:tplc="02F4B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7"/>
    <w:rsid w:val="000D601C"/>
    <w:rsid w:val="00126437"/>
    <w:rsid w:val="0019169E"/>
    <w:rsid w:val="001A2EE7"/>
    <w:rsid w:val="00202E8E"/>
    <w:rsid w:val="00283AFF"/>
    <w:rsid w:val="005123F7"/>
    <w:rsid w:val="00521472"/>
    <w:rsid w:val="005F5B80"/>
    <w:rsid w:val="00734FB3"/>
    <w:rsid w:val="007D6D08"/>
    <w:rsid w:val="00826C5A"/>
    <w:rsid w:val="00857482"/>
    <w:rsid w:val="009208A7"/>
    <w:rsid w:val="009A2F72"/>
    <w:rsid w:val="009D79E1"/>
    <w:rsid w:val="00A8155B"/>
    <w:rsid w:val="00B32A92"/>
    <w:rsid w:val="00B608F9"/>
    <w:rsid w:val="00BA4D0E"/>
    <w:rsid w:val="00C95E29"/>
    <w:rsid w:val="00CB1332"/>
    <w:rsid w:val="00D10392"/>
    <w:rsid w:val="00D2353B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EE7"/>
  </w:style>
  <w:style w:type="paragraph" w:styleId="a5">
    <w:name w:val="footer"/>
    <w:basedOn w:val="a"/>
    <w:link w:val="a6"/>
    <w:uiPriority w:val="99"/>
    <w:unhideWhenUsed/>
    <w:rsid w:val="001A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EE7"/>
  </w:style>
  <w:style w:type="paragraph" w:styleId="a7">
    <w:name w:val="List Paragraph"/>
    <w:basedOn w:val="a"/>
    <w:uiPriority w:val="34"/>
    <w:qFormat/>
    <w:rsid w:val="00B32A92"/>
    <w:pPr>
      <w:ind w:left="720"/>
      <w:contextualSpacing/>
    </w:pPr>
  </w:style>
  <w:style w:type="table" w:styleId="a8">
    <w:name w:val="Table Grid"/>
    <w:basedOn w:val="a1"/>
    <w:uiPriority w:val="59"/>
    <w:rsid w:val="0051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EE7"/>
  </w:style>
  <w:style w:type="paragraph" w:styleId="a5">
    <w:name w:val="footer"/>
    <w:basedOn w:val="a"/>
    <w:link w:val="a6"/>
    <w:uiPriority w:val="99"/>
    <w:unhideWhenUsed/>
    <w:rsid w:val="001A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EE7"/>
  </w:style>
  <w:style w:type="paragraph" w:styleId="a7">
    <w:name w:val="List Paragraph"/>
    <w:basedOn w:val="a"/>
    <w:uiPriority w:val="34"/>
    <w:qFormat/>
    <w:rsid w:val="00B32A92"/>
    <w:pPr>
      <w:ind w:left="720"/>
      <w:contextualSpacing/>
    </w:pPr>
  </w:style>
  <w:style w:type="table" w:styleId="a8">
    <w:name w:val="Table Grid"/>
    <w:basedOn w:val="a1"/>
    <w:uiPriority w:val="59"/>
    <w:rsid w:val="0051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6</cp:revision>
  <cp:lastPrinted>2017-11-20T06:27:00Z</cp:lastPrinted>
  <dcterms:created xsi:type="dcterms:W3CDTF">2017-11-14T14:30:00Z</dcterms:created>
  <dcterms:modified xsi:type="dcterms:W3CDTF">2019-01-08T15:42:00Z</dcterms:modified>
</cp:coreProperties>
</file>