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3A" w:rsidRPr="00647A3A" w:rsidRDefault="00647A3A" w:rsidP="00647A3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bookmarkStart w:id="0" w:name="_GoBack"/>
      <w:r w:rsidRPr="00647A3A">
        <w:rPr>
          <w:rFonts w:ascii="Arial" w:eastAsia="Times New Roman" w:hAnsi="Arial" w:cs="Arial"/>
          <w:b/>
          <w:bCs/>
          <w:color w:val="FF0000"/>
          <w:kern w:val="36"/>
          <w:sz w:val="27"/>
          <w:szCs w:val="27"/>
          <w:lang w:eastAsia="ru-RU"/>
        </w:rPr>
        <w:t>Тематика часов информирования</w:t>
      </w:r>
    </w:p>
    <w:p w:rsidR="00647A3A" w:rsidRPr="00647A3A" w:rsidRDefault="00647A3A" w:rsidP="00647A3A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0000CD"/>
          <w:sz w:val="24"/>
          <w:szCs w:val="24"/>
          <w:lang w:eastAsia="ru-RU"/>
        </w:rPr>
        <w:t>Рекомендуемые воспитательные и информационные часы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15 февраля - День памяти воинов-интернационалистов» - информационные часы.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 Международному дню борьбы с наркотиками. «Наркотическая зависимость - что это?», «Преступление и наказание» - информационный час.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15 марта - День конституции Республики Беларусь» - информационные часы.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27 марта - Час земли. Ежегодная глобальная акция Всемирного фонда дикой природы. «Шестьдесят минут для планеты» - информационный кураторский час.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 апреля - Всемирный день здоровья - информационные часы.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«Полезно или вредно выжигать прошлогоднюю траву» - информационные кураторские часы.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 дню единения народов Беларуси и России. «Процессы интеграции Беларуси и России на современном этапе» - кураторские тематические часы.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«26 апреля - День Чернобыльской трагедии» - тематические кураторские часы.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 Дню Государственного герба Республики Беларусь и Государственного флага Республики Беларусь - информационные часы в академических группах.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</w:t>
      </w:r>
      <w:proofErr w:type="gramEnd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Всемирному дню без табака. «Никотиновая зависимость» - информационный час.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 дню семьи. «Решение демографических проблем. Укрепление семьи, повышение престижа семьи в обществе».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«День Победы» Тематические информационные часы.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«Экстремальные ситуации и безопасность социального характера», «Экстремальные ситуации криминогенного характера» - беседы в академических группах по вопросам безопасной жизнедеятельности.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</w:t>
      </w:r>
      <w:proofErr w:type="spellStart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Выкладчык</w:t>
      </w:r>
      <w:proofErr w:type="spellEnd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вачамі</w:t>
      </w:r>
      <w:proofErr w:type="spellEnd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spellStart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студэнта</w:t>
      </w:r>
      <w:proofErr w:type="spellEnd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» - тематические беседы в группах.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«Необходимость развития атомной энергетики в Республике Беларусь».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«Эффективная государственная молодежная политика - залог улучшения демографической ситуации в стране».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«Отдав паспорт в чужие руки, вы можете сломать себе судьбу» - тематический кураторский час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Обсуждение Директивы Президента РБ от 11.03.2004 г. №1 «О мерах по укреплению общественной безопасности и дисциплины».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Обсуждение Директивы Президента РБ от 14.06. 2007 г. №3 «Экономия и бережливость - главные факторы экономической безопасности государства».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Обсуждение Закона Республики Беларусь от 20.07.2006 г. № 165-3 «О борьбе с коррупцией</w:t>
      </w:r>
      <w:bookmarkEnd w:id="0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».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«Внешняя политика Республики Беларусь. Защита национальных интересов и формирование положительного имиджа страны на мировой арене».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«Что я знаю о венерических заболеваниях», «Профилактика социально опасных заболеваний и выработка ответственного, безопасного поведения молодежи» - тематические кураторские часы.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«Меры профилактики в жаркую погоду» - тематический кураторский час.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«Профилактика острых респираторных инфекций» - тематический кураторский час.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«Пивной алкоголизм. Последствия употребления пива» - тематический кураторский час.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«Трезвая молодежь - сильная Беларусь!» - тематический кураторский час.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«Мы - за здоровый образ жизни» о предупреждении и преодолении пьянства и алкоголизма, злоупотребления табаком и наркотиками.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Репродуктивное здоровье женщины. Вред абортов.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«Мужчина с Марса, женщина с Венеры» - о взаимоотношениях мужчин и женщин, о семейных и морально-нравственных ценностях.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«Торговля людьми - острая проблема современного мира» - информационные часы.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«Интернет как средство совершения преступлений» - информационный час.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Профилактика противоправного поведения. «Как сберечь свой мобильный телефон!» - тематический кураторский час.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Правовое воспитание. «Фальшивомонетничество: преступление и наказание» - тематический кураторский час.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«Терроризм - угроза миру»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Национальная безопасность - главный приоритет государственной политики Республики Беларусь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«Государство и церковь - возможности взаимодействия».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Стратегия государства в сфере образования и культуры.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Занятие на сплочение группы и </w:t>
      </w:r>
      <w:proofErr w:type="spellStart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командообразование</w:t>
      </w:r>
      <w:proofErr w:type="spellEnd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«Мы вместе!»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Занятия по профилактике вредных привычек и зависимостей (</w:t>
      </w:r>
      <w:proofErr w:type="spellStart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табакокурения</w:t>
      </w:r>
      <w:proofErr w:type="spellEnd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алкоголизма, наркомании)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Занятие по профилактике </w:t>
      </w:r>
      <w:proofErr w:type="spellStart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Вич</w:t>
      </w:r>
      <w:proofErr w:type="spellEnd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–инфекции  «Не рискуй!»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Занятия по развитию лидерских качеств «Лидер – это</w:t>
      </w:r>
      <w:proofErr w:type="gramStart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…»..</w:t>
      </w:r>
      <w:proofErr w:type="gramEnd"/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Занятия по развитию навыков эффективного общения «Общение </w:t>
      </w:r>
      <w:proofErr w:type="gramStart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–к</w:t>
      </w:r>
      <w:proofErr w:type="gramEnd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люч к успеху», «Управление конфликтом».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Занятие по развитию активной жизненной позиции «Время думать, действовать, жить!».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Занятие по противодействию торговле людьми «Правила безопасного выезда за границу».</w:t>
      </w:r>
    </w:p>
    <w:p w:rsidR="00647A3A" w:rsidRPr="00647A3A" w:rsidRDefault="00647A3A" w:rsidP="00647A3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Занятия по укреплению психологического здоровья студентов, обучению их навыкам </w:t>
      </w:r>
      <w:proofErr w:type="spellStart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саморегуляции</w:t>
      </w:r>
      <w:proofErr w:type="spellEnd"/>
      <w:r w:rsidRPr="00647A3A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«Выход есть всегда!».</w:t>
      </w:r>
    </w:p>
    <w:p w:rsidR="00647A3A" w:rsidRPr="00647A3A" w:rsidRDefault="00647A3A" w:rsidP="00647A3A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7A3A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Тематика воспитательных часов по нравственному воспитанию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5379"/>
        <w:gridCol w:w="3051"/>
      </w:tblGrid>
      <w:tr w:rsidR="00647A3A" w:rsidRPr="00647A3A" w:rsidTr="00647A3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0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Формы проведения</w:t>
            </w:r>
          </w:p>
        </w:tc>
      </w:tr>
      <w:tr w:rsidR="00647A3A" w:rsidRPr="00647A3A" w:rsidTr="00647A3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-Добро. Добродетель. Милосердие.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Правдивый ли ты?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- Любовь к </w:t>
            </w:r>
            <w:proofErr w:type="gramStart"/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близким</w:t>
            </w:r>
            <w:proofErr w:type="gramEnd"/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Законы дружбы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Твое отношение к труду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Культура общения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Знаменательные даты моей семьи.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- Увидеть </w:t>
            </w:r>
            <w:proofErr w:type="gramStart"/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в человеке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Хороший ли ты друг?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Ты, да я, да мы с тобой.</w:t>
            </w:r>
          </w:p>
        </w:tc>
        <w:tc>
          <w:tcPr>
            <w:tcW w:w="30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тренинг, практикумы, игры, проигрывание ситуаций</w:t>
            </w:r>
          </w:p>
        </w:tc>
      </w:tr>
      <w:tr w:rsidR="00647A3A" w:rsidRPr="00647A3A" w:rsidTr="00647A3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Человеческая личность и её качества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Направленность человеческой личности: интересы, взгляды, убеждения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- Черты нравственного человека: доброта, честность, совестливость, благородство, порядочность, полезность деяний.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Путешествие по дороге добра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Я дома, я в школе, я среди друзей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О дружбе, товариществе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Правда и ложь</w:t>
            </w:r>
          </w:p>
        </w:tc>
        <w:tc>
          <w:tcPr>
            <w:tcW w:w="30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 xml:space="preserve">тренинг, практикумы, игры, проигрывание </w:t>
            </w: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ситуаций</w:t>
            </w:r>
          </w:p>
        </w:tc>
      </w:tr>
      <w:tr w:rsidR="00647A3A" w:rsidRPr="00647A3A" w:rsidTr="00647A3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Нравственное воспитание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Основные понятия нравственности: добро, зло, честь, верность, долг, ответственность, милосердие, стыд, совесть, счастье.</w:t>
            </w:r>
            <w:proofErr w:type="gramEnd"/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-Моральные кодексы рыцаря, джентльмена, русского дворянина, домострой.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Азбука вежливости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Вверх по лестнице. Мои нравственные ценности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Скажи, кто твой друг и</w:t>
            </w: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……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Иметь своё мнение-это важно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-Люди существуют друг для друга</w:t>
            </w:r>
          </w:p>
        </w:tc>
        <w:tc>
          <w:tcPr>
            <w:tcW w:w="30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проигрывание ситуаций, ролевые игры, сочинения по нравственной тематике, анкетирование</w:t>
            </w:r>
          </w:p>
        </w:tc>
      </w:tr>
      <w:tr w:rsidR="00647A3A" w:rsidRPr="00647A3A" w:rsidTr="00647A3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Научи себя учиться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Отношения мальчиков и девочек: девичья честь и мужское достоинство.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Самооценка своих нравственных качеств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Честное слово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Будьте добрыми и человечными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Ответственность и безответственность. Что кроется за этими словами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Люди, без которых мне одиноко.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Страна, в которой я хотел бы жить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Я - свет, я - тень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Легко ли быть взрослым</w:t>
            </w:r>
          </w:p>
        </w:tc>
        <w:tc>
          <w:tcPr>
            <w:tcW w:w="30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проигрывание ситуаций, ролевые игры, сочинения по нравственной тематике,  обсуждение просмотренных спектаклей и проведенных экскурсий, анкетирование.</w:t>
            </w:r>
          </w:p>
        </w:tc>
      </w:tr>
      <w:tr w:rsidR="00647A3A" w:rsidRPr="00647A3A" w:rsidTr="00647A3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Могу, хочу, надо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Мир духовности.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Человек и судьба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Ценности и идеалы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Настоящий друг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- Я имею право </w:t>
            </w:r>
            <w:proofErr w:type="gramStart"/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на</w:t>
            </w:r>
            <w:proofErr w:type="gramEnd"/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…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Выбор дальнейшего пути: за и против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Счастливый билет моей судьбы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и безобразное в нашей жизни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Простые истории человеческой жизни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Всему начало любовь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Улицы, от названия которых становиться теплей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Будущее вырастет из прошлого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Сотвори себя сам</w:t>
            </w:r>
          </w:p>
        </w:tc>
        <w:tc>
          <w:tcPr>
            <w:tcW w:w="30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тестирование, самоанализ, занимательный аутотренинг, проигрывание ситуаций, ролевые игры, сочинения по нравственной тематике, обсуждение просмотренных спектаклей и проведенных экскурсий, анкетирование.</w:t>
            </w:r>
          </w:p>
        </w:tc>
      </w:tr>
      <w:tr w:rsidR="00647A3A" w:rsidRPr="00647A3A" w:rsidTr="00647A3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- Искусство общения, искусство играть </w:t>
            </w: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заданную роль в обществе, строить свои отношения с людьми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Управляй собой: эмоциями, состоянием.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-Вверх по лестнице жизни. Мои нравственные ценности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Воспитание правильных понятий о дружбе, любви и семье.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Я среди людей, люди вокруг меня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Как бороться с плохими привычками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-Чувство взрослости. Что это такое?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Компания в жизни старшеклассника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Дом, в котором я живу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Девичья гордость, мужское достоинство</w:t>
            </w:r>
          </w:p>
        </w:tc>
        <w:tc>
          <w:tcPr>
            <w:tcW w:w="30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 xml:space="preserve">диспуты, тренинги, </w:t>
            </w: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деловые игры, круглые столы, мозговые штурмы, тестирование</w:t>
            </w:r>
          </w:p>
        </w:tc>
      </w:tr>
      <w:tr w:rsidR="00647A3A" w:rsidRPr="00647A3A" w:rsidTr="00647A3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Жизненные пути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Путь к счастью в личной жизни.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Подготовка к трудовой деятельности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Зажги звезду добра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Урок сердца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Какие воспоминания я оставлю о себе в школе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Есть только миг между прошлым и будущим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Моя миссия в мире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Вступая во взрослую жизнь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Дороги, которые мы выбираем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Время, события, люди.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Совесть - мерило нравственности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Листая страницы прошлого</w:t>
            </w:r>
          </w:p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- Самовоспитание </w:t>
            </w:r>
            <w:proofErr w:type="gramStart"/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роблема выбора</w:t>
            </w:r>
          </w:p>
        </w:tc>
        <w:tc>
          <w:tcPr>
            <w:tcW w:w="30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A3A" w:rsidRPr="00647A3A" w:rsidRDefault="00647A3A" w:rsidP="00647A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47A3A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диспуты, тренинги, деловые игры, круглые столы, мозговые штурмы, тестирование</w:t>
            </w:r>
          </w:p>
        </w:tc>
      </w:tr>
    </w:tbl>
    <w:p w:rsidR="00C37EC0" w:rsidRDefault="00C37EC0" w:rsidP="00647A3A">
      <w:pPr>
        <w:spacing w:after="0" w:line="240" w:lineRule="auto"/>
      </w:pPr>
    </w:p>
    <w:sectPr w:rsidR="00C3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029"/>
    <w:multiLevelType w:val="multilevel"/>
    <w:tmpl w:val="ECEC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3A"/>
    <w:rsid w:val="00647A3A"/>
    <w:rsid w:val="00C3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7A3A"/>
    <w:rPr>
      <w:b/>
      <w:bCs/>
    </w:rPr>
  </w:style>
  <w:style w:type="paragraph" w:styleId="a4">
    <w:name w:val="Normal (Web)"/>
    <w:basedOn w:val="a"/>
    <w:uiPriority w:val="99"/>
    <w:unhideWhenUsed/>
    <w:rsid w:val="0064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7A3A"/>
    <w:rPr>
      <w:b/>
      <w:bCs/>
    </w:rPr>
  </w:style>
  <w:style w:type="paragraph" w:styleId="a4">
    <w:name w:val="Normal (Web)"/>
    <w:basedOn w:val="a"/>
    <w:uiPriority w:val="99"/>
    <w:unhideWhenUsed/>
    <w:rsid w:val="0064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2</cp:revision>
  <dcterms:created xsi:type="dcterms:W3CDTF">2023-04-26T15:56:00Z</dcterms:created>
  <dcterms:modified xsi:type="dcterms:W3CDTF">2023-04-26T16:01:00Z</dcterms:modified>
</cp:coreProperties>
</file>