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2A" w:rsidRPr="00AD59F7" w:rsidRDefault="002A462A" w:rsidP="002A462A">
      <w:pPr>
        <w:pStyle w:val="2"/>
        <w:spacing w:line="360" w:lineRule="auto"/>
        <w:ind w:hanging="567"/>
        <w:jc w:val="both"/>
        <w:rPr>
          <w:b/>
          <w:sz w:val="28"/>
          <w:szCs w:val="28"/>
        </w:rPr>
      </w:pPr>
      <w:r w:rsidRPr="00AD59F7">
        <w:rPr>
          <w:b/>
          <w:sz w:val="28"/>
          <w:szCs w:val="28"/>
        </w:rPr>
        <w:t xml:space="preserve"> Преступления против половой неприкосновенности или половой свободы</w:t>
      </w:r>
    </w:p>
    <w:p w:rsidR="002A462A" w:rsidRPr="003C36E6" w:rsidRDefault="002A462A" w:rsidP="002A462A">
      <w:pPr>
        <w:pStyle w:val="1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6E6">
        <w:rPr>
          <w:rFonts w:ascii="Times New Roman" w:hAnsi="Times New Roman" w:cs="Times New Roman"/>
          <w:sz w:val="28"/>
          <w:szCs w:val="28"/>
        </w:rPr>
        <w:t>Статья 166. Изнасилование</w:t>
      </w:r>
    </w:p>
    <w:p w:rsidR="002A462A" w:rsidRPr="003C36E6" w:rsidRDefault="002A462A" w:rsidP="002A462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C36E6">
        <w:rPr>
          <w:sz w:val="28"/>
          <w:szCs w:val="28"/>
        </w:rPr>
        <w:t>1.Половое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наказывается ограничением свободы на срок до четырех лет или лишением свободы на срок от трех до семи лет.</w:t>
      </w:r>
    </w:p>
    <w:p w:rsidR="002A462A" w:rsidRPr="003C36E6" w:rsidRDefault="002A462A" w:rsidP="002A462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C36E6">
        <w:rPr>
          <w:sz w:val="28"/>
          <w:szCs w:val="28"/>
        </w:rPr>
        <w:t>2.Изнасилование,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 наказывается лишением свободы на срок от пяти до двенадцати лет.</w:t>
      </w:r>
    </w:p>
    <w:p w:rsidR="002A462A" w:rsidRPr="003C36E6" w:rsidRDefault="002A462A" w:rsidP="002A462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C36E6">
        <w:rPr>
          <w:sz w:val="28"/>
          <w:szCs w:val="28"/>
        </w:rPr>
        <w:t>3.Изнасилование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ВИЧ-инфекцией, либо иные тяжкие последствия, наказывается лишением свободы на срок от восьми до пятнадцати лет.</w:t>
      </w:r>
    </w:p>
    <w:p w:rsidR="002A462A" w:rsidRPr="003C36E6" w:rsidRDefault="002A462A" w:rsidP="002A462A">
      <w:pPr>
        <w:pStyle w:val="1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6E6">
        <w:rPr>
          <w:rFonts w:ascii="Times New Roman" w:hAnsi="Times New Roman" w:cs="Times New Roman"/>
          <w:sz w:val="28"/>
          <w:szCs w:val="28"/>
        </w:rPr>
        <w:t>Статья 167. Насильственные действия сексуального характера</w:t>
      </w:r>
    </w:p>
    <w:p w:rsidR="002A462A" w:rsidRPr="003C36E6" w:rsidRDefault="002A462A" w:rsidP="002A462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C36E6">
        <w:rPr>
          <w:sz w:val="28"/>
          <w:szCs w:val="28"/>
        </w:rPr>
        <w:t>1.Мужеложство,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-</w:t>
      </w:r>
      <w:r>
        <w:rPr>
          <w:sz w:val="28"/>
          <w:szCs w:val="28"/>
        </w:rPr>
        <w:t xml:space="preserve"> </w:t>
      </w:r>
      <w:r w:rsidRPr="003C36E6">
        <w:rPr>
          <w:sz w:val="28"/>
          <w:szCs w:val="28"/>
        </w:rPr>
        <w:t>наказываются ограничением свободы на срок до четырех лет или лишением свободы на срок от трех до семи лет.</w:t>
      </w:r>
    </w:p>
    <w:p w:rsidR="002A462A" w:rsidRPr="003C36E6" w:rsidRDefault="002A462A" w:rsidP="002A462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C36E6">
        <w:rPr>
          <w:sz w:val="28"/>
          <w:szCs w:val="28"/>
        </w:rPr>
        <w:t>2.Те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- наказываются лишением свободы на срок от пяти до двенадцати лет.</w:t>
      </w:r>
    </w:p>
    <w:p w:rsidR="002A462A" w:rsidRPr="003C36E6" w:rsidRDefault="002A462A" w:rsidP="002A462A">
      <w:pPr>
        <w:pStyle w:val="a3"/>
        <w:spacing w:line="360" w:lineRule="auto"/>
        <w:ind w:left="-567" w:firstLine="567"/>
        <w:jc w:val="both"/>
        <w:rPr>
          <w:sz w:val="28"/>
          <w:szCs w:val="28"/>
        </w:rPr>
      </w:pPr>
      <w:r w:rsidRPr="003C36E6">
        <w:rPr>
          <w:sz w:val="28"/>
          <w:szCs w:val="28"/>
        </w:rPr>
        <w:t xml:space="preserve">4.Действия, предусмотренные частями первой или второй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ВИЧ-инфекцией, либо иные тяжкие </w:t>
      </w:r>
      <w:r w:rsidRPr="003C36E6">
        <w:rPr>
          <w:sz w:val="28"/>
          <w:szCs w:val="28"/>
        </w:rPr>
        <w:lastRenderedPageBreak/>
        <w:t>последствия, наказываются лишением свободы на срок от восьми до пятнадцати лет.</w:t>
      </w:r>
    </w:p>
    <w:p w:rsidR="002A462A" w:rsidRPr="003C36E6" w:rsidRDefault="002A462A" w:rsidP="002A462A">
      <w:pPr>
        <w:pStyle w:val="2"/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3C36E6">
        <w:rPr>
          <w:b/>
          <w:sz w:val="28"/>
          <w:szCs w:val="28"/>
        </w:rPr>
        <w:t>Статья 168. Половое сношение и иные действия сексуального характера с лицом, не достигшим шестнадцатилетнего возраста</w:t>
      </w:r>
    </w:p>
    <w:p w:rsidR="002A462A" w:rsidRPr="003C36E6" w:rsidRDefault="002A462A" w:rsidP="002A462A">
      <w:pPr>
        <w:pStyle w:val="2"/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3C36E6">
        <w:rPr>
          <w:sz w:val="28"/>
          <w:szCs w:val="28"/>
        </w:rPr>
        <w:t>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 наказываются арестом на срок до шести месяцев, или ограничением свободы на срок до трех лет, или лишением свободы на срок до четырех лет.</w:t>
      </w:r>
    </w:p>
    <w:p w:rsidR="002A462A" w:rsidRPr="003C36E6" w:rsidRDefault="002A462A" w:rsidP="002A462A">
      <w:pPr>
        <w:pStyle w:val="1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6E6">
        <w:rPr>
          <w:rFonts w:ascii="Times New Roman" w:hAnsi="Times New Roman" w:cs="Times New Roman"/>
          <w:sz w:val="28"/>
          <w:szCs w:val="28"/>
        </w:rPr>
        <w:t>Статья 169. Развратные действия</w:t>
      </w:r>
    </w:p>
    <w:p w:rsidR="002A462A" w:rsidRPr="003C36E6" w:rsidRDefault="002A462A" w:rsidP="002A462A">
      <w:pPr>
        <w:pStyle w:val="a3"/>
        <w:tabs>
          <w:tab w:val="left" w:pos="1080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3C36E6">
        <w:rPr>
          <w:sz w:val="28"/>
          <w:szCs w:val="28"/>
        </w:rPr>
        <w:t>1.Развратные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 -</w:t>
      </w:r>
      <w:r>
        <w:rPr>
          <w:sz w:val="28"/>
          <w:szCs w:val="28"/>
        </w:rPr>
        <w:t xml:space="preserve"> </w:t>
      </w:r>
      <w:r w:rsidRPr="003C36E6">
        <w:rPr>
          <w:sz w:val="28"/>
          <w:szCs w:val="28"/>
        </w:rPr>
        <w:t>наказываются арестом на срок до шести месяцев, или ограничением свободы на срок до трех лет, или лишением свободы на тот же срок.</w:t>
      </w:r>
    </w:p>
    <w:p w:rsidR="002A462A" w:rsidRPr="003C36E6" w:rsidRDefault="002A462A" w:rsidP="002A462A">
      <w:pPr>
        <w:tabs>
          <w:tab w:val="left" w:pos="1080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3C36E6">
        <w:rPr>
          <w:sz w:val="28"/>
          <w:szCs w:val="28"/>
        </w:rPr>
        <w:t>2.Те же действия, совершенные с применением насилия или с угрозой его применения, - наказываются ограничением свободы на срок до пяти лет или лишением свободы на тот же срок. (</w:t>
      </w:r>
      <w:proofErr w:type="gramStart"/>
      <w:r w:rsidRPr="003C36E6">
        <w:rPr>
          <w:sz w:val="28"/>
          <w:szCs w:val="28"/>
        </w:rPr>
        <w:t>В</w:t>
      </w:r>
      <w:proofErr w:type="gramEnd"/>
      <w:r w:rsidRPr="003C36E6">
        <w:rPr>
          <w:sz w:val="28"/>
          <w:szCs w:val="28"/>
        </w:rPr>
        <w:t xml:space="preserve"> редакции Закона Республики Беларусь от </w:t>
      </w:r>
      <w:smartTag w:uri="urn:schemas-microsoft-com:office:smarttags" w:element="date">
        <w:smartTagPr>
          <w:attr w:name="Year" w:val="2003"/>
          <w:attr w:name="Day" w:val="4"/>
          <w:attr w:name="Month" w:val="1"/>
          <w:attr w:name="ls" w:val="trans"/>
        </w:smartTagPr>
        <w:r w:rsidRPr="003C36E6">
          <w:rPr>
            <w:sz w:val="28"/>
            <w:szCs w:val="28"/>
          </w:rPr>
          <w:t xml:space="preserve">4 января </w:t>
        </w:r>
        <w:smartTag w:uri="urn:schemas-microsoft-com:office:smarttags" w:element="metricconverter">
          <w:smartTagPr>
            <w:attr w:name="ProductID" w:val="2003 г"/>
          </w:smartTagPr>
          <w:r w:rsidRPr="003C36E6">
            <w:rPr>
              <w:sz w:val="28"/>
              <w:szCs w:val="28"/>
            </w:rPr>
            <w:t>2003 г</w:t>
          </w:r>
        </w:smartTag>
        <w:r w:rsidRPr="003C36E6">
          <w:rPr>
            <w:sz w:val="28"/>
            <w:szCs w:val="28"/>
          </w:rPr>
          <w:t>.</w:t>
        </w:r>
      </w:smartTag>
      <w:r w:rsidRPr="003C36E6">
        <w:rPr>
          <w:sz w:val="28"/>
          <w:szCs w:val="28"/>
        </w:rPr>
        <w:t xml:space="preserve"> - 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3 г"/>
        </w:smartTagPr>
        <w:r w:rsidRPr="003C36E6">
          <w:rPr>
            <w:sz w:val="28"/>
            <w:szCs w:val="28"/>
          </w:rPr>
          <w:t>2003 г</w:t>
        </w:r>
      </w:smartTag>
      <w:r w:rsidRPr="003C36E6">
        <w:rPr>
          <w:sz w:val="28"/>
          <w:szCs w:val="28"/>
        </w:rPr>
        <w:t>., № 8. 2/922.)</w:t>
      </w:r>
    </w:p>
    <w:p w:rsidR="002A462A" w:rsidRPr="003C36E6" w:rsidRDefault="002A462A" w:rsidP="002A462A">
      <w:pPr>
        <w:pStyle w:val="1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6E6">
        <w:rPr>
          <w:rFonts w:ascii="Times New Roman" w:hAnsi="Times New Roman" w:cs="Times New Roman"/>
          <w:sz w:val="28"/>
          <w:szCs w:val="28"/>
        </w:rPr>
        <w:t>Статья 170. Понуждение к действиям сексуального характера</w:t>
      </w:r>
    </w:p>
    <w:p w:rsidR="002A462A" w:rsidRPr="003C36E6" w:rsidRDefault="002A462A" w:rsidP="002A462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C36E6">
        <w:rPr>
          <w:sz w:val="28"/>
          <w:szCs w:val="28"/>
        </w:rPr>
        <w:t>1. Понуждение лица к половому сношению, мужеложству, лесбиянству или совершению иных действий сексуального характера путем шантажа, угрозы уничтожением, повреждением или изъятием имущества либо с использованием служебной, материальной или иной зависимости потерпевшего (потерпевшей) -</w:t>
      </w:r>
    </w:p>
    <w:p w:rsidR="002A462A" w:rsidRPr="003C36E6" w:rsidRDefault="002A462A" w:rsidP="002A462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C36E6">
        <w:rPr>
          <w:sz w:val="28"/>
          <w:szCs w:val="28"/>
        </w:rPr>
        <w:t>наказывается ограничением свободы на срок до трех лет или лишением свободы на тот же срок.</w:t>
      </w:r>
    </w:p>
    <w:p w:rsidR="002A462A" w:rsidRPr="003C36E6" w:rsidRDefault="002A462A" w:rsidP="002A462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C36E6">
        <w:rPr>
          <w:sz w:val="28"/>
          <w:szCs w:val="28"/>
        </w:rPr>
        <w:t>2. То же действие, совершенное в отношении заведомо несовершеннолетнего (несовершеннолетней), - наказывается ограничением свободы на срок до четырех лет или лишением свободы на срок до пяти лет.</w:t>
      </w:r>
    </w:p>
    <w:p w:rsidR="002A462A" w:rsidRPr="003C36E6" w:rsidRDefault="002A462A" w:rsidP="002A462A">
      <w:pPr>
        <w:pStyle w:val="1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6E6">
        <w:rPr>
          <w:rFonts w:ascii="Times New Roman" w:hAnsi="Times New Roman" w:cs="Times New Roman"/>
          <w:sz w:val="28"/>
          <w:szCs w:val="28"/>
        </w:rPr>
        <w:t>Статья 171. Содержание притона, сводничество и сутенерство</w:t>
      </w:r>
    </w:p>
    <w:p w:rsidR="002A462A" w:rsidRDefault="002A462A" w:rsidP="002A462A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C36E6">
        <w:rPr>
          <w:sz w:val="28"/>
          <w:szCs w:val="28"/>
        </w:rPr>
        <w:t>Организация или содержание притона для занятия проституцией либо сводничество с корыстной целью или сутенерство - наказываются штрафом, или арестом на срок до шести месяцев, или ограничением свободы на срок до трех лет, или лишением свободы на срок до пяти лет.</w:t>
      </w:r>
    </w:p>
    <w:p w:rsidR="00AD59F7" w:rsidRPr="00AD59F7" w:rsidRDefault="00AD59F7" w:rsidP="00AD59F7">
      <w:pPr>
        <w:pStyle w:val="a5"/>
        <w:shd w:val="clear" w:color="auto" w:fill="FFFFFF"/>
        <w:spacing w:before="150" w:beforeAutospacing="0" w:after="180" w:afterAutospacing="0"/>
        <w:ind w:left="60"/>
        <w:jc w:val="both"/>
        <w:rPr>
          <w:color w:val="111111"/>
          <w:sz w:val="28"/>
          <w:szCs w:val="28"/>
          <w:u w:val="single"/>
        </w:rPr>
      </w:pPr>
      <w:r w:rsidRPr="00AD59F7">
        <w:rPr>
          <w:color w:val="111111"/>
          <w:sz w:val="28"/>
          <w:szCs w:val="28"/>
          <w:u w:val="single"/>
        </w:rPr>
        <w:t>Неконтактные преступления.</w:t>
      </w:r>
    </w:p>
    <w:p w:rsidR="00AD59F7" w:rsidRPr="00AD59F7" w:rsidRDefault="00AD59F7" w:rsidP="00AD59F7">
      <w:pPr>
        <w:pStyle w:val="a5"/>
        <w:shd w:val="clear" w:color="auto" w:fill="FFFFFF"/>
        <w:spacing w:before="150" w:beforeAutospacing="0" w:after="180" w:afterAutospacing="0"/>
        <w:ind w:left="-426" w:firstLine="486"/>
        <w:jc w:val="both"/>
        <w:rPr>
          <w:b/>
          <w:color w:val="111111"/>
          <w:sz w:val="28"/>
          <w:szCs w:val="28"/>
        </w:rPr>
      </w:pPr>
      <w:r w:rsidRPr="00AD59F7">
        <w:rPr>
          <w:b/>
          <w:color w:val="111111"/>
          <w:sz w:val="28"/>
          <w:szCs w:val="28"/>
        </w:rPr>
        <w:t>Статья 343. Изготовление и распространение порнографических материалов или предметов порнографического характера</w:t>
      </w:r>
    </w:p>
    <w:p w:rsidR="00AD59F7" w:rsidRPr="00AD59F7" w:rsidRDefault="00AD59F7" w:rsidP="00AD59F7">
      <w:pPr>
        <w:numPr>
          <w:ilvl w:val="0"/>
          <w:numId w:val="1"/>
        </w:numPr>
        <w:shd w:val="clear" w:color="auto" w:fill="FFFFFF"/>
        <w:spacing w:after="150" w:line="360" w:lineRule="auto"/>
        <w:ind w:left="-426" w:firstLine="486"/>
        <w:jc w:val="both"/>
        <w:rPr>
          <w:color w:val="111111"/>
          <w:sz w:val="28"/>
          <w:szCs w:val="28"/>
        </w:rPr>
      </w:pPr>
      <w:r w:rsidRPr="00AD59F7">
        <w:rPr>
          <w:color w:val="111111"/>
          <w:sz w:val="28"/>
          <w:szCs w:val="28"/>
        </w:rPr>
        <w:t xml:space="preserve"> Изготовление либо хранение с целью распространения или </w:t>
      </w:r>
      <w:proofErr w:type="gramStart"/>
      <w:r w:rsidRPr="00AD59F7">
        <w:rPr>
          <w:color w:val="111111"/>
          <w:sz w:val="28"/>
          <w:szCs w:val="28"/>
        </w:rPr>
        <w:t>рекламирования</w:t>
      </w:r>
      <w:proofErr w:type="gramEnd"/>
      <w:r w:rsidRPr="00AD59F7">
        <w:rPr>
          <w:color w:val="111111"/>
          <w:sz w:val="28"/>
          <w:szCs w:val="28"/>
        </w:rPr>
        <w:t xml:space="preserve"> либо распространение, рекламирование, трансляция или публичная демонстрация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 - наказываются общественными работами, или штрафом, или исправительными работами на срок до двух лет, или арестом.</w:t>
      </w:r>
    </w:p>
    <w:p w:rsidR="00AD59F7" w:rsidRPr="00AD59F7" w:rsidRDefault="00AD59F7" w:rsidP="00AD59F7">
      <w:pPr>
        <w:numPr>
          <w:ilvl w:val="0"/>
          <w:numId w:val="1"/>
        </w:numPr>
        <w:shd w:val="clear" w:color="auto" w:fill="FFFFFF"/>
        <w:spacing w:after="150" w:line="360" w:lineRule="auto"/>
        <w:ind w:left="-426" w:firstLine="486"/>
        <w:jc w:val="both"/>
        <w:rPr>
          <w:color w:val="111111"/>
          <w:sz w:val="28"/>
          <w:szCs w:val="28"/>
        </w:rPr>
      </w:pPr>
      <w:r w:rsidRPr="00AD59F7">
        <w:rPr>
          <w:color w:val="111111"/>
          <w:sz w:val="28"/>
          <w:szCs w:val="28"/>
        </w:rPr>
        <w:t> Те же действия, совершенные группой лиц по предварительному сговору либо организованной группой или с использованием глобальной компьютерной сети Интернет, иной сети электросвязи общего пользования либо выделенной сети электросвязи, а равно распространение, рекламирование, трансляция или демонстрация заведомо несовершеннолетнему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совершенные лицом, достигшим восемнадцатилетнего возраста - наказываются лишением свободы на срок от двух до четырех лет.</w:t>
      </w:r>
    </w:p>
    <w:p w:rsidR="00AD59F7" w:rsidRPr="00AD59F7" w:rsidRDefault="00AD59F7" w:rsidP="00AD59F7">
      <w:pPr>
        <w:pStyle w:val="a5"/>
        <w:shd w:val="clear" w:color="auto" w:fill="FFFFFF"/>
        <w:spacing w:before="150" w:beforeAutospacing="0" w:after="180" w:afterAutospacing="0" w:line="360" w:lineRule="auto"/>
        <w:ind w:left="-426" w:firstLine="486"/>
        <w:jc w:val="both"/>
        <w:rPr>
          <w:color w:val="111111"/>
          <w:sz w:val="28"/>
          <w:szCs w:val="28"/>
        </w:rPr>
      </w:pPr>
      <w:r w:rsidRPr="00AD59F7">
        <w:rPr>
          <w:color w:val="111111"/>
          <w:sz w:val="28"/>
          <w:szCs w:val="28"/>
        </w:rPr>
        <w:t>Это преступления отличаются тем, что направлены, в первую очередь, на возбуждение взросл</w:t>
      </w:r>
      <w:r w:rsidR="005260E8">
        <w:rPr>
          <w:color w:val="111111"/>
          <w:sz w:val="28"/>
          <w:szCs w:val="28"/>
        </w:rPr>
        <w:t xml:space="preserve">ыми лицами </w:t>
      </w:r>
      <w:proofErr w:type="gramStart"/>
      <w:r w:rsidR="005260E8">
        <w:rPr>
          <w:color w:val="111111"/>
          <w:sz w:val="28"/>
          <w:szCs w:val="28"/>
        </w:rPr>
        <w:t xml:space="preserve">у несовершеннолетних </w:t>
      </w:r>
      <w:bookmarkStart w:id="0" w:name="_GoBack"/>
      <w:bookmarkEnd w:id="0"/>
      <w:r w:rsidRPr="00AD59F7">
        <w:rPr>
          <w:color w:val="111111"/>
          <w:sz w:val="28"/>
          <w:szCs w:val="28"/>
        </w:rPr>
        <w:t>нездорового интереса</w:t>
      </w:r>
      <w:proofErr w:type="gramEnd"/>
      <w:r w:rsidRPr="00AD59F7">
        <w:rPr>
          <w:color w:val="111111"/>
          <w:sz w:val="28"/>
          <w:szCs w:val="28"/>
        </w:rPr>
        <w:t xml:space="preserve"> к запретным темам, а также на формирование у них, учитывая их возраст, псевдо нормального отношения не к традиционным гендерным отношениям, а развратным половым связям. Нередко, такие действия служат «первым шагом» для совершения в отношении детей более тяжких «контактных» преступлений, описанных выше (ст.ст.16 169 УК).</w:t>
      </w:r>
    </w:p>
    <w:p w:rsidR="00AD59F7" w:rsidRPr="00AD59F7" w:rsidRDefault="00AD59F7" w:rsidP="00AD59F7">
      <w:pPr>
        <w:pStyle w:val="a5"/>
        <w:shd w:val="clear" w:color="auto" w:fill="FFFFFF"/>
        <w:spacing w:before="150" w:beforeAutospacing="0" w:after="180" w:afterAutospacing="0" w:line="360" w:lineRule="auto"/>
        <w:ind w:left="-426" w:firstLine="486"/>
        <w:jc w:val="both"/>
        <w:rPr>
          <w:b/>
          <w:color w:val="111111"/>
          <w:sz w:val="28"/>
          <w:szCs w:val="28"/>
        </w:rPr>
      </w:pPr>
      <w:r w:rsidRPr="00AD59F7">
        <w:rPr>
          <w:b/>
          <w:color w:val="111111"/>
          <w:sz w:val="28"/>
          <w:szCs w:val="28"/>
        </w:rPr>
        <w:t>Статья 343-1. Изготовление и распространение порнографических материалов или предметов порнографического характера с изображением несовершеннолетнего</w:t>
      </w:r>
    </w:p>
    <w:p w:rsidR="00AD59F7" w:rsidRPr="00AD59F7" w:rsidRDefault="00AD59F7" w:rsidP="00AD59F7">
      <w:pPr>
        <w:numPr>
          <w:ilvl w:val="0"/>
          <w:numId w:val="2"/>
        </w:numPr>
        <w:shd w:val="clear" w:color="auto" w:fill="FFFFFF"/>
        <w:spacing w:after="150" w:line="360" w:lineRule="auto"/>
        <w:ind w:left="-426" w:firstLine="486"/>
        <w:jc w:val="both"/>
        <w:rPr>
          <w:color w:val="111111"/>
          <w:sz w:val="28"/>
          <w:szCs w:val="28"/>
        </w:rPr>
      </w:pPr>
      <w:r w:rsidRPr="00AD59F7">
        <w:rPr>
          <w:color w:val="111111"/>
          <w:sz w:val="28"/>
          <w:szCs w:val="28"/>
        </w:rPr>
        <w:t xml:space="preserve"> Изготовление либо хранение с целью распространения или </w:t>
      </w:r>
      <w:proofErr w:type="gramStart"/>
      <w:r w:rsidRPr="00AD59F7">
        <w:rPr>
          <w:color w:val="111111"/>
          <w:sz w:val="28"/>
          <w:szCs w:val="28"/>
        </w:rPr>
        <w:t>рекламирования</w:t>
      </w:r>
      <w:proofErr w:type="gramEnd"/>
      <w:r w:rsidRPr="00AD59F7">
        <w:rPr>
          <w:color w:val="111111"/>
          <w:sz w:val="28"/>
          <w:szCs w:val="28"/>
        </w:rPr>
        <w:t xml:space="preserve"> либо распространение, рекламирование, трансляция или публичная демонстрация порнографических материалов, печатных изданий, кино-, видеофильмов или сцен порнографического содержания, иных предметов порнографического характера с изображением заведомо несовершеннолетнего - наказываются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:rsidR="00AD59F7" w:rsidRPr="00AD59F7" w:rsidRDefault="00AD59F7" w:rsidP="00AD59F7">
      <w:pPr>
        <w:numPr>
          <w:ilvl w:val="0"/>
          <w:numId w:val="2"/>
        </w:numPr>
        <w:shd w:val="clear" w:color="auto" w:fill="FFFFFF"/>
        <w:spacing w:after="150" w:line="360" w:lineRule="auto"/>
        <w:ind w:left="-426" w:firstLine="486"/>
        <w:jc w:val="both"/>
        <w:rPr>
          <w:color w:val="111111"/>
          <w:sz w:val="28"/>
          <w:szCs w:val="28"/>
        </w:rPr>
      </w:pPr>
      <w:r w:rsidRPr="00AD59F7">
        <w:rPr>
          <w:color w:val="111111"/>
          <w:sz w:val="28"/>
          <w:szCs w:val="28"/>
        </w:rPr>
        <w:t> Те же действия, совершенные лицом, ранее совершившим преступления, предусмотренные настоящей статьей или частью 2 статьи 343 настоящего Кодекса, либо группой лиц по предварительному сговору или с использованием глобальной компьютерной сети Интернет, иной сети электросвязи общего пользования либо выделенной сети электросвязи, а равно использование заведомо несовершеннолетнего для изготовления порнографических материалов, печатных изданий, кино-, видеофильмов или сцен порнографического содержания, иных предметов порнографического характера с его изображением - наказываются лишением свободы на срок от трех до восьми лет с конфискацией имущества или без конфискации.</w:t>
      </w:r>
    </w:p>
    <w:p w:rsidR="00AD59F7" w:rsidRPr="00AD59F7" w:rsidRDefault="00AD59F7" w:rsidP="00AD59F7">
      <w:pPr>
        <w:numPr>
          <w:ilvl w:val="0"/>
          <w:numId w:val="2"/>
        </w:numPr>
        <w:shd w:val="clear" w:color="auto" w:fill="FFFFFF"/>
        <w:spacing w:after="150" w:line="360" w:lineRule="auto"/>
        <w:ind w:left="-426" w:firstLine="486"/>
        <w:jc w:val="both"/>
        <w:rPr>
          <w:color w:val="111111"/>
          <w:sz w:val="28"/>
          <w:szCs w:val="28"/>
        </w:rPr>
      </w:pPr>
      <w:r w:rsidRPr="00AD59F7">
        <w:rPr>
          <w:color w:val="111111"/>
          <w:sz w:val="28"/>
          <w:szCs w:val="28"/>
        </w:rPr>
        <w:t> Действия, предусмотренные частями 1 или 2 настоящей статьи, совершенные организованной группой, а равно использование заведомо малолетнего для изготовления порнографических материалов, печатных изданий, кино-, видеофильмов или сцен порнографического содержания, иных предметов порнографического характера с его изображением - наказываются лишением свободы на срок от пяти до тринадцати лет с конфискацией имущества или без конфискации.</w:t>
      </w:r>
    </w:p>
    <w:p w:rsidR="00AD59F7" w:rsidRPr="00AD59F7" w:rsidRDefault="00AD59F7" w:rsidP="00AD59F7">
      <w:pPr>
        <w:pStyle w:val="a5"/>
        <w:shd w:val="clear" w:color="auto" w:fill="FFFFFF"/>
        <w:spacing w:before="150" w:beforeAutospacing="0" w:after="180" w:afterAutospacing="0" w:line="360" w:lineRule="auto"/>
        <w:ind w:left="-426" w:firstLine="486"/>
        <w:jc w:val="both"/>
        <w:rPr>
          <w:color w:val="111111"/>
          <w:sz w:val="28"/>
          <w:szCs w:val="28"/>
        </w:rPr>
      </w:pPr>
      <w:r w:rsidRPr="00AD59F7">
        <w:rPr>
          <w:color w:val="111111"/>
          <w:sz w:val="28"/>
          <w:szCs w:val="28"/>
        </w:rPr>
        <w:t>В данном случае у несовершеннолетнего не только возбуждается интерес к развратным действиям, но и сам он используется для порнографических съемок. При этом преступники также демонстрируют указанные изображения не только взрослым, но и детям, чтобы сформировать у них позицию о «нормальности» таких действий.</w:t>
      </w:r>
    </w:p>
    <w:p w:rsidR="00D71548" w:rsidRPr="00AD59F7" w:rsidRDefault="00D71548" w:rsidP="00AD59F7">
      <w:pPr>
        <w:spacing w:line="360" w:lineRule="auto"/>
        <w:ind w:left="-567" w:firstLine="567"/>
        <w:jc w:val="both"/>
        <w:rPr>
          <w:sz w:val="28"/>
          <w:szCs w:val="28"/>
        </w:rPr>
      </w:pPr>
    </w:p>
    <w:sectPr w:rsidR="00D71548" w:rsidRPr="00AD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730D"/>
    <w:multiLevelType w:val="multilevel"/>
    <w:tmpl w:val="121E4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82D4A"/>
    <w:multiLevelType w:val="multilevel"/>
    <w:tmpl w:val="39C4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2A"/>
    <w:rsid w:val="002A462A"/>
    <w:rsid w:val="005260E8"/>
    <w:rsid w:val="00A7769E"/>
    <w:rsid w:val="00AD59F7"/>
    <w:rsid w:val="00D7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DD30EDC"/>
  <w15:chartTrackingRefBased/>
  <w15:docId w15:val="{424E1586-70AC-429F-93F7-6448D48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6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6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2A46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A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2A462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A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D59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1178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</dc:creator>
  <cp:keywords/>
  <dc:description/>
  <cp:lastModifiedBy>Марченко</cp:lastModifiedBy>
  <cp:revision>3</cp:revision>
  <dcterms:created xsi:type="dcterms:W3CDTF">2020-06-30T08:03:00Z</dcterms:created>
  <dcterms:modified xsi:type="dcterms:W3CDTF">2020-06-30T08:28:00Z</dcterms:modified>
</cp:coreProperties>
</file>