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0E" w:rsidRPr="00996BAC" w:rsidRDefault="0015410E" w:rsidP="00996B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996BAC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Маршрут выходного дня (пешеходны</w:t>
      </w:r>
      <w:r w:rsidR="00E61A58" w:rsidRPr="00996BAC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й)</w:t>
      </w:r>
    </w:p>
    <w:p w:rsidR="00E61A58" w:rsidRPr="00996BAC" w:rsidRDefault="00E61A58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996BAC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Экскурсия к памятнику и захоронению Великой отечественной войны</w:t>
      </w:r>
    </w:p>
    <w:p w:rsidR="00E61A58" w:rsidRDefault="00E61A58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A58" w:rsidRPr="0015410E" w:rsidRDefault="00E61A58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BAC">
        <w:rPr>
          <w:rFonts w:ascii="Times New Roman" w:hAnsi="Times New Roman" w:cs="Times New Roman"/>
          <w:i/>
          <w:sz w:val="28"/>
          <w:szCs w:val="28"/>
        </w:rPr>
        <w:t xml:space="preserve">Цель маршрута: </w:t>
      </w:r>
      <w:r w:rsidRPr="00E61A58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ие познавательного интереса,</w:t>
      </w:r>
      <w:r w:rsidRPr="00E61A58">
        <w:rPr>
          <w:rFonts w:ascii="Times New Roman" w:hAnsi="Times New Roman" w:cs="Times New Roman"/>
          <w:sz w:val="28"/>
          <w:szCs w:val="28"/>
        </w:rPr>
        <w:t xml:space="preserve"> воспитание чувств патриотизма, гордости за свою Родину, уважение к людям, защищавшим страну.</w:t>
      </w:r>
    </w:p>
    <w:p w:rsidR="00996BAC" w:rsidRDefault="00E61A58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6BAC">
        <w:rPr>
          <w:rFonts w:ascii="Times New Roman" w:hAnsi="Times New Roman" w:cs="Times New Roman"/>
          <w:i/>
          <w:sz w:val="28"/>
          <w:szCs w:val="28"/>
        </w:rPr>
        <w:t>Задачи маршрута:</w:t>
      </w:r>
      <w:r w:rsidR="0015410E" w:rsidRPr="00996BA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5410E" w:rsidRPr="0015410E" w:rsidRDefault="00996BAC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</w:t>
      </w:r>
      <w:r w:rsidR="0015410E" w:rsidRPr="0015410E">
        <w:rPr>
          <w:rFonts w:ascii="Times New Roman" w:hAnsi="Times New Roman" w:cs="Times New Roman"/>
          <w:sz w:val="28"/>
          <w:szCs w:val="28"/>
        </w:rPr>
        <w:t>накомить детей с памятными места</w:t>
      </w:r>
      <w:bookmarkStart w:id="0" w:name="_GoBack"/>
      <w:bookmarkEnd w:id="0"/>
      <w:r w:rsidR="0015410E" w:rsidRPr="0015410E">
        <w:rPr>
          <w:rFonts w:ascii="Times New Roman" w:hAnsi="Times New Roman" w:cs="Times New Roman"/>
          <w:sz w:val="28"/>
          <w:szCs w:val="28"/>
        </w:rPr>
        <w:t>ми вре</w:t>
      </w:r>
      <w:r>
        <w:rPr>
          <w:rFonts w:ascii="Times New Roman" w:hAnsi="Times New Roman" w:cs="Times New Roman"/>
          <w:sz w:val="28"/>
          <w:szCs w:val="28"/>
        </w:rPr>
        <w:t>мен Великой Отечественной войны;</w:t>
      </w:r>
    </w:p>
    <w:p w:rsidR="0015410E" w:rsidRPr="0015410E" w:rsidRDefault="00996BAC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</w:t>
      </w:r>
      <w:r w:rsidR="0015410E" w:rsidRPr="0015410E">
        <w:rPr>
          <w:rFonts w:ascii="Times New Roman" w:hAnsi="Times New Roman" w:cs="Times New Roman"/>
          <w:sz w:val="28"/>
          <w:szCs w:val="28"/>
        </w:rPr>
        <w:t>ормировать представление о памятниках, как исторических источниках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410E" w:rsidRPr="0015410E" w:rsidRDefault="00996BAC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15410E" w:rsidRPr="0015410E">
        <w:rPr>
          <w:rFonts w:ascii="Times New Roman" w:hAnsi="Times New Roman" w:cs="Times New Roman"/>
          <w:sz w:val="28"/>
          <w:szCs w:val="28"/>
        </w:rPr>
        <w:t>оспи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15410E" w:rsidRPr="0015410E">
        <w:rPr>
          <w:rFonts w:ascii="Times New Roman" w:hAnsi="Times New Roman" w:cs="Times New Roman"/>
          <w:sz w:val="28"/>
          <w:szCs w:val="28"/>
        </w:rPr>
        <w:t>вать уважительное отношение к ветеранам войны, труженикам</w:t>
      </w:r>
      <w:r w:rsidR="00E61A58">
        <w:rPr>
          <w:rFonts w:ascii="Times New Roman" w:hAnsi="Times New Roman" w:cs="Times New Roman"/>
          <w:sz w:val="28"/>
          <w:szCs w:val="28"/>
        </w:rPr>
        <w:t xml:space="preserve"> тыла, патриотические чувства.</w:t>
      </w:r>
    </w:p>
    <w:p w:rsidR="00DA3184" w:rsidRPr="00996BAC" w:rsidRDefault="00DA3184" w:rsidP="00996BA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6BAC">
        <w:rPr>
          <w:rFonts w:ascii="Times New Roman" w:hAnsi="Times New Roman" w:cs="Times New Roman"/>
          <w:i/>
          <w:sz w:val="28"/>
          <w:szCs w:val="28"/>
        </w:rPr>
        <w:t>Содержание маршрута:</w:t>
      </w:r>
    </w:p>
    <w:p w:rsidR="00DA3184" w:rsidRPr="00996BAC" w:rsidRDefault="00DA3184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6BAC">
        <w:rPr>
          <w:rFonts w:ascii="Times New Roman" w:hAnsi="Times New Roman" w:cs="Times New Roman"/>
          <w:sz w:val="28"/>
          <w:szCs w:val="28"/>
          <w:u w:val="single"/>
        </w:rPr>
        <w:t>Что рассмотреть с ребенком, рассказать (прочитать) ребенку:</w:t>
      </w:r>
    </w:p>
    <w:p w:rsidR="00DD23D9" w:rsidRPr="00DD23D9" w:rsidRDefault="00DA3184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84">
        <w:rPr>
          <w:rFonts w:ascii="Times New Roman" w:hAnsi="Times New Roman" w:cs="Times New Roman"/>
          <w:sz w:val="28"/>
          <w:szCs w:val="28"/>
        </w:rPr>
        <w:t>Начните маршрут с памятного места: Бр</w:t>
      </w:r>
      <w:r>
        <w:rPr>
          <w:rFonts w:ascii="Times New Roman" w:hAnsi="Times New Roman" w:cs="Times New Roman"/>
          <w:sz w:val="28"/>
          <w:szCs w:val="28"/>
        </w:rPr>
        <w:t>атская могила</w:t>
      </w:r>
      <w:r w:rsidRPr="00DA31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Pr="00DA3184">
        <w:rPr>
          <w:rFonts w:ascii="Times New Roman" w:hAnsi="Times New Roman" w:cs="Times New Roman"/>
          <w:sz w:val="28"/>
          <w:szCs w:val="28"/>
        </w:rPr>
        <w:t xml:space="preserve"> захоронены советские воины и партизаны, погибшие в годы Великой Отечественной войны</w:t>
      </w:r>
      <w:r w:rsidR="00996BAC">
        <w:rPr>
          <w:rFonts w:ascii="Times New Roman" w:hAnsi="Times New Roman" w:cs="Times New Roman"/>
          <w:sz w:val="28"/>
          <w:szCs w:val="28"/>
        </w:rPr>
        <w:t xml:space="preserve">, </w:t>
      </w:r>
      <w:r w:rsidRPr="00DA3184">
        <w:rPr>
          <w:rFonts w:ascii="Times New Roman" w:hAnsi="Times New Roman" w:cs="Times New Roman"/>
          <w:sz w:val="28"/>
          <w:szCs w:val="28"/>
        </w:rPr>
        <w:t>находящ</w:t>
      </w:r>
      <w:r w:rsidR="00996BAC">
        <w:rPr>
          <w:rFonts w:ascii="Times New Roman" w:hAnsi="Times New Roman" w:cs="Times New Roman"/>
          <w:sz w:val="28"/>
          <w:szCs w:val="28"/>
        </w:rPr>
        <w:t>ей</w:t>
      </w:r>
      <w:r w:rsidRPr="00DA318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DA3184">
        <w:rPr>
          <w:rFonts w:ascii="Times New Roman" w:hAnsi="Times New Roman" w:cs="Times New Roman"/>
          <w:sz w:val="28"/>
          <w:szCs w:val="28"/>
        </w:rPr>
        <w:t>аг</w:t>
      </w:r>
      <w:proofErr w:type="spellEnd"/>
      <w:r w:rsidRPr="00DA31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3184">
        <w:rPr>
          <w:rFonts w:ascii="Times New Roman" w:hAnsi="Times New Roman" w:cs="Times New Roman"/>
          <w:sz w:val="28"/>
          <w:szCs w:val="28"/>
        </w:rPr>
        <w:t>Коков</w:t>
      </w:r>
      <w:r>
        <w:rPr>
          <w:rFonts w:ascii="Times New Roman" w:hAnsi="Times New Roman" w:cs="Times New Roman"/>
          <w:sz w:val="28"/>
          <w:szCs w:val="28"/>
        </w:rPr>
        <w:t>чино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Центральная,</w:t>
      </w:r>
      <w:r w:rsidRPr="00DA3184">
        <w:rPr>
          <w:rFonts w:ascii="Times New Roman" w:hAnsi="Times New Roman" w:cs="Times New Roman"/>
          <w:sz w:val="28"/>
          <w:szCs w:val="28"/>
        </w:rPr>
        <w:t xml:space="preserve"> рядом с домом </w:t>
      </w:r>
      <w:r w:rsidR="00996BAC">
        <w:rPr>
          <w:rFonts w:ascii="Times New Roman" w:hAnsi="Times New Roman" w:cs="Times New Roman"/>
          <w:sz w:val="28"/>
          <w:szCs w:val="28"/>
        </w:rPr>
        <w:t>№</w:t>
      </w:r>
      <w:r w:rsidRPr="00DA31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A318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асскажите </w:t>
      </w:r>
      <w:r w:rsidRPr="00DA3184">
        <w:rPr>
          <w:rFonts w:ascii="Times New Roman" w:hAnsi="Times New Roman" w:cs="Times New Roman"/>
          <w:sz w:val="28"/>
          <w:szCs w:val="28"/>
        </w:rPr>
        <w:t>о том, что братская могила – это групповое захоронение массово погибших (умерших) примерно в одно время, в результате военных (боевых) действий, когда индивидуальные захоронения организовать не представля</w:t>
      </w:r>
      <w:r w:rsidR="00996BAC">
        <w:rPr>
          <w:rFonts w:ascii="Times New Roman" w:hAnsi="Times New Roman" w:cs="Times New Roman"/>
          <w:sz w:val="28"/>
          <w:szCs w:val="28"/>
        </w:rPr>
        <w:t>лось</w:t>
      </w:r>
      <w:r w:rsidRPr="00DA3184">
        <w:rPr>
          <w:rFonts w:ascii="Times New Roman" w:hAnsi="Times New Roman" w:cs="Times New Roman"/>
          <w:sz w:val="28"/>
          <w:szCs w:val="28"/>
        </w:rPr>
        <w:t xml:space="preserve"> возможным. </w:t>
      </w:r>
    </w:p>
    <w:p w:rsidR="00DD23D9" w:rsidRPr="00DD23D9" w:rsidRDefault="00DD23D9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D9">
        <w:rPr>
          <w:rFonts w:ascii="Times New Roman" w:hAnsi="Times New Roman" w:cs="Times New Roman"/>
          <w:sz w:val="28"/>
          <w:szCs w:val="28"/>
        </w:rPr>
        <w:t>Расскажите ребенку, что на праздник Победы 9 мая к памятнику возлагают венки в честь благодарности и памяти великих героев В</w:t>
      </w:r>
      <w:r w:rsidR="00996BAC">
        <w:rPr>
          <w:rFonts w:ascii="Times New Roman" w:hAnsi="Times New Roman" w:cs="Times New Roman"/>
          <w:sz w:val="28"/>
          <w:szCs w:val="28"/>
        </w:rPr>
        <w:t xml:space="preserve">еликой </w:t>
      </w:r>
      <w:r w:rsidRPr="00DD23D9">
        <w:rPr>
          <w:rFonts w:ascii="Times New Roman" w:hAnsi="Times New Roman" w:cs="Times New Roman"/>
          <w:sz w:val="28"/>
          <w:szCs w:val="28"/>
        </w:rPr>
        <w:t>О</w:t>
      </w:r>
      <w:r w:rsidR="00996BAC">
        <w:rPr>
          <w:rFonts w:ascii="Times New Roman" w:hAnsi="Times New Roman" w:cs="Times New Roman"/>
          <w:sz w:val="28"/>
          <w:szCs w:val="28"/>
        </w:rPr>
        <w:t>течественной войны</w:t>
      </w:r>
      <w:r w:rsidRPr="00DD23D9">
        <w:rPr>
          <w:rFonts w:ascii="Times New Roman" w:hAnsi="Times New Roman" w:cs="Times New Roman"/>
          <w:sz w:val="28"/>
          <w:szCs w:val="28"/>
        </w:rPr>
        <w:t>.</w:t>
      </w:r>
    </w:p>
    <w:p w:rsidR="00543AF5" w:rsidRDefault="00DA3184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84">
        <w:rPr>
          <w:rFonts w:ascii="Times New Roman" w:hAnsi="Times New Roman" w:cs="Times New Roman"/>
          <w:sz w:val="28"/>
          <w:szCs w:val="28"/>
        </w:rPr>
        <w:t xml:space="preserve">В нашем </w:t>
      </w:r>
      <w:proofErr w:type="spellStart"/>
      <w:r w:rsidRPr="00DA3184">
        <w:rPr>
          <w:rFonts w:ascii="Times New Roman" w:hAnsi="Times New Roman" w:cs="Times New Roman"/>
          <w:sz w:val="28"/>
          <w:szCs w:val="28"/>
        </w:rPr>
        <w:t>агрогородке</w:t>
      </w:r>
      <w:proofErr w:type="spellEnd"/>
      <w:r w:rsidRPr="00DA3184">
        <w:rPr>
          <w:rFonts w:ascii="Times New Roman" w:hAnsi="Times New Roman" w:cs="Times New Roman"/>
          <w:sz w:val="28"/>
          <w:szCs w:val="28"/>
        </w:rPr>
        <w:t xml:space="preserve"> также чтут эту традицию.</w:t>
      </w:r>
    </w:p>
    <w:p w:rsidR="00DD23D9" w:rsidRPr="00996BAC" w:rsidRDefault="00DD23D9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6BAC">
        <w:rPr>
          <w:rFonts w:ascii="Times New Roman" w:hAnsi="Times New Roman" w:cs="Times New Roman"/>
          <w:sz w:val="28"/>
          <w:szCs w:val="28"/>
          <w:u w:val="single"/>
        </w:rPr>
        <w:t>Прочитайте и обсудите с ребенком стихотворения о войне</w:t>
      </w:r>
      <w:r w:rsidR="008812DD" w:rsidRPr="00996BA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812DD" w:rsidRPr="008812DD" w:rsidRDefault="008812DD" w:rsidP="00996B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2DD">
        <w:rPr>
          <w:rFonts w:ascii="Times New Roman" w:hAnsi="Times New Roman" w:cs="Times New Roman"/>
          <w:b/>
          <w:sz w:val="28"/>
          <w:szCs w:val="28"/>
        </w:rPr>
        <w:t>У обелиска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Застыли ели в карауле,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Синь неба мирного ясна.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Идут года. В тревожном гуле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Осталась далеко война.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Но здесь, у граней обелиска,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В молчанье голову склонив,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Мы слышим грохот танков близко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И рвущий душу бомб разрыв.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Мы видим их — солдат России,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Что в тот далёкий грозный час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Своею жизнью заплатили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За счастье светлое для нас…</w:t>
      </w:r>
    </w:p>
    <w:p w:rsidR="008812DD" w:rsidRPr="008812DD" w:rsidRDefault="008812DD" w:rsidP="00996B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2DD">
        <w:rPr>
          <w:rFonts w:ascii="Times New Roman" w:hAnsi="Times New Roman" w:cs="Times New Roman"/>
          <w:b/>
          <w:sz w:val="28"/>
          <w:szCs w:val="28"/>
        </w:rPr>
        <w:t>Верим в Победу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Против нас полки сосредоточив,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Враг напал на мирную страну.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Белой ночью, самой белой ночью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Начал эту чёрную войну!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Только хочет он или не хочет,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lastRenderedPageBreak/>
        <w:t>А своё получит от войны: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Скоро даже дни, не только ночи,</w:t>
      </w:r>
    </w:p>
    <w:p w:rsidR="00996BAC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Станут, станут для него черны!</w:t>
      </w:r>
      <w:r w:rsidR="00996BAC" w:rsidRPr="00996BAC">
        <w:rPr>
          <w:rFonts w:ascii="Times New Roman" w:hAnsi="Times New Roman" w:cs="Times New Roman"/>
          <w:sz w:val="28"/>
          <w:szCs w:val="28"/>
        </w:rPr>
        <w:t xml:space="preserve"> </w:t>
      </w:r>
      <w:r w:rsidR="00996BAC" w:rsidRPr="008812DD">
        <w:rPr>
          <w:rFonts w:ascii="Times New Roman" w:hAnsi="Times New Roman" w:cs="Times New Roman"/>
          <w:sz w:val="28"/>
          <w:szCs w:val="28"/>
        </w:rPr>
        <w:t xml:space="preserve">(В. </w:t>
      </w:r>
      <w:proofErr w:type="spellStart"/>
      <w:r w:rsidR="00996BAC" w:rsidRPr="008812DD">
        <w:rPr>
          <w:rFonts w:ascii="Times New Roman" w:hAnsi="Times New Roman" w:cs="Times New Roman"/>
          <w:sz w:val="28"/>
          <w:szCs w:val="28"/>
        </w:rPr>
        <w:t>Шефнер</w:t>
      </w:r>
      <w:proofErr w:type="spellEnd"/>
      <w:r w:rsidR="00996BAC" w:rsidRPr="008812DD">
        <w:rPr>
          <w:rFonts w:ascii="Times New Roman" w:hAnsi="Times New Roman" w:cs="Times New Roman"/>
          <w:sz w:val="28"/>
          <w:szCs w:val="28"/>
        </w:rPr>
        <w:t>)</w:t>
      </w:r>
    </w:p>
    <w:p w:rsidR="008812DD" w:rsidRPr="008812DD" w:rsidRDefault="008812DD" w:rsidP="00996B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2DD">
        <w:rPr>
          <w:rFonts w:ascii="Times New Roman" w:hAnsi="Times New Roman" w:cs="Times New Roman"/>
          <w:b/>
          <w:sz w:val="28"/>
          <w:szCs w:val="28"/>
        </w:rPr>
        <w:t>Шинель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Почему ты шинель бережешь? —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Я у папы спросила. —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Почему не порвешь, не сожжешь? —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Я у папы спросила.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Ведь она и грязна, и стара,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Приглядись-ка получше,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На спине вон какая дыра,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Приглядись-ка получше!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Потому я ее берегу, —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Отвечает мне папа, —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Потому не порву, не сожгу, —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Отвечает мне папа. —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Потому мне она дорога,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Что вот в этой шинели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Мы ходили, дружок, на врага</w:t>
      </w:r>
    </w:p>
    <w:p w:rsidR="00996BAC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И его одолели!</w:t>
      </w:r>
      <w:r w:rsidR="00996BAC" w:rsidRPr="00996BAC">
        <w:rPr>
          <w:rFonts w:ascii="Times New Roman" w:hAnsi="Times New Roman" w:cs="Times New Roman"/>
          <w:sz w:val="28"/>
          <w:szCs w:val="28"/>
        </w:rPr>
        <w:t xml:space="preserve"> </w:t>
      </w:r>
      <w:r w:rsidR="00996BAC" w:rsidRPr="008812DD">
        <w:rPr>
          <w:rFonts w:ascii="Times New Roman" w:hAnsi="Times New Roman" w:cs="Times New Roman"/>
          <w:sz w:val="28"/>
          <w:szCs w:val="28"/>
        </w:rPr>
        <w:t>(Е. Благинина)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*****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Дети из ладошек солнышко сложили,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Чтобы непременно люди все дружили,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Чтобы это солнце для людей сияло,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В каждое оконце в гости забегало.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Чтобы было много у детей игрушек,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Чтобы не стреляли взрослые из пушек,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Чтобы прекратились войны все на свете,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Чтобы улыбались, а не гибли дети.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Так, чего ж нам стоит переплавить пушки,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Прекратить все войны и купить игрушки?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Солнце из ладошек лучше всех на свете!</w:t>
      </w:r>
    </w:p>
    <w:p w:rsid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Посмотрите люди, это ж — наши дети!</w:t>
      </w:r>
    </w:p>
    <w:p w:rsidR="008812DD" w:rsidRPr="00996BAC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6BAC">
        <w:rPr>
          <w:rFonts w:ascii="Times New Roman" w:hAnsi="Times New Roman" w:cs="Times New Roman"/>
          <w:sz w:val="28"/>
          <w:szCs w:val="28"/>
          <w:u w:val="single"/>
        </w:rPr>
        <w:t>Какие вопросы задать ребенку</w:t>
      </w:r>
    </w:p>
    <w:p w:rsid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 xml:space="preserve">Спросите у ребенка, кому </w:t>
      </w:r>
      <w:r w:rsidR="001D6759">
        <w:rPr>
          <w:rFonts w:ascii="Times New Roman" w:hAnsi="Times New Roman" w:cs="Times New Roman"/>
          <w:sz w:val="28"/>
          <w:szCs w:val="28"/>
        </w:rPr>
        <w:t>установлена братская могила</w:t>
      </w:r>
      <w:r w:rsidRPr="008812DD">
        <w:rPr>
          <w:rFonts w:ascii="Times New Roman" w:hAnsi="Times New Roman" w:cs="Times New Roman"/>
          <w:sz w:val="28"/>
          <w:szCs w:val="28"/>
        </w:rPr>
        <w:t>, кого можно назвать защитниками своей страны? За что люди приносят цветы к памятнику? Поинтересуйтесь у ребенка, как мы храним память о них?</w:t>
      </w:r>
    </w:p>
    <w:p w:rsidR="008812DD" w:rsidRPr="00996BAC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6BAC">
        <w:rPr>
          <w:rFonts w:ascii="Times New Roman" w:hAnsi="Times New Roman" w:cs="Times New Roman"/>
          <w:sz w:val="28"/>
          <w:szCs w:val="28"/>
          <w:u w:val="single"/>
        </w:rPr>
        <w:t>В какие игры поиграть с ребенком.</w:t>
      </w:r>
    </w:p>
    <w:p w:rsidR="008812DD" w:rsidRPr="000E21DE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Можно поиграть с ребенком в сло</w:t>
      </w:r>
      <w:r w:rsidR="000E21DE">
        <w:rPr>
          <w:rFonts w:ascii="Times New Roman" w:hAnsi="Times New Roman" w:cs="Times New Roman"/>
          <w:sz w:val="28"/>
          <w:szCs w:val="28"/>
        </w:rPr>
        <w:t>весные игры</w:t>
      </w:r>
      <w:proofErr w:type="gramStart"/>
      <w:r w:rsidR="000E21DE">
        <w:rPr>
          <w:rFonts w:ascii="Times New Roman" w:hAnsi="Times New Roman" w:cs="Times New Roman"/>
          <w:sz w:val="28"/>
          <w:szCs w:val="28"/>
        </w:rPr>
        <w:t xml:space="preserve">: </w:t>
      </w:r>
      <w:r w:rsidR="00996BAC"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8812DD">
        <w:rPr>
          <w:rFonts w:ascii="Times New Roman" w:hAnsi="Times New Roman" w:cs="Times New Roman"/>
          <w:sz w:val="28"/>
          <w:szCs w:val="28"/>
        </w:rPr>
        <w:t>Подбери</w:t>
      </w:r>
      <w:proofErr w:type="gramEnd"/>
      <w:r w:rsidRPr="008812DD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996BAC"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8812DD">
        <w:rPr>
          <w:rFonts w:ascii="Times New Roman" w:hAnsi="Times New Roman" w:cs="Times New Roman"/>
          <w:sz w:val="28"/>
          <w:szCs w:val="28"/>
        </w:rPr>
        <w:t xml:space="preserve">, </w:t>
      </w:r>
      <w:r w:rsidR="00996BAC"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8812DD">
        <w:rPr>
          <w:rFonts w:ascii="Times New Roman" w:hAnsi="Times New Roman" w:cs="Times New Roman"/>
          <w:sz w:val="28"/>
          <w:szCs w:val="28"/>
        </w:rPr>
        <w:t>Четвертый лишний</w:t>
      </w:r>
      <w:r w:rsidR="00996BAC"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8812DD">
        <w:rPr>
          <w:rFonts w:ascii="Times New Roman" w:hAnsi="Times New Roman" w:cs="Times New Roman"/>
          <w:sz w:val="28"/>
          <w:szCs w:val="28"/>
        </w:rPr>
        <w:t xml:space="preserve">, </w:t>
      </w:r>
      <w:r w:rsidR="00996BAC"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8812DD">
        <w:rPr>
          <w:rFonts w:ascii="Times New Roman" w:hAnsi="Times New Roman" w:cs="Times New Roman"/>
          <w:sz w:val="28"/>
          <w:szCs w:val="28"/>
        </w:rPr>
        <w:t>Отгадай</w:t>
      </w:r>
      <w:r w:rsidR="00996BAC"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8812DD">
        <w:rPr>
          <w:rFonts w:ascii="Times New Roman" w:hAnsi="Times New Roman" w:cs="Times New Roman"/>
          <w:sz w:val="28"/>
          <w:szCs w:val="28"/>
        </w:rPr>
        <w:t xml:space="preserve">, </w:t>
      </w:r>
      <w:r w:rsidR="00996BAC"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8812DD">
        <w:rPr>
          <w:rFonts w:ascii="Times New Roman" w:hAnsi="Times New Roman" w:cs="Times New Roman"/>
          <w:sz w:val="28"/>
          <w:szCs w:val="28"/>
        </w:rPr>
        <w:t>Стань так, как я скажу</w:t>
      </w:r>
      <w:r w:rsidR="00996BAC"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8812DD">
        <w:rPr>
          <w:rFonts w:ascii="Times New Roman" w:hAnsi="Times New Roman" w:cs="Times New Roman"/>
          <w:sz w:val="28"/>
          <w:szCs w:val="28"/>
        </w:rPr>
        <w:t>.</w:t>
      </w:r>
    </w:p>
    <w:p w:rsidR="00996BAC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6BAC">
        <w:rPr>
          <w:rFonts w:ascii="Times New Roman" w:hAnsi="Times New Roman" w:cs="Times New Roman"/>
          <w:sz w:val="28"/>
          <w:szCs w:val="28"/>
          <w:u w:val="single"/>
        </w:rPr>
        <w:t xml:space="preserve">Игра </w:t>
      </w:r>
      <w:r w:rsidR="00996BAC" w:rsidRPr="00996BAC">
        <w:rPr>
          <w:rFonts w:ascii="Times New Roman" w:hAnsi="Times New Roman" w:cs="Times New Roman"/>
          <w:sz w:val="28"/>
          <w:szCs w:val="28"/>
          <w:u w:val="single"/>
          <w:lang w:val="be-BY"/>
        </w:rPr>
        <w:t>”</w:t>
      </w:r>
      <w:r w:rsidRPr="00996BAC">
        <w:rPr>
          <w:rFonts w:ascii="Times New Roman" w:hAnsi="Times New Roman" w:cs="Times New Roman"/>
          <w:sz w:val="28"/>
          <w:szCs w:val="28"/>
          <w:u w:val="single"/>
        </w:rPr>
        <w:t>Подбери</w:t>
      </w:r>
      <w:proofErr w:type="gramEnd"/>
      <w:r w:rsidRPr="00996BAC">
        <w:rPr>
          <w:rFonts w:ascii="Times New Roman" w:hAnsi="Times New Roman" w:cs="Times New Roman"/>
          <w:sz w:val="28"/>
          <w:szCs w:val="28"/>
          <w:u w:val="single"/>
        </w:rPr>
        <w:t xml:space="preserve"> слова</w:t>
      </w:r>
      <w:r w:rsidR="00996BAC" w:rsidRPr="00996BAC">
        <w:rPr>
          <w:rFonts w:ascii="Times New Roman" w:hAnsi="Times New Roman" w:cs="Times New Roman"/>
          <w:sz w:val="28"/>
          <w:szCs w:val="28"/>
          <w:u w:val="single"/>
          <w:lang w:val="be-BY"/>
        </w:rPr>
        <w:t>“</w:t>
      </w:r>
      <w:r w:rsidR="00996BAC" w:rsidRPr="00996BAC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8812DD">
        <w:rPr>
          <w:rFonts w:ascii="Times New Roman" w:hAnsi="Times New Roman" w:cs="Times New Roman"/>
          <w:sz w:val="28"/>
          <w:szCs w:val="28"/>
        </w:rPr>
        <w:t>Взрослый определяет какой</w:t>
      </w:r>
      <w:r w:rsidR="00996BAC">
        <w:rPr>
          <w:rFonts w:ascii="Times New Roman" w:hAnsi="Times New Roman" w:cs="Times New Roman"/>
          <w:sz w:val="28"/>
          <w:szCs w:val="28"/>
        </w:rPr>
        <w:t>-</w:t>
      </w:r>
      <w:r w:rsidRPr="008812DD">
        <w:rPr>
          <w:rFonts w:ascii="Times New Roman" w:hAnsi="Times New Roman" w:cs="Times New Roman"/>
          <w:sz w:val="28"/>
          <w:szCs w:val="28"/>
        </w:rPr>
        <w:t>либо объект (характеристику</w:t>
      </w:r>
      <w:r w:rsidR="00996BAC">
        <w:rPr>
          <w:rFonts w:ascii="Times New Roman" w:hAnsi="Times New Roman" w:cs="Times New Roman"/>
          <w:sz w:val="28"/>
          <w:szCs w:val="28"/>
        </w:rPr>
        <w:t>)</w:t>
      </w:r>
      <w:r w:rsidRPr="008812DD">
        <w:rPr>
          <w:rFonts w:ascii="Times New Roman" w:hAnsi="Times New Roman" w:cs="Times New Roman"/>
          <w:sz w:val="28"/>
          <w:szCs w:val="28"/>
        </w:rPr>
        <w:t xml:space="preserve">, </w:t>
      </w:r>
      <w:r w:rsidR="00996BAC">
        <w:rPr>
          <w:rFonts w:ascii="Times New Roman" w:hAnsi="Times New Roman" w:cs="Times New Roman"/>
          <w:sz w:val="28"/>
          <w:szCs w:val="28"/>
        </w:rPr>
        <w:t>р</w:t>
      </w:r>
      <w:r w:rsidRPr="008812DD">
        <w:rPr>
          <w:rFonts w:ascii="Times New Roman" w:hAnsi="Times New Roman" w:cs="Times New Roman"/>
          <w:sz w:val="28"/>
          <w:szCs w:val="28"/>
        </w:rPr>
        <w:t>ебенок подбирает соответствующие вопросу слова-определения</w:t>
      </w:r>
      <w:r w:rsidR="00996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BAC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2D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812D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lastRenderedPageBreak/>
        <w:t>Советский солдат (какой</w:t>
      </w:r>
      <w:proofErr w:type="gramStart"/>
      <w:r w:rsidRPr="008812DD">
        <w:rPr>
          <w:rFonts w:ascii="Times New Roman" w:hAnsi="Times New Roman" w:cs="Times New Roman"/>
          <w:sz w:val="28"/>
          <w:szCs w:val="28"/>
        </w:rPr>
        <w:t>?)</w:t>
      </w:r>
      <w:r w:rsidR="00996BAC">
        <w:rPr>
          <w:rFonts w:ascii="Times New Roman" w:hAnsi="Times New Roman" w:cs="Times New Roman"/>
          <w:sz w:val="28"/>
          <w:szCs w:val="28"/>
        </w:rPr>
        <w:t>..</w:t>
      </w:r>
      <w:r w:rsidRPr="008812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12DD">
        <w:rPr>
          <w:rFonts w:ascii="Times New Roman" w:hAnsi="Times New Roman" w:cs="Times New Roman"/>
          <w:sz w:val="28"/>
          <w:szCs w:val="28"/>
        </w:rPr>
        <w:t>? (смелый, бесстрашный, мужественный, отважный, сильный и т.п.)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Фашисты какие? (злые, жестокие, беспощадные…..)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Война какая? (страшная, голодная, громкая) и т.д.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Если ребенку трудно подбирать слова самому, можно задавать наводящие вопросы, подсказывать начало слова, называть слова по очереди.</w:t>
      </w:r>
    </w:p>
    <w:p w:rsidR="008812DD" w:rsidRPr="008812DD" w:rsidRDefault="00996BAC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BAC">
        <w:rPr>
          <w:rFonts w:ascii="Times New Roman" w:hAnsi="Times New Roman" w:cs="Times New Roman"/>
          <w:sz w:val="28"/>
          <w:szCs w:val="28"/>
          <w:u w:val="single"/>
          <w:lang w:val="be-BY"/>
        </w:rPr>
        <w:t>”</w:t>
      </w:r>
      <w:r w:rsidR="008812DD" w:rsidRPr="00996BAC">
        <w:rPr>
          <w:rFonts w:ascii="Times New Roman" w:hAnsi="Times New Roman" w:cs="Times New Roman"/>
          <w:sz w:val="28"/>
          <w:szCs w:val="28"/>
          <w:u w:val="single"/>
        </w:rPr>
        <w:t>Стань так, как я скажу</w:t>
      </w:r>
      <w:r w:rsidRPr="00996BAC">
        <w:rPr>
          <w:rFonts w:ascii="Times New Roman" w:hAnsi="Times New Roman" w:cs="Times New Roman"/>
          <w:sz w:val="28"/>
          <w:szCs w:val="28"/>
          <w:u w:val="single"/>
          <w:lang w:val="be-BY"/>
        </w:rPr>
        <w:t>“</w:t>
      </w:r>
      <w:r w:rsidRPr="00996BAC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8812DD" w:rsidRPr="008812DD">
        <w:rPr>
          <w:rFonts w:ascii="Times New Roman" w:hAnsi="Times New Roman" w:cs="Times New Roman"/>
          <w:sz w:val="28"/>
          <w:szCs w:val="28"/>
        </w:rPr>
        <w:t xml:space="preserve">Для закрепления умения ориентироваться на местности, развития внимания и для обеспечения двигательной активности ребенка можно поиграть в </w:t>
      </w:r>
      <w:proofErr w:type="gramStart"/>
      <w:r w:rsidR="008812DD" w:rsidRPr="008812DD">
        <w:rPr>
          <w:rFonts w:ascii="Times New Roman" w:hAnsi="Times New Roman" w:cs="Times New Roman"/>
          <w:sz w:val="28"/>
          <w:szCs w:val="28"/>
        </w:rPr>
        <w:t xml:space="preserve">игру </w:t>
      </w:r>
      <w:r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8812DD" w:rsidRPr="008812DD">
        <w:rPr>
          <w:rFonts w:ascii="Times New Roman" w:hAnsi="Times New Roman" w:cs="Times New Roman"/>
          <w:sz w:val="28"/>
          <w:szCs w:val="28"/>
        </w:rPr>
        <w:t>Стань</w:t>
      </w:r>
      <w:proofErr w:type="gramEnd"/>
      <w:r w:rsidR="008812DD" w:rsidRPr="008812DD">
        <w:rPr>
          <w:rFonts w:ascii="Times New Roman" w:hAnsi="Times New Roman" w:cs="Times New Roman"/>
          <w:sz w:val="28"/>
          <w:szCs w:val="28"/>
        </w:rPr>
        <w:t xml:space="preserve"> так, как я скажу</w:t>
      </w:r>
      <w:r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8812DD" w:rsidRPr="008812DD">
        <w:rPr>
          <w:rFonts w:ascii="Times New Roman" w:hAnsi="Times New Roman" w:cs="Times New Roman"/>
          <w:sz w:val="28"/>
          <w:szCs w:val="28"/>
        </w:rPr>
        <w:t>. Взрослый дает ребенку команду</w:t>
      </w:r>
      <w:proofErr w:type="gramStart"/>
      <w:r w:rsidR="008812DD" w:rsidRPr="008812DD">
        <w:rPr>
          <w:rFonts w:ascii="Times New Roman" w:hAnsi="Times New Roman" w:cs="Times New Roman"/>
          <w:sz w:val="28"/>
          <w:szCs w:val="28"/>
        </w:rPr>
        <w:t xml:space="preserve">: </w:t>
      </w:r>
      <w:r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8812DD" w:rsidRPr="008812DD">
        <w:rPr>
          <w:rFonts w:ascii="Times New Roman" w:hAnsi="Times New Roman" w:cs="Times New Roman"/>
          <w:sz w:val="28"/>
          <w:szCs w:val="28"/>
        </w:rPr>
        <w:t>Стань</w:t>
      </w:r>
      <w:proofErr w:type="gramEnd"/>
      <w:r w:rsidR="008812DD" w:rsidRPr="008812DD">
        <w:rPr>
          <w:rFonts w:ascii="Times New Roman" w:hAnsi="Times New Roman" w:cs="Times New Roman"/>
          <w:sz w:val="28"/>
          <w:szCs w:val="28"/>
        </w:rPr>
        <w:t xml:space="preserve"> так, чтобы памятник был за тобой</w:t>
      </w:r>
      <w:r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8812DD" w:rsidRPr="008812DD">
        <w:rPr>
          <w:rFonts w:ascii="Times New Roman" w:hAnsi="Times New Roman" w:cs="Times New Roman"/>
          <w:sz w:val="28"/>
          <w:szCs w:val="28"/>
        </w:rPr>
        <w:t xml:space="preserve"> (чтобы памятник находился справа от тебя (слева), стань между мной и памятником и т.п.)</w:t>
      </w:r>
    </w:p>
    <w:p w:rsidR="008812DD" w:rsidRPr="008812DD" w:rsidRDefault="00996BAC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BAC">
        <w:rPr>
          <w:rFonts w:ascii="Times New Roman" w:hAnsi="Times New Roman" w:cs="Times New Roman"/>
          <w:sz w:val="28"/>
          <w:szCs w:val="28"/>
          <w:u w:val="single"/>
          <w:lang w:val="be-BY"/>
        </w:rPr>
        <w:t>”</w:t>
      </w:r>
      <w:r w:rsidR="008812DD" w:rsidRPr="00996BAC">
        <w:rPr>
          <w:rFonts w:ascii="Times New Roman" w:hAnsi="Times New Roman" w:cs="Times New Roman"/>
          <w:sz w:val="28"/>
          <w:szCs w:val="28"/>
          <w:u w:val="single"/>
        </w:rPr>
        <w:t>Четвертый лишний</w:t>
      </w:r>
      <w:r w:rsidRPr="00996BAC">
        <w:rPr>
          <w:rFonts w:ascii="Times New Roman" w:hAnsi="Times New Roman" w:cs="Times New Roman"/>
          <w:sz w:val="28"/>
          <w:szCs w:val="28"/>
          <w:u w:val="single"/>
          <w:lang w:val="be-BY"/>
        </w:rPr>
        <w:t>“</w:t>
      </w:r>
      <w:r w:rsidRPr="00996BAC">
        <w:rPr>
          <w:rFonts w:ascii="Times New Roman" w:hAnsi="Times New Roman" w:cs="Times New Roman"/>
          <w:sz w:val="28"/>
          <w:szCs w:val="28"/>
        </w:rPr>
        <w:t xml:space="preserve">. </w:t>
      </w:r>
      <w:r w:rsidR="008812DD" w:rsidRPr="008812DD">
        <w:rPr>
          <w:rFonts w:ascii="Times New Roman" w:hAnsi="Times New Roman" w:cs="Times New Roman"/>
          <w:sz w:val="28"/>
          <w:szCs w:val="28"/>
        </w:rPr>
        <w:t>Взрослый называет четыре слова, три из которых объединены общей темой, смыслом. Ребёнок должен на слух определить, какое слово лишнее и объяснить почему. Тематика военно-героическая. Например: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• Танк, истребитель, вертолёт, самолёт.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• Артиллерист, снайпер повар, десантник.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• Барабан, пулемёт, автомат, миномёт.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• Тельняшка, шинель, джинсы, китель.</w:t>
      </w:r>
    </w:p>
    <w:p w:rsidR="008812DD" w:rsidRPr="008812DD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• Снайпер, сапёр, танкист, артист.</w:t>
      </w:r>
    </w:p>
    <w:p w:rsidR="00DD23D9" w:rsidRDefault="008812DD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DD">
        <w:rPr>
          <w:rFonts w:ascii="Times New Roman" w:hAnsi="Times New Roman" w:cs="Times New Roman"/>
          <w:sz w:val="28"/>
          <w:szCs w:val="28"/>
        </w:rPr>
        <w:t>• Пистолет, снайпер, винтовка, ружьё.</w:t>
      </w:r>
    </w:p>
    <w:p w:rsidR="00DD23D9" w:rsidRPr="00DD23D9" w:rsidRDefault="00DD23D9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D9">
        <w:rPr>
          <w:rFonts w:ascii="Times New Roman" w:hAnsi="Times New Roman" w:cs="Times New Roman"/>
          <w:sz w:val="28"/>
          <w:szCs w:val="28"/>
        </w:rPr>
        <w:t>Что предложить ребенку сделать</w:t>
      </w:r>
    </w:p>
    <w:p w:rsidR="00DD23D9" w:rsidRPr="00996BAC" w:rsidRDefault="00DD23D9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6BAC">
        <w:rPr>
          <w:rFonts w:ascii="Times New Roman" w:hAnsi="Times New Roman" w:cs="Times New Roman"/>
          <w:sz w:val="28"/>
          <w:szCs w:val="28"/>
          <w:u w:val="single"/>
        </w:rPr>
        <w:t>Уходя домой, сделайте несколько фотоснимков у памятника.</w:t>
      </w:r>
    </w:p>
    <w:p w:rsidR="00B63B9A" w:rsidRDefault="00DD23D9" w:rsidP="00996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3D9">
        <w:rPr>
          <w:rFonts w:ascii="Times New Roman" w:hAnsi="Times New Roman" w:cs="Times New Roman"/>
          <w:sz w:val="28"/>
          <w:szCs w:val="28"/>
        </w:rPr>
        <w:t>После прогулки предложите своему ребенку нарисовать рисунок, сделать аппликацию элементов памятника, вылепить их из пластилина. Организуйте общение ребенка с другими взрослыми (родственники, соседи), детьми для того, чтобы ребенок смог поделиться впечатлениями, закрепить и осмыслить полученную информацию</w:t>
      </w:r>
      <w:r w:rsidR="008812DD">
        <w:rPr>
          <w:rFonts w:ascii="Times New Roman" w:hAnsi="Times New Roman" w:cs="Times New Roman"/>
          <w:sz w:val="28"/>
          <w:szCs w:val="28"/>
        </w:rPr>
        <w:t>.</w:t>
      </w:r>
    </w:p>
    <w:p w:rsidR="000E21DE" w:rsidRDefault="00B63B9A" w:rsidP="00996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1893" cy="3294380"/>
            <wp:effectExtent l="0" t="0" r="889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48" cy="332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1D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2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7604" cy="33380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966" cy="334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21DE" w:rsidSect="00996B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7F"/>
    <w:rsid w:val="000A326C"/>
    <w:rsid w:val="000E21DE"/>
    <w:rsid w:val="0015410E"/>
    <w:rsid w:val="0017247F"/>
    <w:rsid w:val="001D6759"/>
    <w:rsid w:val="00543AF5"/>
    <w:rsid w:val="008812DD"/>
    <w:rsid w:val="00956C51"/>
    <w:rsid w:val="00996BAC"/>
    <w:rsid w:val="00B63B9A"/>
    <w:rsid w:val="00DA3184"/>
    <w:rsid w:val="00DD23D9"/>
    <w:rsid w:val="00E6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0B13"/>
  <w15:docId w15:val="{C00984CF-D6E1-4ED8-91D2-62CF7AA1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3</cp:revision>
  <dcterms:created xsi:type="dcterms:W3CDTF">2022-05-04T18:24:00Z</dcterms:created>
  <dcterms:modified xsi:type="dcterms:W3CDTF">2025-05-29T08:18:00Z</dcterms:modified>
</cp:coreProperties>
</file>