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65A" w:rsidRDefault="005F165A" w:rsidP="005F165A">
      <w:pPr>
        <w:shd w:val="clear" w:color="auto" w:fill="FFFFFF"/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УТВЕРЖДАЮ</w:t>
      </w:r>
    </w:p>
    <w:p w:rsidR="005F165A" w:rsidRDefault="005F165A" w:rsidP="005F165A">
      <w:pPr>
        <w:shd w:val="clear" w:color="auto" w:fill="FFFFFF"/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Директор государственного</w:t>
      </w:r>
    </w:p>
    <w:p w:rsidR="005F165A" w:rsidRDefault="005F165A" w:rsidP="005F165A">
      <w:pPr>
        <w:shd w:val="clear" w:color="auto" w:fill="FFFFFF"/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учреждения образования</w:t>
      </w:r>
    </w:p>
    <w:p w:rsidR="005F165A" w:rsidRDefault="005F165A" w:rsidP="005F165A">
      <w:pPr>
        <w:shd w:val="clear" w:color="auto" w:fill="FFFFFF"/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"</w:t>
      </w:r>
      <w:r w:rsidR="00B87DEF">
        <w:rPr>
          <w:rFonts w:ascii="Times New Roman" w:eastAsia="Times New Roman" w:hAnsi="Times New Roman" w:cs="Times New Roman"/>
          <w:color w:val="000000"/>
          <w:sz w:val="30"/>
          <w:szCs w:val="30"/>
        </w:rPr>
        <w:t>Кочищанская средняя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школа </w:t>
      </w:r>
    </w:p>
    <w:p w:rsidR="005F165A" w:rsidRDefault="005F165A" w:rsidP="005F165A">
      <w:pPr>
        <w:shd w:val="clear" w:color="auto" w:fill="FFFFFF"/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Ельского района"</w:t>
      </w:r>
    </w:p>
    <w:p w:rsidR="005F165A" w:rsidRDefault="005F165A" w:rsidP="005F165A">
      <w:pPr>
        <w:shd w:val="clear" w:color="auto" w:fill="FFFFFF"/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____________</w:t>
      </w:r>
      <w:r w:rsidR="00B87DEF">
        <w:rPr>
          <w:rFonts w:ascii="Times New Roman" w:eastAsia="Times New Roman" w:hAnsi="Times New Roman" w:cs="Times New Roman"/>
          <w:color w:val="000000"/>
          <w:sz w:val="30"/>
          <w:szCs w:val="30"/>
        </w:rPr>
        <w:t>О.Н.Яцухно</w:t>
      </w:r>
    </w:p>
    <w:p w:rsidR="005F165A" w:rsidRDefault="005F165A" w:rsidP="005F165A">
      <w:pPr>
        <w:shd w:val="clear" w:color="auto" w:fill="FFFFFF"/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____________________2026 г.</w:t>
      </w:r>
    </w:p>
    <w:p w:rsidR="005F165A" w:rsidRDefault="005F165A" w:rsidP="001000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:rsidR="005F165A" w:rsidRDefault="005F165A" w:rsidP="001000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:rsidR="00100059" w:rsidRPr="00100059" w:rsidRDefault="00100059" w:rsidP="001000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>ПОЛОЖЕНИЕ</w:t>
      </w:r>
    </w:p>
    <w:p w:rsidR="00100059" w:rsidRPr="00100059" w:rsidRDefault="00100059" w:rsidP="001000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>о комиссии по противодействию коррупции</w:t>
      </w:r>
    </w:p>
    <w:p w:rsidR="00100059" w:rsidRPr="00100059" w:rsidRDefault="00100059" w:rsidP="001000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>государственного учреждения образования</w:t>
      </w:r>
    </w:p>
    <w:p w:rsidR="00100059" w:rsidRPr="00100059" w:rsidRDefault="00100059" w:rsidP="001000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"</w:t>
      </w:r>
      <w:r w:rsidR="00B87DEF">
        <w:rPr>
          <w:rFonts w:ascii="Times New Roman" w:eastAsia="Times New Roman" w:hAnsi="Times New Roman" w:cs="Times New Roman"/>
          <w:color w:val="000000"/>
          <w:sz w:val="30"/>
          <w:szCs w:val="30"/>
        </w:rPr>
        <w:t>Кочищанская средняя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школа Ельского района"</w:t>
      </w:r>
    </w:p>
    <w:p w:rsidR="00100059" w:rsidRPr="00100059" w:rsidRDefault="00100059" w:rsidP="00100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> </w:t>
      </w:r>
    </w:p>
    <w:p w:rsidR="00100059" w:rsidRPr="00100059" w:rsidRDefault="00A16E9E" w:rsidP="00A16E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 w:rsidR="00100059"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>1. Настоящее Положение определяет порядок создания и деятельности комиссии по противодействию коррупции государственного учреждения образования «</w:t>
      </w:r>
      <w:r w:rsidR="00B87DEF">
        <w:rPr>
          <w:rFonts w:ascii="Times New Roman" w:eastAsia="Times New Roman" w:hAnsi="Times New Roman" w:cs="Times New Roman"/>
          <w:color w:val="000000"/>
          <w:sz w:val="30"/>
          <w:szCs w:val="30"/>
        </w:rPr>
        <w:t>Кочищанская средняя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школа Ельского района"</w:t>
      </w:r>
      <w:r w:rsidR="00100059"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(далее – комиссия).</w:t>
      </w:r>
    </w:p>
    <w:p w:rsidR="00100059" w:rsidRPr="00100059" w:rsidRDefault="00A16E9E" w:rsidP="00B81D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 w:rsidR="00100059"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2. Комиссия создается руководителем </w:t>
      </w:r>
      <w:r w:rsidR="00B87DEF">
        <w:rPr>
          <w:rFonts w:ascii="Times New Roman" w:eastAsia="Times New Roman" w:hAnsi="Times New Roman" w:cs="Times New Roman"/>
          <w:color w:val="000000"/>
          <w:sz w:val="30"/>
          <w:szCs w:val="30"/>
        </w:rPr>
        <w:t>учреждения образования</w:t>
      </w:r>
      <w:r w:rsidR="00100059"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в количестве не менее пяти членов. Председателем комиссии является руководитель </w:t>
      </w:r>
      <w:r w:rsidR="00B87DEF">
        <w:rPr>
          <w:rFonts w:ascii="Times New Roman" w:eastAsia="Times New Roman" w:hAnsi="Times New Roman" w:cs="Times New Roman"/>
          <w:color w:val="000000"/>
          <w:sz w:val="30"/>
          <w:szCs w:val="30"/>
        </w:rPr>
        <w:t>учреждения образования</w:t>
      </w:r>
      <w:r w:rsidR="00100059"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, а в случае отсутствия руководителя - лицо, исполняющее его обязанности.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 w:rsidR="00100059"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>Секретарь комиссии избирается на заседании комиссии из числа ее членов.</w:t>
      </w:r>
    </w:p>
    <w:p w:rsidR="00100059" w:rsidRPr="00100059" w:rsidRDefault="00A16E9E" w:rsidP="00A16E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  <w:t>3. </w:t>
      </w:r>
      <w:r w:rsidR="00100059"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>Комиссия действует постоянно и в своей деятельности руководствуется Конституцией Республики Беларусь, Законом Республики Беларусь от 15 июля 2015 года № 305-З «О борьбе с коррупцией», иными актами законодательства, в том числе Типовым положением, утвержденным Постановлением Совета министров Республики Беларусь 26 декабря 2011 г. N 1732 (в ред. Постановления Совмина от 30.04.2019 №267), настоящим Положением.</w:t>
      </w:r>
    </w:p>
    <w:p w:rsidR="00100059" w:rsidRPr="00100059" w:rsidRDefault="00A16E9E" w:rsidP="00100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 w:rsidR="00100059"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>4. Основными задачами комиссии являются: </w:t>
      </w:r>
    </w:p>
    <w:p w:rsidR="00100059" w:rsidRPr="00100059" w:rsidRDefault="00A16E9E" w:rsidP="00B81D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 w:rsidR="00100059"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>аккумулирование информации о нарушениях законодательства о борьбе с коррупцией, совершенных работниками школы;</w:t>
      </w:r>
    </w:p>
    <w:p w:rsidR="00100059" w:rsidRPr="00100059" w:rsidRDefault="00A16E9E" w:rsidP="00A16E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  <w:t>обобщение</w:t>
      </w:r>
      <w:r w:rsidR="00100059"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и анализ поступающей, в том числе из государственных органов, осуществляющих борьбу с коррупцией, информации о нарушениях антикоррупционного законодательства работниками </w:t>
      </w:r>
      <w:r w:rsidR="00B87DEF">
        <w:rPr>
          <w:rFonts w:ascii="Times New Roman" w:eastAsia="Times New Roman" w:hAnsi="Times New Roman" w:cs="Times New Roman"/>
          <w:color w:val="000000"/>
          <w:sz w:val="30"/>
          <w:szCs w:val="30"/>
        </w:rPr>
        <w:t>учреждения образования</w:t>
      </w:r>
      <w:r w:rsidR="00100059"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>;</w:t>
      </w:r>
    </w:p>
    <w:p w:rsidR="00100059" w:rsidRPr="00100059" w:rsidRDefault="00100059" w:rsidP="00B87D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>своевременное определение коррупционных рисков и принятие мер по их нейтрализации;</w:t>
      </w:r>
    </w:p>
    <w:p w:rsidR="00100059" w:rsidRPr="00100059" w:rsidRDefault="00A16E9E" w:rsidP="00A16E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 w:rsidR="00100059"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>разработка и органи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зация проведения мероприятий по </w:t>
      </w:r>
      <w:r w:rsidR="00100059"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противодействию коррупции в </w:t>
      </w:r>
      <w:r w:rsidR="00B87DEF">
        <w:rPr>
          <w:rFonts w:ascii="Times New Roman" w:eastAsia="Times New Roman" w:hAnsi="Times New Roman" w:cs="Times New Roman"/>
          <w:color w:val="000000"/>
          <w:sz w:val="30"/>
          <w:szCs w:val="30"/>
        </w:rPr>
        <w:t>учреждении образования</w:t>
      </w:r>
      <w:r w:rsidR="00100059"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>, анализ эффективности принимаемых мер;</w:t>
      </w:r>
    </w:p>
    <w:p w:rsidR="00100059" w:rsidRPr="00100059" w:rsidRDefault="00A16E9E" w:rsidP="00B87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lastRenderedPageBreak/>
        <w:tab/>
      </w:r>
      <w:r w:rsidR="00100059"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>координация деятельности структурных подразделений школы по реализации мер по противодействию коррупции;</w:t>
      </w:r>
    </w:p>
    <w:p w:rsidR="00100059" w:rsidRPr="00100059" w:rsidRDefault="00A16E9E" w:rsidP="00BA53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 w:rsidR="00100059"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>взаимодействие с государственными органами, осуществляющими борьбу с коррупцией, обще</w:t>
      </w:r>
      <w:r w:rsidR="00BA5345">
        <w:rPr>
          <w:rFonts w:ascii="Times New Roman" w:eastAsia="Times New Roman" w:hAnsi="Times New Roman" w:cs="Times New Roman"/>
          <w:color w:val="000000"/>
          <w:sz w:val="30"/>
          <w:szCs w:val="30"/>
        </w:rPr>
        <w:t>ственными объединениями и иными </w:t>
      </w:r>
      <w:r w:rsidR="00100059"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>организациями по вопросам противодействия коррупции;</w:t>
      </w:r>
    </w:p>
    <w:p w:rsidR="00100059" w:rsidRPr="00100059" w:rsidRDefault="00A16E9E" w:rsidP="00100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 w:rsidR="00100059"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>рассмотрение вопросов предотвращения и урегулирования конфликта интересов;</w:t>
      </w:r>
    </w:p>
    <w:p w:rsidR="00100059" w:rsidRPr="00100059" w:rsidRDefault="00BA5345" w:rsidP="00B87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 w:rsidR="00100059"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>рассмотрение вопросов соблюдения правил этики государственного служащего (корпоративной этики);</w:t>
      </w:r>
    </w:p>
    <w:p w:rsidR="00100059" w:rsidRPr="00100059" w:rsidRDefault="00BA5345" w:rsidP="00BA53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 w:rsidR="00100059"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>принятие мер по устранению последствий коррупционных правонарушений, правонарушений, создающих условия для коррупции, и иных нарушений антикоррупционного законодательства.</w:t>
      </w:r>
    </w:p>
    <w:p w:rsidR="00100059" w:rsidRPr="00100059" w:rsidRDefault="00BA5345" w:rsidP="00B87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 w:rsidR="00100059"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>5. В целях решениях возложенных задач комиссия осуществляет следующие основные функции: </w:t>
      </w:r>
    </w:p>
    <w:p w:rsidR="00100059" w:rsidRPr="00100059" w:rsidRDefault="00BA5345" w:rsidP="00BA53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 w:rsidR="00100059"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>участвует в пределах своей компетенции в выполнении поручений вышестоящих государственных органов по предотвращению правонарушений, создающих условия для коррупции и коррупционных правонарушений;</w:t>
      </w:r>
    </w:p>
    <w:p w:rsidR="00100059" w:rsidRPr="00100059" w:rsidRDefault="00BA5345" w:rsidP="00BA53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 w:rsidR="00100059"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>ведет учет поступающей из правоохранительных и контролирующих органов, иных государственных органов и организаций и содержащейся в обращениях граждан и юридических лиц информации о нарушениях антикоррупционного законодательства работниками государственного органа (организации) и подчиненных организаций и анализирует такую информацию;</w:t>
      </w:r>
    </w:p>
    <w:p w:rsidR="00100059" w:rsidRPr="00100059" w:rsidRDefault="00BA5345" w:rsidP="00BA53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 w:rsidR="00100059"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>заслушивает на своих заседаниях руководителей подчиненных организаций о проводимой работе по профилактике коррупции;</w:t>
      </w:r>
    </w:p>
    <w:p w:rsidR="00100059" w:rsidRPr="00100059" w:rsidRDefault="00100059" w:rsidP="00B87D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>взаимодействует с государственными органами, осуществляющими борьбу с коррупцией, общественными объединениями и иными организациями по вопросам противодействия коррупции;</w:t>
      </w:r>
    </w:p>
    <w:p w:rsidR="00100059" w:rsidRPr="00100059" w:rsidRDefault="00BA5345" w:rsidP="00BA53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 w:rsidR="00100059"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>принимает в пределах своей компетенции решения, а также осуществляет контроль за их исполнением;</w:t>
      </w:r>
    </w:p>
    <w:p w:rsidR="00100059" w:rsidRPr="00100059" w:rsidRDefault="00BA5345" w:rsidP="00BA53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 w:rsidR="00100059"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разрабатывает меры по предотвращению либо урегулированию ситуаций, в которых личные интересы работника </w:t>
      </w:r>
      <w:r w:rsidR="00B87DEF">
        <w:rPr>
          <w:rFonts w:ascii="Times New Roman" w:eastAsia="Times New Roman" w:hAnsi="Times New Roman" w:cs="Times New Roman"/>
          <w:color w:val="000000"/>
          <w:sz w:val="30"/>
          <w:szCs w:val="30"/>
        </w:rPr>
        <w:t>учреждения образования</w:t>
      </w:r>
      <w:r w:rsidR="00100059"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>, его супруги (супруга), близких родственников или свойственников влияют либо могут повлиять на надлежащее исполнение этим работником своих служебных (трудовых) обязанностей;</w:t>
      </w:r>
    </w:p>
    <w:p w:rsidR="00100059" w:rsidRPr="00100059" w:rsidRDefault="00BA5345" w:rsidP="00BA53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 w:rsidR="00100059"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>разрабатывает и принимает меры по вопросам борьбы с коррупцией;</w:t>
      </w:r>
    </w:p>
    <w:p w:rsidR="00100059" w:rsidRPr="00100059" w:rsidRDefault="00100059" w:rsidP="00BA53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>вносит предложения о привлечении к дисциплинарной ответственности подчиненных им работников, совершивших правонарушения, создающие условия для коррупции, и коррупционные правонарушения;</w:t>
      </w:r>
    </w:p>
    <w:p w:rsidR="00100059" w:rsidRPr="00100059" w:rsidRDefault="00BA5345" w:rsidP="00BA53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 w:rsidR="00100059"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>рассматривает предложения членов комиссии о совершенствовании методической и организационной работы по противодействию коррупции;</w:t>
      </w:r>
    </w:p>
    <w:p w:rsidR="00100059" w:rsidRPr="00100059" w:rsidRDefault="00100059" w:rsidP="00BA53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lastRenderedPageBreak/>
        <w:t>вырабатывает предложения о мерах реагирования на информацию, содержащуюся в обращениях граждан и юридических лиц, по вопросам проявлений коррупции;</w:t>
      </w:r>
    </w:p>
    <w:p w:rsidR="00100059" w:rsidRPr="00100059" w:rsidRDefault="00BA5345" w:rsidP="00BA53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 w:rsidR="00100059"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>рассматривает предложения членов комиссии о поощрении работников, оказывающих содействие в предотвращении проявлений коррупции и их выявлении, выявлении правонарушений, создающих условия для коррупции, и коррупционных правонарушений;</w:t>
      </w:r>
    </w:p>
    <w:p w:rsidR="00100059" w:rsidRPr="00100059" w:rsidRDefault="00BA5345" w:rsidP="00BA53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 w:rsidR="00100059"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>осуществляет иные функции, предусмотренные положением о комиссии.</w:t>
      </w:r>
    </w:p>
    <w:p w:rsidR="00100059" w:rsidRPr="00100059" w:rsidRDefault="00BA5345" w:rsidP="00B87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 w:rsidR="00100059"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>6. Деятельность комиссии осуществляется в соответствии с планами работы на календарный год, утверждаемыми на ее заседаниях.</w:t>
      </w:r>
    </w:p>
    <w:p w:rsidR="00100059" w:rsidRPr="00100059" w:rsidRDefault="00BA5345" w:rsidP="00B87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 w:rsidR="00100059"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>План работы комиссии на календарный год с перечнем подлежащих рассмотрению на заседаниях комиссии вопросов должен быть размещен на официальном сайте школы в глобальной компьютерной сети Интернет не позднее 15 дней со дня его утверждения.</w:t>
      </w:r>
    </w:p>
    <w:p w:rsidR="00100059" w:rsidRPr="00100059" w:rsidRDefault="00BA5345" w:rsidP="00BA53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  <w:t>Информация</w:t>
      </w:r>
      <w:r w:rsidR="00100059"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о дате, времени и месте проведения заседаний комиссии подлежит размещению на официальном сайте школы в глобальной компьютерной сети Интернет не позднее 5 рабочих дней до дня проведения заседания комиссии.</w:t>
      </w:r>
    </w:p>
    <w:p w:rsidR="00100059" w:rsidRPr="00100059" w:rsidRDefault="00930F12" w:rsidP="00930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  <w:t>7. </w:t>
      </w:r>
      <w:r w:rsidR="00100059"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>Не могут являться одновременно членами комиссии лица, состоящие в браке или находящиеся в отношениях близкого родства или свойства.</w:t>
      </w:r>
    </w:p>
    <w:p w:rsidR="00100059" w:rsidRPr="00100059" w:rsidRDefault="00930F12" w:rsidP="00930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 w:rsidR="00100059"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>8. Председатель комиссии:</w:t>
      </w:r>
    </w:p>
    <w:p w:rsidR="00100059" w:rsidRPr="00100059" w:rsidRDefault="00930F12" w:rsidP="00930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 w:rsidR="00100059"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персональную ответственность за деятельность комиссии;</w:t>
      </w:r>
    </w:p>
    <w:p w:rsidR="00100059" w:rsidRPr="00100059" w:rsidRDefault="00930F12" w:rsidP="00930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 w:rsidR="00100059"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>организует работу комиссии;</w:t>
      </w:r>
    </w:p>
    <w:p w:rsidR="00100059" w:rsidRPr="00100059" w:rsidRDefault="00930F12" w:rsidP="00930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  <w:t>определяет</w:t>
      </w:r>
      <w:r w:rsidR="00100059"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место и время проведения заседаний комиссии;</w:t>
      </w:r>
    </w:p>
    <w:p w:rsidR="00100059" w:rsidRPr="00100059" w:rsidRDefault="00930F12" w:rsidP="00930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 w:rsidR="00100059"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>утверждает повестку дня заседаний комиссии и порядок рассмотрения вопросов на ее заседаниях, при необходимости вносит в них изменения;</w:t>
      </w:r>
    </w:p>
    <w:p w:rsidR="00100059" w:rsidRPr="00100059" w:rsidRDefault="00930F12" w:rsidP="00930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 w:rsidR="00100059"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>дает поручения членам комиссии по вопросам ее деятельности, осуществляет контроль за их выполнением;</w:t>
      </w:r>
    </w:p>
    <w:p w:rsidR="00100059" w:rsidRPr="00100059" w:rsidRDefault="00930F12" w:rsidP="00930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 w:rsidR="00100059"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>незамедлительно принимает меры по предотвращению конфликта интересов или его урегулированию при получении информации, указанной в абзаце седьмом части первой пункта 10 настоящего положения.</w:t>
      </w:r>
    </w:p>
    <w:p w:rsidR="00100059" w:rsidRPr="00100059" w:rsidRDefault="00930F12" w:rsidP="00100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 w:rsidR="00100059"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>В случае отсутствия необходимого количества членов комиссии на ее заседании председатель комиссии назначает дату нового заседания, но не позднее чем через месяц со дня несостоявшегося заседания.</w:t>
      </w:r>
    </w:p>
    <w:p w:rsidR="00100059" w:rsidRPr="00100059" w:rsidRDefault="00930F12" w:rsidP="001000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 w:rsidR="00100059"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>9. Член комиссии вправе:</w:t>
      </w:r>
    </w:p>
    <w:p w:rsidR="00100059" w:rsidRPr="00100059" w:rsidRDefault="00930F12" w:rsidP="001000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 w:rsidR="00100059"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>вносить предложения по вопросам, входящим в компетенцию комиссии;</w:t>
      </w:r>
    </w:p>
    <w:p w:rsidR="00100059" w:rsidRPr="00100059" w:rsidRDefault="00930F12" w:rsidP="001000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 w:rsidR="00100059"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>выступать на заседаниях комиссии и инициировать проведение голосования по внесенным предложениям;</w:t>
      </w:r>
    </w:p>
    <w:p w:rsidR="00100059" w:rsidRPr="00100059" w:rsidRDefault="00930F12" w:rsidP="001000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lastRenderedPageBreak/>
        <w:tab/>
      </w:r>
      <w:r w:rsidR="00100059"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>задавать участникам заседания комиссии вопросы в соответствии с повесткой дня и получать на них ответы по существу;</w:t>
      </w:r>
    </w:p>
    <w:p w:rsidR="00100059" w:rsidRPr="00100059" w:rsidRDefault="00930F12" w:rsidP="001000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  <w:t>знакомиться</w:t>
      </w:r>
      <w:r w:rsidR="00100059"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с протоколами заседаний комиссии и иными материалами, касающимися ее деятельности;</w:t>
      </w:r>
    </w:p>
    <w:p w:rsidR="00100059" w:rsidRPr="00100059" w:rsidRDefault="00930F12" w:rsidP="001000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 w:rsidR="00100059"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>в случае несогласия с решением комиссии изложить письменно особое мнение по рассматриваемому вопросу, подлежащее обязательному приобщению к протоколу заседания комиссии;</w:t>
      </w:r>
    </w:p>
    <w:p w:rsidR="00100059" w:rsidRPr="00100059" w:rsidRDefault="00930F12" w:rsidP="001000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 w:rsidR="00100059"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>осуществлять иные полномочия в целях выполнения возложенных на комиссию задач и функций.</w:t>
      </w:r>
    </w:p>
    <w:p w:rsidR="00100059" w:rsidRPr="00100059" w:rsidRDefault="00930F12" w:rsidP="00100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 w:rsidR="00100059"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>10. Член комиссии обязан:</w:t>
      </w:r>
    </w:p>
    <w:p w:rsidR="00100059" w:rsidRPr="00100059" w:rsidRDefault="00930F12" w:rsidP="00930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 w:rsidR="00100059"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>принимать участие в подготовке заседаний комиссии, в том числе формировании повестки дня заседания комиссии;</w:t>
      </w:r>
    </w:p>
    <w:p w:rsidR="00100059" w:rsidRPr="00100059" w:rsidRDefault="00930F12" w:rsidP="00930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 w:rsidR="00100059"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>участвовать в заседаниях комиссии, а в случае невозможности участия в них сообщать об этом председателю комиссии;</w:t>
      </w:r>
    </w:p>
    <w:p w:rsidR="00100059" w:rsidRPr="00100059" w:rsidRDefault="00930F12" w:rsidP="00930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 w:rsidR="00100059"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>по решению комиссии (поручению ее председателя) принимать участие в проводимых мероприятиях по выявлению фактов совершения правонарушений, создающих условия для коррупции, и коррупционных правонарушений, а также неисполнения законодательства о борьбе с коррупцией;</w:t>
      </w:r>
    </w:p>
    <w:p w:rsidR="00100059" w:rsidRPr="00100059" w:rsidRDefault="00930F12" w:rsidP="00930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 w:rsidR="00100059"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>не совершать действий, дискредитирующих комиссию;</w:t>
      </w:r>
    </w:p>
    <w:p w:rsidR="00100059" w:rsidRPr="00100059" w:rsidRDefault="00100059" w:rsidP="00930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>выполнять решения комиссии (поручения ее председателя);</w:t>
      </w:r>
    </w:p>
    <w:p w:rsidR="00100059" w:rsidRPr="00100059" w:rsidRDefault="00930F12" w:rsidP="00930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 w:rsidR="00100059"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>незамедлительно в письменной форме уведомить председателя комиссии о возникновении конфликта интересов или возможности его возникновения в связи с исполнением обязанностей члена комиссии;</w:t>
      </w:r>
    </w:p>
    <w:p w:rsidR="00100059" w:rsidRPr="00100059" w:rsidRDefault="00100059" w:rsidP="00B87D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>добросовестно и надлежащим образом исполнять возложенные на него обязанности.</w:t>
      </w:r>
    </w:p>
    <w:p w:rsidR="00100059" w:rsidRPr="00100059" w:rsidRDefault="00930F12" w:rsidP="00930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 w:rsidR="00100059"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>Член комиссии несет ответственность за неисполнение или ненадлежащее исполнение возложенных на него обязанностей.</w:t>
      </w:r>
    </w:p>
    <w:p w:rsidR="00100059" w:rsidRPr="00100059" w:rsidRDefault="00930F12" w:rsidP="00930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 w:rsidR="00100059"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>11. Секретарь комиссии:</w:t>
      </w:r>
    </w:p>
    <w:p w:rsidR="00100059" w:rsidRPr="00100059" w:rsidRDefault="00930F12" w:rsidP="00930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 w:rsidR="00100059"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>обобщает материалы, поступившие для рассмотрения на заседаниях комиссии;</w:t>
      </w:r>
    </w:p>
    <w:p w:rsidR="00100059" w:rsidRPr="00100059" w:rsidRDefault="00930F12" w:rsidP="00930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 w:rsidR="00100059"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>ведет документацию комиссии;</w:t>
      </w:r>
    </w:p>
    <w:p w:rsidR="00100059" w:rsidRPr="00100059" w:rsidRDefault="00930F12" w:rsidP="00930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 w:rsidR="00100059"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>извещает членов комиссии и приглашенных лиц о месте, времени проведения и повестке дня заседания комиссии;</w:t>
      </w:r>
    </w:p>
    <w:p w:rsidR="00100059" w:rsidRPr="00100059" w:rsidRDefault="00930F12" w:rsidP="00930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 w:rsidR="00100059"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>обеспечивает подготовку заседаний комиссии;</w:t>
      </w:r>
    </w:p>
    <w:p w:rsidR="00100059" w:rsidRPr="00100059" w:rsidRDefault="00930F12" w:rsidP="00930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 w:rsidR="00100059"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>обеспечивает ознакомление членов комиссии с протоколами заседаний комиссий;</w:t>
      </w:r>
    </w:p>
    <w:p w:rsidR="00100059" w:rsidRPr="00100059" w:rsidRDefault="00930F12" w:rsidP="00930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 w:rsidR="00100059"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>осуществляет учет и хранение протоколов заседаний комиссии и материалов к ним.</w:t>
      </w:r>
    </w:p>
    <w:p w:rsidR="00100059" w:rsidRPr="00100059" w:rsidRDefault="00930F12" w:rsidP="00FE35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 w:rsidR="00100059"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>12. Воспрепятствование членам комиссии в выполнении ими своих полномочий не допускается и влечет применение мер ответственности в соответствии с законодательными актами.</w:t>
      </w:r>
    </w:p>
    <w:p w:rsidR="00100059" w:rsidRPr="00100059" w:rsidRDefault="00FE3573" w:rsidP="00FE35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lastRenderedPageBreak/>
        <w:tab/>
        <w:t>12.1. </w:t>
      </w:r>
      <w:r w:rsidR="00100059"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>Граждане и юридические лица вправе направить в государственный орган (организацию), в котором создана комиссия, предложения о мерах по противодействию коррупции, относящиеся к компетенции комиссии.</w:t>
      </w:r>
    </w:p>
    <w:p w:rsidR="00100059" w:rsidRPr="00100059" w:rsidRDefault="00FE3573" w:rsidP="00FE35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 w:rsidR="00100059"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>Предложения граждан и юридических лиц о мерах по противодействию коррупции, относящиеся к компетенции комиссии, рассматриваются на заседании комиссии и приобщаются к материалам данного заседания.</w:t>
      </w:r>
    </w:p>
    <w:p w:rsidR="00100059" w:rsidRPr="00100059" w:rsidRDefault="00FE3573" w:rsidP="00FE35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 w:rsidR="005F165A">
        <w:rPr>
          <w:rFonts w:ascii="Times New Roman" w:eastAsia="Times New Roman" w:hAnsi="Times New Roman" w:cs="Times New Roman"/>
          <w:color w:val="000000"/>
          <w:sz w:val="30"/>
          <w:szCs w:val="30"/>
        </w:rPr>
        <w:t>12.2. </w:t>
      </w:r>
      <w:r w:rsidR="00100059"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>К предложениям граждан и юридических лиц о мерах по противодействию коррупции и порядку их рассмотрения применяются требования, предусмотренные законодательством об обращениях граждан и юридических лиц.</w:t>
      </w:r>
    </w:p>
    <w:p w:rsidR="00100059" w:rsidRPr="00100059" w:rsidRDefault="00FE3573" w:rsidP="00FE35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 w:rsidR="005F165A">
        <w:rPr>
          <w:rFonts w:ascii="Times New Roman" w:eastAsia="Times New Roman" w:hAnsi="Times New Roman" w:cs="Times New Roman"/>
          <w:color w:val="000000"/>
          <w:sz w:val="30"/>
          <w:szCs w:val="30"/>
        </w:rPr>
        <w:t>12.3. 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</w:t>
      </w:r>
      <w:r w:rsidR="00100059"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случае несогласия с результатами рассмотрения предложения о мерах по противодействию коррупции гражданин, юридическое лицо вправе направить соответствующее предложение о мерах по противодействию коррупции в вышестоящий государственный орган (организацию) и (или) иной государственный орган в соответствии с компетенцией, установленной законодательством о борьбе с коррупцией.</w:t>
      </w:r>
    </w:p>
    <w:p w:rsidR="00100059" w:rsidRPr="00100059" w:rsidRDefault="00FE3573" w:rsidP="00FE35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 w:rsidR="00100059"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13. Заседания комиссии проводятся по мере необходимости, в том числе для рассмотрения выявленных комиссией в ходе ее деятельности конкретных нарушений антикоррупционного законодательства, в том числе правонарушений, создающих условия для коррупции, и коррупционных правонарушений, но не реже одного раза в полугодие.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 w:rsidR="00100059"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>Решение о созыве комиссии принимается председателем комиссии или по предложению не менее одной трети ее членов.</w:t>
      </w:r>
    </w:p>
    <w:p w:rsidR="00100059" w:rsidRPr="00100059" w:rsidRDefault="00FE3573" w:rsidP="00100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 w:rsidR="00100059"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>В заседании комиссии участвуют представители юридических лиц и граждане, в отношении которых председателем комиссии принято решение об их приглашении на это заседание.</w:t>
      </w:r>
    </w:p>
    <w:p w:rsidR="00100059" w:rsidRPr="00100059" w:rsidRDefault="00FE3573" w:rsidP="00100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 w:rsidR="00100059"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>В ходе заседания рассматриваются вопросы, связанные:</w:t>
      </w:r>
    </w:p>
    <w:p w:rsidR="00100059" w:rsidRPr="00100059" w:rsidRDefault="00FE3573" w:rsidP="00FE35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 w:rsidR="00100059"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>с установленными нарушениями работниками государственного органа (организации) и подчиненных организаций антикоррупционного законодательства, применением к ним мер ответственности, устранением нарушений, их последствий, а также причин и условий, способствовавших совершению названных нарушений;</w:t>
      </w:r>
    </w:p>
    <w:p w:rsidR="00100059" w:rsidRPr="00100059" w:rsidRDefault="00FE3573" w:rsidP="00FE35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 w:rsidR="00100059"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>с соблюдением в государственной организации порядка осуществления закупок товаров (работ, услуг);</w:t>
      </w:r>
    </w:p>
    <w:p w:rsidR="00100059" w:rsidRPr="00100059" w:rsidRDefault="00FE3573" w:rsidP="00FE35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 w:rsidR="00100059"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>с состоянием дебиторской задолженности, обоснованностью расходования бюджетных средств в государственном органе (организации), подчиненных организациях;</w:t>
      </w:r>
    </w:p>
    <w:p w:rsidR="00100059" w:rsidRPr="00100059" w:rsidRDefault="00FE3573" w:rsidP="00FE35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 w:rsidR="00100059"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>с правомерностью использования имущества, выделения работникам государственного органа (организации) заемных средств;</w:t>
      </w:r>
    </w:p>
    <w:p w:rsidR="00100059" w:rsidRPr="00100059" w:rsidRDefault="00FE3573" w:rsidP="00FE35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lastRenderedPageBreak/>
        <w:tab/>
      </w:r>
      <w:r w:rsidR="00100059"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>с обоснованностью заключения договоров на условиях отсрочки платежа;</w:t>
      </w:r>
    </w:p>
    <w:p w:rsidR="00100059" w:rsidRPr="00100059" w:rsidRDefault="00FE3573" w:rsidP="00100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 w:rsidR="00100059"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>с урегулированием либо предотвращением конфликта интересов.</w:t>
      </w:r>
    </w:p>
    <w:p w:rsidR="00100059" w:rsidRPr="00100059" w:rsidRDefault="00FE3573" w:rsidP="005F16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 w:rsidR="00100059"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>Помимо вопросов, указанных в части третьей настоящего пункта, на заседании рассматриваются предложения граждан и юридических лиц о мерах по противодействию коррупции и другие вопросы, входящие в компетенцию комиссии.</w:t>
      </w:r>
    </w:p>
    <w:p w:rsidR="00100059" w:rsidRPr="00100059" w:rsidRDefault="005F165A" w:rsidP="005F16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  <w:t>14. </w:t>
      </w:r>
      <w:r w:rsidR="00100059"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>Комиссия правомочна принимать решения при условии присутствия на заседании более половины ее членов. Решение комиссии является обязательным для выполнения работниками государственного органа (организации) и подчиненных организаций. Невыполнение (ненадлежащее выполнение) решения комиссии влечет ответственность в соответствии с законодательными актами.</w:t>
      </w:r>
    </w:p>
    <w:p w:rsidR="00100059" w:rsidRPr="00100059" w:rsidRDefault="005F165A" w:rsidP="00100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 w:rsidR="00100059"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15. Члены комиссии обладают равными правами при обсуждении проектов решений. Решения принимаются простым большинством голосов от общего количества членов комиссии, присутствующих на ее заседании.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 w:rsidR="00100059"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>В случае равенства голосов решающим является голос председателя комиссии. Решения комиссии оформляются протоколом.</w:t>
      </w:r>
    </w:p>
    <w:p w:rsidR="00100059" w:rsidRPr="00100059" w:rsidRDefault="005F165A" w:rsidP="00100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 w:rsidR="00100059"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>16. В протоколе указываются:</w:t>
      </w:r>
    </w:p>
    <w:p w:rsidR="00100059" w:rsidRPr="00100059" w:rsidRDefault="005F165A" w:rsidP="00100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 w:rsidR="00100059"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>место и время проведения заседания комиссии;</w:t>
      </w:r>
    </w:p>
    <w:p w:rsidR="00100059" w:rsidRPr="00100059" w:rsidRDefault="005F165A" w:rsidP="00100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 w:rsidR="00100059"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>наименование и состав комиссии;</w:t>
      </w:r>
    </w:p>
    <w:p w:rsidR="00100059" w:rsidRPr="00100059" w:rsidRDefault="005F165A" w:rsidP="00100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 w:rsidR="00100059"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>сведения об участниках заседания комиссии, не являющихся ее членами;</w:t>
      </w:r>
    </w:p>
    <w:p w:rsidR="00100059" w:rsidRPr="00100059" w:rsidRDefault="005F165A" w:rsidP="00100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 w:rsidR="00100059"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>повестка дня заседания комиссии, содержание рассматриваемых вопросов и материалов;</w:t>
      </w:r>
    </w:p>
    <w:p w:rsidR="00100059" w:rsidRPr="00100059" w:rsidRDefault="005F165A" w:rsidP="00100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 w:rsidR="00100059"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>принятые комиссией решения;</w:t>
      </w:r>
    </w:p>
    <w:p w:rsidR="00100059" w:rsidRPr="00100059" w:rsidRDefault="005F165A" w:rsidP="00100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 w:rsidR="00100059"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>сведения о приобщенных к протоколу заседания комиссии материалах.</w:t>
      </w:r>
    </w:p>
    <w:p w:rsidR="00100059" w:rsidRPr="00100059" w:rsidRDefault="005F165A" w:rsidP="005F165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 w:rsidR="00100059"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>17. Протокол заседания комиссии готовится в 10-дневный срок со дня его проведения, подписывается председателем и секретарем комиссии, после чего в 5-дневный срок доводится секретарем комиссии до ее членов и иных заинтересованных лиц.</w:t>
      </w:r>
    </w:p>
    <w:p w:rsidR="00472EA3" w:rsidRPr="00100059" w:rsidRDefault="00472EA3">
      <w:pPr>
        <w:rPr>
          <w:rFonts w:ascii="Times New Roman" w:hAnsi="Times New Roman" w:cs="Times New Roman"/>
          <w:sz w:val="30"/>
          <w:szCs w:val="30"/>
        </w:rPr>
      </w:pPr>
    </w:p>
    <w:sectPr w:rsidR="00472EA3" w:rsidRPr="00100059" w:rsidSect="00100059">
      <w:pgSz w:w="11906" w:h="16838"/>
      <w:pgMar w:top="1134" w:right="45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4134" w:rsidRDefault="000B4134" w:rsidP="00FE3573">
      <w:pPr>
        <w:spacing w:after="0" w:line="240" w:lineRule="auto"/>
      </w:pPr>
      <w:r>
        <w:separator/>
      </w:r>
    </w:p>
  </w:endnote>
  <w:endnote w:type="continuationSeparator" w:id="1">
    <w:p w:rsidR="000B4134" w:rsidRDefault="000B4134" w:rsidP="00FE3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4134" w:rsidRDefault="000B4134" w:rsidP="00FE3573">
      <w:pPr>
        <w:spacing w:after="0" w:line="240" w:lineRule="auto"/>
      </w:pPr>
      <w:r>
        <w:separator/>
      </w:r>
    </w:p>
  </w:footnote>
  <w:footnote w:type="continuationSeparator" w:id="1">
    <w:p w:rsidR="000B4134" w:rsidRDefault="000B4134" w:rsidP="00FE35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073B2"/>
    <w:multiLevelType w:val="multilevel"/>
    <w:tmpl w:val="AF0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00059"/>
    <w:rsid w:val="000B4134"/>
    <w:rsid w:val="00100059"/>
    <w:rsid w:val="00472EA3"/>
    <w:rsid w:val="005F165A"/>
    <w:rsid w:val="00930F12"/>
    <w:rsid w:val="00A16E9E"/>
    <w:rsid w:val="00B81D1D"/>
    <w:rsid w:val="00B87DEF"/>
    <w:rsid w:val="00BA5345"/>
    <w:rsid w:val="00E00F3F"/>
    <w:rsid w:val="00FE3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F3F"/>
  </w:style>
  <w:style w:type="paragraph" w:styleId="1">
    <w:name w:val="heading 1"/>
    <w:basedOn w:val="a"/>
    <w:link w:val="10"/>
    <w:uiPriority w:val="9"/>
    <w:qFormat/>
    <w:rsid w:val="001000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005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10005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000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FE35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E3573"/>
  </w:style>
  <w:style w:type="paragraph" w:styleId="a7">
    <w:name w:val="footer"/>
    <w:basedOn w:val="a"/>
    <w:link w:val="a8"/>
    <w:uiPriority w:val="99"/>
    <w:semiHidden/>
    <w:unhideWhenUsed/>
    <w:rsid w:val="00FE35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E35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21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5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6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18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67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8" w:space="0" w:color="288AC8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80291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2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69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32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94259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011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677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81788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298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0150205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479350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1837</Words>
  <Characters>10471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MainPC</dc:creator>
  <cp:keywords/>
  <dc:description/>
  <cp:lastModifiedBy>MainP</cp:lastModifiedBy>
  <cp:revision>3</cp:revision>
  <dcterms:created xsi:type="dcterms:W3CDTF">2026-02-20T10:44:00Z</dcterms:created>
  <dcterms:modified xsi:type="dcterms:W3CDTF">2026-02-23T14:35:00Z</dcterms:modified>
</cp:coreProperties>
</file>