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85" w:rsidRPr="009E2B74" w:rsidRDefault="00D846DE">
      <w:pPr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                     </w:t>
      </w:r>
      <w:r w:rsidRPr="009E2B74">
        <w:rPr>
          <w:rFonts w:ascii="Times New Roman" w:hAnsi="Times New Roman" w:cs="Times New Roman"/>
          <w:b/>
          <w:sz w:val="32"/>
          <w:szCs w:val="32"/>
          <w:lang w:val="be-BY"/>
        </w:rPr>
        <w:t>Архітэктурныя помнікі Зэльвеншчыны</w:t>
      </w:r>
    </w:p>
    <w:p w:rsidR="00D846DE" w:rsidRPr="00382433" w:rsidRDefault="00D846DE">
      <w:pPr>
        <w:rPr>
          <w:rFonts w:ascii="Times New Roman" w:hAnsi="Times New Roman" w:cs="Times New Roman"/>
          <w:sz w:val="32"/>
          <w:szCs w:val="32"/>
          <w:lang w:val="be-BY"/>
        </w:rPr>
      </w:pPr>
      <w:r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  </w:t>
      </w:r>
      <w:r w:rsidR="001B331E"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    </w:t>
      </w:r>
      <w:r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 Зэльвеншчына насычана помнікамі дойлідства старажытнасці і нядаўняга мінулага, па якіх  можна вывучаць цікавую і разнастайную  гісторыка-культурную спадчыну краю. Нацыянальныя асаблівасці  манументальнага дойлідства найбольш дасканала ўвасобіліся ў культавым будаўніцтве.</w:t>
      </w:r>
    </w:p>
    <w:p w:rsidR="00D846DE" w:rsidRPr="00382433" w:rsidRDefault="00D846DE">
      <w:pPr>
        <w:rPr>
          <w:rFonts w:ascii="Times New Roman" w:hAnsi="Times New Roman" w:cs="Times New Roman"/>
          <w:sz w:val="32"/>
          <w:szCs w:val="32"/>
          <w:lang w:val="be-BY"/>
        </w:rPr>
      </w:pPr>
      <w:r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    Адным з найбольш вядомых і цікавых з’яўляецца  старажытная </w:t>
      </w:r>
      <w:r w:rsidRPr="00A07FF9">
        <w:rPr>
          <w:rFonts w:ascii="Times New Roman" w:hAnsi="Times New Roman" w:cs="Times New Roman"/>
          <w:b/>
          <w:sz w:val="32"/>
          <w:szCs w:val="32"/>
          <w:lang w:val="be-BY"/>
        </w:rPr>
        <w:t>царква-крэпасць у в. Сынкавічы</w:t>
      </w:r>
      <w:r w:rsidRPr="00382433">
        <w:rPr>
          <w:rFonts w:ascii="Times New Roman" w:hAnsi="Times New Roman" w:cs="Times New Roman"/>
          <w:sz w:val="32"/>
          <w:szCs w:val="32"/>
          <w:lang w:val="be-BY"/>
        </w:rPr>
        <w:t>, якая знаходзіцца на ўсходняй мяжы раёна. Найбольш верагодны час яе пабудовы – канец</w:t>
      </w:r>
      <w:r w:rsidRPr="00382433">
        <w:rPr>
          <w:rFonts w:ascii="Times New Roman" w:hAnsi="Times New Roman" w:cs="Times New Roman"/>
          <w:sz w:val="32"/>
          <w:szCs w:val="32"/>
        </w:rPr>
        <w:t xml:space="preserve"> </w:t>
      </w:r>
      <w:r w:rsidRPr="00382433">
        <w:rPr>
          <w:rFonts w:ascii="Times New Roman" w:hAnsi="Times New Roman" w:cs="Times New Roman"/>
          <w:sz w:val="32"/>
          <w:szCs w:val="32"/>
          <w:lang w:val="en-US"/>
        </w:rPr>
        <w:t>XV</w:t>
      </w:r>
      <w:r w:rsidR="000E3CFF"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 - пачатак</w:t>
      </w:r>
      <w:r w:rsidRPr="00382433">
        <w:rPr>
          <w:rFonts w:ascii="Times New Roman" w:hAnsi="Times New Roman" w:cs="Times New Roman"/>
          <w:sz w:val="32"/>
          <w:szCs w:val="32"/>
        </w:rPr>
        <w:t xml:space="preserve"> </w:t>
      </w:r>
      <w:r w:rsidRPr="00382433">
        <w:rPr>
          <w:rFonts w:ascii="Times New Roman" w:hAnsi="Times New Roman" w:cs="Times New Roman"/>
          <w:sz w:val="32"/>
          <w:szCs w:val="32"/>
          <w:lang w:val="en-US"/>
        </w:rPr>
        <w:t>XVI</w:t>
      </w:r>
      <w:r w:rsidR="000E3CFF"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 стагоддзя. Храм пабу</w:t>
      </w:r>
      <w:r w:rsidR="001B331E" w:rsidRPr="00382433">
        <w:rPr>
          <w:rFonts w:ascii="Times New Roman" w:hAnsi="Times New Roman" w:cs="Times New Roman"/>
          <w:sz w:val="32"/>
          <w:szCs w:val="32"/>
          <w:lang w:val="be-BY"/>
        </w:rPr>
        <w:t>даваны ў стылі абароннага дойлідства – так званай інкастэляцыі,</w:t>
      </w:r>
      <w:r w:rsidR="000E3CFF"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 тып цытадэльнага  царкоўнага будынка. Для якога характэрны высокія і тоўстыя сцены, вуглавыя </w:t>
      </w:r>
      <w:r w:rsidR="00665EC6"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 вежы з байніцамі і машыкулямі.</w:t>
      </w:r>
    </w:p>
    <w:p w:rsidR="00665EC6" w:rsidRPr="00382433" w:rsidRDefault="00665EC6">
      <w:pPr>
        <w:rPr>
          <w:rFonts w:ascii="Times New Roman" w:hAnsi="Times New Roman" w:cs="Times New Roman"/>
          <w:sz w:val="32"/>
          <w:szCs w:val="32"/>
          <w:lang w:val="be-BY"/>
        </w:rPr>
      </w:pPr>
      <w:r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    У  архітэктуры храма выразна выдзяляюць элементы раманскага стылю і готыкі. Тут спалучаюцца круглыя вежы, неглыбокія, разнастайныя па форме атынкаваныя і пабеленыя нішы на галоўным фасадзе, спічастыя вокны, зоркавыя скляпенні ў адной з апсід, высокі ўзнёслы дах і васьмігранныя вежы. Падобныя спалучэнні надаюць царкве яркасць і самабытнасць, ставяць яе ў шэраг помнікаў сусветнага значэння.</w:t>
      </w:r>
    </w:p>
    <w:p w:rsidR="001B331E" w:rsidRPr="00382433" w:rsidRDefault="001B331E">
      <w:pPr>
        <w:rPr>
          <w:rFonts w:ascii="Times New Roman" w:hAnsi="Times New Roman" w:cs="Times New Roman"/>
          <w:sz w:val="32"/>
          <w:szCs w:val="32"/>
          <w:lang w:val="be-BY"/>
        </w:rPr>
      </w:pPr>
      <w:r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    Наступным па значнасці помнікам архітэктуры на Зэльвеншчыне з’яўляецца </w:t>
      </w:r>
      <w:r w:rsidRPr="00A07FF9">
        <w:rPr>
          <w:rFonts w:ascii="Times New Roman" w:hAnsi="Times New Roman" w:cs="Times New Roman"/>
          <w:b/>
          <w:sz w:val="32"/>
          <w:szCs w:val="32"/>
          <w:lang w:val="be-BY"/>
        </w:rPr>
        <w:t>рэнесансавы касцёл</w:t>
      </w:r>
      <w:r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, размешчаны на паўночнай ускраіне </w:t>
      </w:r>
      <w:r w:rsidRPr="00A07FF9">
        <w:rPr>
          <w:rFonts w:ascii="Times New Roman" w:hAnsi="Times New Roman" w:cs="Times New Roman"/>
          <w:b/>
          <w:sz w:val="32"/>
          <w:szCs w:val="32"/>
          <w:lang w:val="be-BY"/>
        </w:rPr>
        <w:t>в. Крамяніца</w:t>
      </w:r>
      <w:r w:rsidRPr="00382433">
        <w:rPr>
          <w:rFonts w:ascii="Times New Roman" w:hAnsi="Times New Roman" w:cs="Times New Roman"/>
          <w:sz w:val="32"/>
          <w:szCs w:val="32"/>
          <w:lang w:val="be-BY"/>
        </w:rPr>
        <w:t>. Ён пабудаваны ў 1617 г.з цэглы, атынкаваны і пабелены. Адносіцца да тыпу аднанефавых бязвежавых храмаў. У інтэр’еры знаходзіцца скульптурнае надмагілле фундатараў касцёла – Вольскіх, якое выканана ў традыцыях рэнесансу. На мармуравай пліце, якая размешчана ў нішы, выкананы барэльефныя выявы Міколы ў рыцарскіх даспахах і Барбары ў манаскім адзенні</w:t>
      </w:r>
      <w:r w:rsidR="00516435" w:rsidRPr="00382433">
        <w:rPr>
          <w:rFonts w:ascii="Times New Roman" w:hAnsi="Times New Roman" w:cs="Times New Roman"/>
          <w:sz w:val="32"/>
          <w:szCs w:val="32"/>
          <w:lang w:val="be-BY"/>
        </w:rPr>
        <w:t>. Капазіцыя аздоблена калонамі, валютамі над бакавымі нішамі, картушам з гербамі. Такі кампазіцыйны прыём з’яўляецца  арыгінальным і не сустракаецца больш ніўадным з храмаў Беларусі. Зараз касцёл  Найсвяцейшага Божага Цела і святога Ежы.</w:t>
      </w:r>
    </w:p>
    <w:p w:rsidR="00516435" w:rsidRPr="00382433" w:rsidRDefault="00516435">
      <w:pPr>
        <w:rPr>
          <w:rFonts w:ascii="Times New Roman" w:hAnsi="Times New Roman" w:cs="Times New Roman"/>
          <w:sz w:val="32"/>
          <w:szCs w:val="32"/>
          <w:lang w:val="be-BY"/>
        </w:rPr>
      </w:pPr>
      <w:r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     Да ўзораў архітэктуры барока адносіцца</w:t>
      </w:r>
      <w:r w:rsidR="008F354F"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  </w:t>
      </w:r>
      <w:r w:rsidR="008F354F" w:rsidRPr="00A07FF9">
        <w:rPr>
          <w:rFonts w:ascii="Times New Roman" w:hAnsi="Times New Roman" w:cs="Times New Roman"/>
          <w:b/>
          <w:sz w:val="32"/>
          <w:szCs w:val="32"/>
          <w:lang w:val="be-BY"/>
        </w:rPr>
        <w:t>касцёл святога Міхаіла</w:t>
      </w:r>
      <w:r w:rsidR="008F354F"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8F354F" w:rsidRPr="00A07FF9">
        <w:rPr>
          <w:rFonts w:ascii="Times New Roman" w:hAnsi="Times New Roman" w:cs="Times New Roman"/>
          <w:b/>
          <w:sz w:val="32"/>
          <w:szCs w:val="32"/>
          <w:lang w:val="be-BY"/>
        </w:rPr>
        <w:t>Архангела каля в.Луконіца</w:t>
      </w:r>
      <w:r w:rsidR="008F354F"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. На жаль, ён захаваўся не поўнасцю. Але добра захаваўся галоўны фасад, аздоблены ордэрнай пластыкай, дэкаратыўнай лепкаю. Гэта дазваляе аднесці помнік да перыяду позняга барока. Храм пабудаваны ў 1782 г. з цэглы. Адносіцца да аднанефавых базілікальных бязвежавых храмаў з </w:t>
      </w:r>
      <w:r w:rsidR="008F354F" w:rsidRPr="00382433">
        <w:rPr>
          <w:rFonts w:ascii="Times New Roman" w:hAnsi="Times New Roman" w:cs="Times New Roman"/>
          <w:sz w:val="32"/>
          <w:szCs w:val="32"/>
          <w:lang w:val="be-BY"/>
        </w:rPr>
        <w:lastRenderedPageBreak/>
        <w:t>пяціграннай звонку і круглай унутры апсідай і сакрысціяй з паўночнага боку.</w:t>
      </w:r>
    </w:p>
    <w:p w:rsidR="008F354F" w:rsidRPr="00382433" w:rsidRDefault="008F354F">
      <w:pPr>
        <w:rPr>
          <w:rFonts w:ascii="Times New Roman" w:hAnsi="Times New Roman" w:cs="Times New Roman"/>
          <w:sz w:val="32"/>
          <w:szCs w:val="32"/>
          <w:lang w:val="be-BY"/>
        </w:rPr>
      </w:pPr>
      <w:r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   У “гатычным ” накірунку эклетыкі пабудаваны </w:t>
      </w:r>
      <w:r w:rsidRPr="00A07FF9">
        <w:rPr>
          <w:rFonts w:ascii="Times New Roman" w:hAnsi="Times New Roman" w:cs="Times New Roman"/>
          <w:b/>
          <w:sz w:val="32"/>
          <w:szCs w:val="32"/>
          <w:lang w:val="be-BY"/>
        </w:rPr>
        <w:t>касцёл Ушэсця</w:t>
      </w:r>
      <w:r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, размешчаны на паўночным усходзе </w:t>
      </w:r>
      <w:r w:rsidRPr="00A07FF9">
        <w:rPr>
          <w:rFonts w:ascii="Times New Roman" w:hAnsi="Times New Roman" w:cs="Times New Roman"/>
          <w:b/>
          <w:sz w:val="32"/>
          <w:szCs w:val="32"/>
          <w:lang w:val="be-BY"/>
        </w:rPr>
        <w:t>аг. Дзярэчын</w:t>
      </w:r>
      <w:r w:rsidRPr="00382433">
        <w:rPr>
          <w:rFonts w:ascii="Times New Roman" w:hAnsi="Times New Roman" w:cs="Times New Roman"/>
          <w:sz w:val="32"/>
          <w:szCs w:val="32"/>
          <w:lang w:val="be-BY"/>
        </w:rPr>
        <w:t>. Ён будаваўся з 1906 па 1910 г. з чырвонай цэглы</w:t>
      </w:r>
      <w:r w:rsidR="00894DE5" w:rsidRPr="00382433">
        <w:rPr>
          <w:rFonts w:ascii="Times New Roman" w:hAnsi="Times New Roman" w:cs="Times New Roman"/>
          <w:sz w:val="32"/>
          <w:szCs w:val="32"/>
          <w:lang w:val="be-BY"/>
        </w:rPr>
        <w:t>. Храм адносіцца да тыпу аднанефавых з сіметрычнай аб’ёма-прасторавай кампазіцыяй. Над уваходным парталам, аздобленым стральчатай аркай і стылізаваным вымпергам, у сцяне, прарэзана тыповае для неагатычных пабудоў акно-ружа. Зараз касцёл Ушэсця Найсвяцейшай Панны Марыі.</w:t>
      </w:r>
    </w:p>
    <w:p w:rsidR="00894DE5" w:rsidRPr="00382433" w:rsidRDefault="00894DE5">
      <w:pPr>
        <w:rPr>
          <w:rFonts w:ascii="Times New Roman" w:hAnsi="Times New Roman" w:cs="Times New Roman"/>
          <w:sz w:val="32"/>
          <w:szCs w:val="32"/>
          <w:lang w:val="be-BY"/>
        </w:rPr>
      </w:pPr>
      <w:r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     Да неагатычнага накірунку ў архітэктуры Беларусі адносіцца і </w:t>
      </w:r>
      <w:r w:rsidRPr="00A07FF9">
        <w:rPr>
          <w:rFonts w:ascii="Times New Roman" w:hAnsi="Times New Roman" w:cs="Times New Roman"/>
          <w:b/>
          <w:sz w:val="32"/>
          <w:szCs w:val="32"/>
          <w:lang w:val="be-BY"/>
        </w:rPr>
        <w:t>касцёл Дабравешчання Найсвяцейшай Панны Марыі</w:t>
      </w:r>
      <w:r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, пабудаваны ў цэнтры </w:t>
      </w:r>
      <w:r w:rsidRPr="00A07FF9">
        <w:rPr>
          <w:rFonts w:ascii="Times New Roman" w:hAnsi="Times New Roman" w:cs="Times New Roman"/>
          <w:b/>
          <w:sz w:val="32"/>
          <w:szCs w:val="32"/>
          <w:lang w:val="be-BY"/>
        </w:rPr>
        <w:t>аг. Міжэрычы</w:t>
      </w:r>
      <w:r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  ў 1912 г. з цэглы. Ён таксама адносіцца да тыпу аднавежавых аднанефных храмаў, мае развіты трансепт і трохгранную апсіду. Умацаванне сцен ступенчатымі контрфорсамі вельмі ўзбагачае пластыку фасадаў. Контрфорсы чаргуюцца рытмічна з высокімі стральчатымі аконнымі праёмамі.</w:t>
      </w:r>
    </w:p>
    <w:p w:rsidR="00550CC9" w:rsidRPr="00382433" w:rsidRDefault="00550CC9">
      <w:pPr>
        <w:rPr>
          <w:rFonts w:ascii="Times New Roman" w:hAnsi="Times New Roman" w:cs="Times New Roman"/>
          <w:sz w:val="32"/>
          <w:szCs w:val="32"/>
          <w:lang w:val="be-BY"/>
        </w:rPr>
      </w:pPr>
      <w:r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        У 1913 г. архітэктарам Юзэфам Піўсам Дзяконьскім пабудаваны цагляны </w:t>
      </w:r>
      <w:r w:rsidRPr="00A07FF9">
        <w:rPr>
          <w:rFonts w:ascii="Times New Roman" w:hAnsi="Times New Roman" w:cs="Times New Roman"/>
          <w:b/>
          <w:sz w:val="32"/>
          <w:szCs w:val="32"/>
          <w:lang w:val="be-BY"/>
        </w:rPr>
        <w:t>касцёл Прасвятой Тройцы ў г.п. Зэльва</w:t>
      </w:r>
      <w:r w:rsidRPr="00382433">
        <w:rPr>
          <w:rFonts w:ascii="Times New Roman" w:hAnsi="Times New Roman" w:cs="Times New Roman"/>
          <w:sz w:val="32"/>
          <w:szCs w:val="32"/>
          <w:lang w:val="be-BY"/>
        </w:rPr>
        <w:t>. Касцёл пабудаваны ў стылі готыкі. У прыватнасці, гэта быў трэці, апошні этап яе развіцця – неаготыка (новая готыка). Яго дзве высокія стромкія вежы бачны здалёк пры пад’ездзе да мястэчка. Уваходная частка храма прадстаўлена ярка выяўленым экзанартэксам у выглядзе адкрытай галерэі з чаргаваннем паўцыркульных і</w:t>
      </w:r>
      <w:r w:rsidR="00406CB3"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382433">
        <w:rPr>
          <w:rFonts w:ascii="Times New Roman" w:hAnsi="Times New Roman" w:cs="Times New Roman"/>
          <w:sz w:val="32"/>
          <w:szCs w:val="32"/>
          <w:lang w:val="be-BY"/>
        </w:rPr>
        <w:t>спічастых арачак.Такі кампазіцыйны прыём з’яўляецца надзвычай арыгінальным і не сустракаецца больш ніў адным х храмаў Беларусі гэтага часу</w:t>
      </w:r>
      <w:r w:rsidR="00406CB3" w:rsidRPr="00382433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406CB3" w:rsidRPr="00382433" w:rsidRDefault="00406CB3">
      <w:pPr>
        <w:rPr>
          <w:rFonts w:ascii="Times New Roman" w:hAnsi="Times New Roman" w:cs="Times New Roman"/>
          <w:sz w:val="32"/>
          <w:szCs w:val="32"/>
          <w:lang w:val="be-BY"/>
        </w:rPr>
      </w:pPr>
      <w:r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      На тэрыторыі Зэльвенскага раёна захавалася шмат праваслаўных храмаў.</w:t>
      </w:r>
    </w:p>
    <w:p w:rsidR="00FF4521" w:rsidRPr="00382433" w:rsidRDefault="00C43EAD">
      <w:pPr>
        <w:rPr>
          <w:rFonts w:ascii="Times New Roman" w:hAnsi="Times New Roman" w:cs="Times New Roman"/>
          <w:sz w:val="32"/>
          <w:szCs w:val="32"/>
          <w:lang w:val="be-BY"/>
        </w:rPr>
      </w:pPr>
      <w:r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 У </w:t>
      </w:r>
      <w:r w:rsidRPr="00382433">
        <w:rPr>
          <w:rFonts w:ascii="Times New Roman" w:hAnsi="Times New Roman" w:cs="Times New Roman"/>
          <w:sz w:val="32"/>
          <w:szCs w:val="32"/>
          <w:lang w:val="en-US"/>
        </w:rPr>
        <w:t>XIX</w:t>
      </w:r>
      <w:r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 ст. у </w:t>
      </w:r>
      <w:r w:rsidRPr="00A07FF9">
        <w:rPr>
          <w:rFonts w:ascii="Times New Roman" w:hAnsi="Times New Roman" w:cs="Times New Roman"/>
          <w:b/>
          <w:sz w:val="32"/>
          <w:szCs w:val="32"/>
          <w:lang w:val="be-BY"/>
        </w:rPr>
        <w:t>м.Зэльва</w:t>
      </w:r>
      <w:r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 архітэктарам Аляксандрам Градзецкім на фундаменце драўлянай царквы 1443 г. быў  пабудаваны </w:t>
      </w:r>
      <w:r w:rsidRPr="00A07FF9">
        <w:rPr>
          <w:rFonts w:ascii="Times New Roman" w:hAnsi="Times New Roman" w:cs="Times New Roman"/>
          <w:b/>
          <w:sz w:val="32"/>
          <w:szCs w:val="32"/>
          <w:lang w:val="be-BY"/>
        </w:rPr>
        <w:t>Свята-Троіцкі храм</w:t>
      </w:r>
      <w:r w:rsidRPr="00382433">
        <w:rPr>
          <w:rFonts w:ascii="Times New Roman" w:hAnsi="Times New Roman" w:cs="Times New Roman"/>
          <w:sz w:val="32"/>
          <w:szCs w:val="32"/>
          <w:lang w:val="be-BY"/>
        </w:rPr>
        <w:t>. Гэта аднанефавы храм з прамавугольным у плане масіўным аб’ёмам, да якога далучана квадратная двух’ярусная  шатровая вежа-званіца з маленькім купалам на круглым барабане. Плоскія, без дэкору, сцены  прарэзаны невялікімі прамавугольнымі аконнымі праёмамі, на званіцы – паўцыркулярнымі, якія аздоблены простымі ліштвамі з замковым каменем.</w:t>
      </w:r>
    </w:p>
    <w:p w:rsidR="00C43EAD" w:rsidRPr="00382433" w:rsidRDefault="00FF4521">
      <w:pPr>
        <w:rPr>
          <w:rFonts w:ascii="Times New Roman" w:hAnsi="Times New Roman" w:cs="Times New Roman"/>
          <w:sz w:val="32"/>
          <w:szCs w:val="32"/>
          <w:lang w:val="be-BY"/>
        </w:rPr>
      </w:pPr>
      <w:r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   Цікаўны помнік народнага дойлідства размешчаны на ўсходняй </w:t>
      </w:r>
      <w:r w:rsidRPr="00A07FF9">
        <w:rPr>
          <w:rFonts w:ascii="Times New Roman" w:hAnsi="Times New Roman" w:cs="Times New Roman"/>
          <w:b/>
          <w:sz w:val="32"/>
          <w:szCs w:val="32"/>
          <w:lang w:val="be-BY"/>
        </w:rPr>
        <w:t>ускраіне в.Славацічы – царква</w:t>
      </w:r>
      <w:r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. Гэты храм быў пабудаваны на </w:t>
      </w:r>
      <w:r w:rsidRPr="00382433">
        <w:rPr>
          <w:rFonts w:ascii="Times New Roman" w:hAnsi="Times New Roman" w:cs="Times New Roman"/>
          <w:sz w:val="32"/>
          <w:szCs w:val="32"/>
          <w:lang w:val="be-BY"/>
        </w:rPr>
        <w:lastRenderedPageBreak/>
        <w:t xml:space="preserve">мяжы </w:t>
      </w:r>
      <w:r w:rsidRPr="00382433">
        <w:rPr>
          <w:rFonts w:ascii="Times New Roman" w:hAnsi="Times New Roman" w:cs="Times New Roman"/>
          <w:sz w:val="32"/>
          <w:szCs w:val="32"/>
          <w:lang w:val="en-US"/>
        </w:rPr>
        <w:t>XVIII</w:t>
      </w:r>
      <w:r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  і </w:t>
      </w:r>
      <w:r w:rsidRPr="00382433">
        <w:rPr>
          <w:rFonts w:ascii="Times New Roman" w:hAnsi="Times New Roman" w:cs="Times New Roman"/>
          <w:sz w:val="32"/>
          <w:szCs w:val="32"/>
          <w:lang w:val="en-US"/>
        </w:rPr>
        <w:t>XIX</w:t>
      </w:r>
      <w:r w:rsidR="00C43EAD"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 ст. і вызначаецца спалучэннем розных будаўнічых матэрыялаў: цэглы і дрэва. Зараз Свята-Георгіеўская царква.</w:t>
      </w:r>
    </w:p>
    <w:p w:rsidR="006B2063" w:rsidRPr="00382433" w:rsidRDefault="00DD5457">
      <w:pPr>
        <w:rPr>
          <w:rFonts w:ascii="Times New Roman" w:hAnsi="Times New Roman" w:cs="Times New Roman"/>
          <w:sz w:val="32"/>
          <w:szCs w:val="32"/>
          <w:lang w:val="be-BY"/>
        </w:rPr>
      </w:pPr>
      <w:r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        Сярэдзіна і другая палова </w:t>
      </w:r>
      <w:r w:rsidRPr="00382433">
        <w:rPr>
          <w:rFonts w:ascii="Times New Roman" w:hAnsi="Times New Roman" w:cs="Times New Roman"/>
          <w:sz w:val="32"/>
          <w:szCs w:val="32"/>
          <w:lang w:val="en-US"/>
        </w:rPr>
        <w:t>XIX</w:t>
      </w:r>
      <w:r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 ст. вызначаецца пераважным панаваннем эклетыкі ў архітэктуры, якая прыйшла на змену рамантычнаму напрамку. Эклетыка пакінула мноства помнікаў культавай і грамадзянскай архітэктуры. На Зэльвеншчыне захаваліся помнікі архітэктуры эклетыкі некалькіх плыняў. Адзін з іх – помнік так званай безстылёвай архітэктуры – </w:t>
      </w:r>
      <w:r w:rsidRPr="00A07FF9">
        <w:rPr>
          <w:rFonts w:ascii="Times New Roman" w:hAnsi="Times New Roman" w:cs="Times New Roman"/>
          <w:b/>
          <w:sz w:val="32"/>
          <w:szCs w:val="32"/>
          <w:lang w:val="be-BY"/>
        </w:rPr>
        <w:t>царква Яна</w:t>
      </w:r>
      <w:r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, якая паўстала на заходняй ускраіне </w:t>
      </w:r>
      <w:r w:rsidRPr="00A07FF9">
        <w:rPr>
          <w:rFonts w:ascii="Times New Roman" w:hAnsi="Times New Roman" w:cs="Times New Roman"/>
          <w:b/>
          <w:sz w:val="32"/>
          <w:szCs w:val="32"/>
          <w:lang w:val="be-BY"/>
        </w:rPr>
        <w:t>в. Вострава</w:t>
      </w:r>
      <w:r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 ў другой палове </w:t>
      </w:r>
      <w:r w:rsidRPr="00382433">
        <w:rPr>
          <w:rFonts w:ascii="Times New Roman" w:hAnsi="Times New Roman" w:cs="Times New Roman"/>
          <w:sz w:val="32"/>
          <w:szCs w:val="32"/>
          <w:lang w:val="en-US"/>
        </w:rPr>
        <w:t>XIX</w:t>
      </w:r>
      <w:r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 ст. Прамавугольны ў плане асноўны аб’ём і квадратная апсіда храма з рызніцамі пакрыта чатырохсхільнымі пакатымі </w:t>
      </w:r>
      <w:r w:rsidR="006B2063" w:rsidRPr="00382433">
        <w:rPr>
          <w:rFonts w:ascii="Times New Roman" w:hAnsi="Times New Roman" w:cs="Times New Roman"/>
          <w:sz w:val="32"/>
          <w:szCs w:val="32"/>
          <w:lang w:val="be-BY"/>
        </w:rPr>
        <w:t>дахамі, на каньках якіх над цэнтральным нефам і апсідай узвышаюцца  маленькія купалкі на шасцігранных шыйках. Па вуглах храм умацаваны плоскімі лапаткамі, што некалькі ўзбагачае пластыку строгага па дэкору будынка. Зараз Міхайлаўская царква.</w:t>
      </w:r>
    </w:p>
    <w:p w:rsidR="00382433" w:rsidRPr="00382433" w:rsidRDefault="006B2063" w:rsidP="00382433">
      <w:pPr>
        <w:rPr>
          <w:rFonts w:ascii="Times New Roman" w:hAnsi="Times New Roman" w:cs="Times New Roman"/>
          <w:sz w:val="32"/>
          <w:szCs w:val="32"/>
          <w:lang w:val="be-BY"/>
        </w:rPr>
      </w:pPr>
      <w:r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    Псеўдарускі напрамак эклетыкі прадстаўлены </w:t>
      </w:r>
      <w:r w:rsidRPr="00A07FF9">
        <w:rPr>
          <w:rFonts w:ascii="Times New Roman" w:hAnsi="Times New Roman" w:cs="Times New Roman"/>
          <w:b/>
          <w:sz w:val="32"/>
          <w:szCs w:val="32"/>
          <w:lang w:val="be-BY"/>
        </w:rPr>
        <w:t>Спаса- Праабражэнскай царквой у цэнтры аг. Дзярэчын.</w:t>
      </w:r>
      <w:r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 Яна была пабудавана ў сярэдзіне</w:t>
      </w:r>
      <w:r w:rsidR="00DD5457"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382433">
        <w:rPr>
          <w:rFonts w:ascii="Times New Roman" w:hAnsi="Times New Roman" w:cs="Times New Roman"/>
          <w:sz w:val="32"/>
          <w:szCs w:val="32"/>
          <w:lang w:val="en-US"/>
        </w:rPr>
        <w:t>XIX</w:t>
      </w:r>
      <w:r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 ст. з цэглы. Кампазіцыя гэтага будынка складаецца з асноўнага,  квадратнага ў плане аб’ёму, прамавугольнай  звонку і паўкруглай унутры апсіды і бабінца. Трохсхільны дах асноўнага аб’ёму храма завершаны пяціглаўем – прыём старажытнай архітэктуры </w:t>
      </w:r>
      <w:r w:rsidRPr="00382433">
        <w:rPr>
          <w:rFonts w:ascii="Times New Roman" w:hAnsi="Times New Roman" w:cs="Times New Roman"/>
          <w:sz w:val="32"/>
          <w:szCs w:val="32"/>
          <w:lang w:val="en-US"/>
        </w:rPr>
        <w:t>XI</w:t>
      </w:r>
      <w:r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  -  </w:t>
      </w:r>
      <w:r w:rsidRPr="00382433">
        <w:rPr>
          <w:rFonts w:ascii="Times New Roman" w:hAnsi="Times New Roman" w:cs="Times New Roman"/>
          <w:sz w:val="32"/>
          <w:szCs w:val="32"/>
          <w:lang w:val="en-US"/>
        </w:rPr>
        <w:t>XIII</w:t>
      </w:r>
      <w:r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 ст.</w:t>
      </w:r>
      <w:r w:rsidR="00382433"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      </w:t>
      </w:r>
    </w:p>
    <w:p w:rsidR="00382433" w:rsidRPr="00382433" w:rsidRDefault="00382433" w:rsidP="00382433">
      <w:pPr>
        <w:rPr>
          <w:rFonts w:ascii="Times New Roman" w:hAnsi="Times New Roman" w:cs="Times New Roman"/>
          <w:sz w:val="32"/>
          <w:szCs w:val="32"/>
          <w:lang w:val="be-BY"/>
        </w:rPr>
      </w:pPr>
      <w:r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        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На жаль,</w:t>
      </w:r>
      <w:r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 зусім мала звестак захавалася  </w:t>
      </w:r>
      <w:r w:rsidRPr="00A07FF9">
        <w:rPr>
          <w:rFonts w:ascii="Times New Roman" w:hAnsi="Times New Roman" w:cs="Times New Roman"/>
          <w:b/>
          <w:sz w:val="32"/>
          <w:szCs w:val="32"/>
          <w:lang w:val="be-BY"/>
        </w:rPr>
        <w:t>пра Івашкавіцкую</w:t>
      </w:r>
      <w:r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A07FF9">
        <w:rPr>
          <w:rFonts w:ascii="Times New Roman" w:hAnsi="Times New Roman" w:cs="Times New Roman"/>
          <w:b/>
          <w:sz w:val="32"/>
          <w:szCs w:val="32"/>
          <w:lang w:val="be-BY"/>
        </w:rPr>
        <w:t>царкву.</w:t>
      </w:r>
      <w:r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 У вёсцыі Івашкавічы на ўзгорку  размешчаны ўніяцкія могілкі з вялікімі каменнымі надмагіллямі. Царква пабудавана ў </w:t>
      </w:r>
      <w:r w:rsidRPr="00382433">
        <w:rPr>
          <w:rFonts w:ascii="Times New Roman" w:hAnsi="Times New Roman" w:cs="Times New Roman"/>
          <w:sz w:val="32"/>
          <w:szCs w:val="32"/>
          <w:lang w:val="en-US"/>
        </w:rPr>
        <w:t>XVII</w:t>
      </w:r>
      <w:r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 стагоддзі на месцы могільніка.  Узарвана кайзераўскімі салдатамі ў Першую  сусветную вайну. Памеры цэглы ў муроўцы царквы: даўжыны—32 см, таўшчыня – </w:t>
      </w:r>
      <w:smartTag w:uri="urn:schemas-microsoft-com:office:smarttags" w:element="metricconverter">
        <w:smartTagPr>
          <w:attr w:name="ProductID" w:val="7 см"/>
        </w:smartTagPr>
        <w:r w:rsidRPr="00382433">
          <w:rPr>
            <w:rFonts w:ascii="Times New Roman" w:hAnsi="Times New Roman" w:cs="Times New Roman"/>
            <w:sz w:val="32"/>
            <w:szCs w:val="32"/>
            <w:lang w:val="be-BY"/>
          </w:rPr>
          <w:t>7 см</w:t>
        </w:r>
      </w:smartTag>
      <w:r>
        <w:rPr>
          <w:rFonts w:ascii="Times New Roman" w:hAnsi="Times New Roman" w:cs="Times New Roman"/>
          <w:sz w:val="32"/>
          <w:szCs w:val="32"/>
          <w:lang w:val="be-BY"/>
        </w:rPr>
        <w:t xml:space="preserve">. </w:t>
      </w:r>
    </w:p>
    <w:p w:rsidR="00382433" w:rsidRPr="00382433" w:rsidRDefault="00382433" w:rsidP="00382433">
      <w:pPr>
        <w:rPr>
          <w:rFonts w:ascii="Times New Roman" w:hAnsi="Times New Roman" w:cs="Times New Roman"/>
          <w:sz w:val="32"/>
          <w:szCs w:val="32"/>
          <w:lang w:val="be-BY"/>
        </w:rPr>
      </w:pPr>
      <w:r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   На паўночна—заходняй ускраіне </w:t>
      </w:r>
      <w:r w:rsidRPr="00A07FF9">
        <w:rPr>
          <w:rFonts w:ascii="Times New Roman" w:hAnsi="Times New Roman" w:cs="Times New Roman"/>
          <w:b/>
          <w:sz w:val="32"/>
          <w:szCs w:val="32"/>
          <w:lang w:val="be-BY"/>
        </w:rPr>
        <w:t>вёскі Аляксандраўшчына</w:t>
      </w:r>
      <w:r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 знаходзіцца </w:t>
      </w:r>
      <w:r w:rsidRPr="00A07FF9">
        <w:rPr>
          <w:rFonts w:ascii="Times New Roman" w:hAnsi="Times New Roman" w:cs="Times New Roman"/>
          <w:b/>
          <w:sz w:val="32"/>
          <w:szCs w:val="32"/>
          <w:lang w:val="be-BY"/>
        </w:rPr>
        <w:t>сядзібны  дом</w:t>
      </w:r>
      <w:r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—помнік архітэктуры </w:t>
      </w:r>
      <w:r w:rsidRPr="00382433">
        <w:rPr>
          <w:rFonts w:ascii="Times New Roman" w:hAnsi="Times New Roman" w:cs="Times New Roman"/>
          <w:sz w:val="32"/>
          <w:szCs w:val="32"/>
          <w:lang w:val="en-US"/>
        </w:rPr>
        <w:t>XIX</w:t>
      </w:r>
      <w:r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 стагоддзя. Пабудаваны ён у 1837 годзе. Цагляны аднапавярховы будынак, мае складаную аб’ёмна- прасторавую кампазіцыю. Прамавуголыны ў плане, ён  перакрыты невысокім двухсхільным дахам. Уваходная частка вылучана рызалітам і мансардай. Да тарцовых частак бакавых крылаў далучаюцца трохгранныя эркеры.  У архітэктурным абліччы сядзібы выразна прасочваюцца рысы неакласіцызму.</w:t>
      </w:r>
    </w:p>
    <w:p w:rsidR="00382433" w:rsidRDefault="00382433" w:rsidP="00382433">
      <w:pPr>
        <w:rPr>
          <w:rFonts w:ascii="Times New Roman" w:hAnsi="Times New Roman" w:cs="Times New Roman"/>
          <w:sz w:val="32"/>
          <w:szCs w:val="32"/>
          <w:lang w:val="be-BY"/>
        </w:rPr>
      </w:pPr>
      <w:r w:rsidRPr="00382433">
        <w:rPr>
          <w:rFonts w:ascii="Times New Roman" w:hAnsi="Times New Roman" w:cs="Times New Roman"/>
          <w:sz w:val="32"/>
          <w:szCs w:val="32"/>
          <w:lang w:val="be-BY"/>
        </w:rPr>
        <w:lastRenderedPageBreak/>
        <w:t xml:space="preserve">      Сядзібны дом быў пабудаваны па праекту інжынера Юрыкава, састаўлены на палатне. </w:t>
      </w:r>
    </w:p>
    <w:p w:rsidR="00382433" w:rsidRDefault="00382433" w:rsidP="00382433">
      <w:p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 Адзін з найбольш ч</w:t>
      </w:r>
      <w:r w:rsidR="00825C45">
        <w:rPr>
          <w:rFonts w:ascii="Times New Roman" w:hAnsi="Times New Roman" w:cs="Times New Roman"/>
          <w:sz w:val="32"/>
          <w:szCs w:val="32"/>
          <w:lang w:val="be-BY"/>
        </w:rPr>
        <w:t>аста сустракаемых на тэрыторыі П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анямоння ўзораў вытворча-прамысловых пабудоў – захаваны ў </w:t>
      </w:r>
      <w:r w:rsidRPr="00825C45">
        <w:rPr>
          <w:rFonts w:ascii="Times New Roman" w:hAnsi="Times New Roman" w:cs="Times New Roman"/>
          <w:b/>
          <w:sz w:val="32"/>
          <w:szCs w:val="32"/>
          <w:lang w:val="be-BY"/>
        </w:rPr>
        <w:t>аг. Галынка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825C45">
        <w:rPr>
          <w:rFonts w:ascii="Times New Roman" w:hAnsi="Times New Roman" w:cs="Times New Roman"/>
          <w:b/>
          <w:sz w:val="32"/>
          <w:szCs w:val="32"/>
          <w:lang w:val="be-BY"/>
        </w:rPr>
        <w:t>вадзяны млын</w:t>
      </w:r>
      <w:r>
        <w:rPr>
          <w:rFonts w:ascii="Times New Roman" w:hAnsi="Times New Roman" w:cs="Times New Roman"/>
          <w:sz w:val="32"/>
          <w:szCs w:val="32"/>
          <w:lang w:val="be-BY"/>
        </w:rPr>
        <w:t>. Млын адносіцца да тыпу берагавых. Ён пабудаваны  ў канцы</w:t>
      </w:r>
      <w:r w:rsidRPr="00A07FF9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382433">
        <w:rPr>
          <w:rFonts w:ascii="Times New Roman" w:hAnsi="Times New Roman" w:cs="Times New Roman"/>
          <w:sz w:val="32"/>
          <w:szCs w:val="32"/>
          <w:lang w:val="en-US"/>
        </w:rPr>
        <w:t>XIX</w:t>
      </w:r>
      <w:r w:rsidRPr="00382433">
        <w:rPr>
          <w:rFonts w:ascii="Times New Roman" w:hAnsi="Times New Roman" w:cs="Times New Roman"/>
          <w:sz w:val="32"/>
          <w:szCs w:val="32"/>
          <w:lang w:val="be-BY"/>
        </w:rPr>
        <w:t xml:space="preserve"> ст.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з бутавага каменя і цэглы на адным з прытокаў ракі Шчара. Гэта прамавугольны ў плане аднапавярховы будынак з мансардным паверхам.</w:t>
      </w:r>
    </w:p>
    <w:p w:rsidR="00382433" w:rsidRDefault="00382433" w:rsidP="00382433">
      <w:pPr>
        <w:rPr>
          <w:szCs w:val="28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    Усе архітэктурныя помнікі створаны працавітымі рукамі нашых таленавітых продкаў. Хочацца аднаго – зберагчы гэта для будучых пакаленняў. Мінулае трэба ведаць не таму, што яно мінулае, а таму, што</w:t>
      </w:r>
      <w:r w:rsidR="000D16DA">
        <w:rPr>
          <w:rFonts w:ascii="Times New Roman" w:hAnsi="Times New Roman" w:cs="Times New Roman"/>
          <w:sz w:val="32"/>
          <w:szCs w:val="32"/>
          <w:lang w:val="be-BY"/>
        </w:rPr>
        <w:t>, адыходзячы , яно не змагло забраць сваіх вынікаў. Яно павінна жыць у нас назаўсёды і пераходзіць ад пакалення да пакалення. У гэтым наша моц.</w:t>
      </w:r>
    </w:p>
    <w:p w:rsidR="00DD5457" w:rsidRPr="006B2063" w:rsidRDefault="00DD5457">
      <w:pPr>
        <w:rPr>
          <w:rFonts w:ascii="Times New Roman" w:hAnsi="Times New Roman" w:cs="Times New Roman"/>
          <w:lang w:val="be-BY"/>
        </w:rPr>
      </w:pPr>
    </w:p>
    <w:p w:rsidR="001B331E" w:rsidRPr="00413C38" w:rsidRDefault="001B33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e-BY"/>
        </w:rPr>
        <w:t xml:space="preserve">    </w:t>
      </w:r>
      <w:hyperlink r:id="rId6" w:history="1">
        <w:r w:rsidR="00413C38" w:rsidRPr="00DD0F45">
          <w:rPr>
            <w:rStyle w:val="a3"/>
            <w:rFonts w:ascii="Times New Roman" w:hAnsi="Times New Roman" w:cs="Times New Roman"/>
            <w:lang w:val="be-BY"/>
          </w:rPr>
          <w:t>https://www.google.com/maps/d/edit?mid=19HojWEXRtvfo4K_BlDPkzW-jBKAWdGNj&amp;ll=53.21887613572025%2C24.856155774263453&amp;z=11</w:t>
        </w:r>
      </w:hyperlink>
    </w:p>
    <w:p w:rsidR="00413C38" w:rsidRPr="00413C38" w:rsidRDefault="00413C3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13C38" w:rsidRPr="00413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86"/>
    <w:rsid w:val="000D16DA"/>
    <w:rsid w:val="000E3CFF"/>
    <w:rsid w:val="001B331E"/>
    <w:rsid w:val="00382433"/>
    <w:rsid w:val="00406CB3"/>
    <w:rsid w:val="00413C38"/>
    <w:rsid w:val="00516435"/>
    <w:rsid w:val="00550CC9"/>
    <w:rsid w:val="00665EC6"/>
    <w:rsid w:val="006B2063"/>
    <w:rsid w:val="00825C45"/>
    <w:rsid w:val="00894DE5"/>
    <w:rsid w:val="00895A86"/>
    <w:rsid w:val="008F354F"/>
    <w:rsid w:val="009E2B74"/>
    <w:rsid w:val="00A07E85"/>
    <w:rsid w:val="00A07FF9"/>
    <w:rsid w:val="00C43EAD"/>
    <w:rsid w:val="00D846DE"/>
    <w:rsid w:val="00DD5457"/>
    <w:rsid w:val="00EF4052"/>
    <w:rsid w:val="00FF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C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C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maps/d/edit?mid=19HojWEXRtvfo4K_BlDPkzW-jBKAWdGNj&amp;ll=53.21887613572025%2C24.856155774263453&amp;z=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44A77-03F7-4329-80DF-F7848A418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9</cp:revision>
  <dcterms:created xsi:type="dcterms:W3CDTF">2020-10-01T09:05:00Z</dcterms:created>
  <dcterms:modified xsi:type="dcterms:W3CDTF">2020-10-08T12:27:00Z</dcterms:modified>
</cp:coreProperties>
</file>