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666FDB" w:rsidRPr="00D20036" w:rsidTr="00666FDB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FDB" w:rsidRPr="00BA3FC7" w:rsidRDefault="00666FDB" w:rsidP="00DA68E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A3FC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УТВЕРЖДАЮ</w:t>
            </w:r>
          </w:p>
          <w:p w:rsidR="00666FDB" w:rsidRPr="00BA3FC7" w:rsidRDefault="00666FD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A3F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 государственного учреждения обр</w:t>
            </w:r>
            <w:r w:rsidR="00F334B2" w:rsidRPr="00BA3F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азования «Каменская</w:t>
            </w:r>
            <w:r w:rsidRPr="00BA3F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средняя школа»</w:t>
            </w:r>
          </w:p>
          <w:p w:rsidR="00666FDB" w:rsidRPr="00BA3FC7" w:rsidRDefault="00666FD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A3F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_______________Е.О.Василькова </w:t>
            </w:r>
          </w:p>
          <w:p w:rsidR="00666FDB" w:rsidRPr="00D20036" w:rsidRDefault="00666FD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200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</w:t>
            </w:r>
          </w:p>
        </w:tc>
      </w:tr>
    </w:tbl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РЕАЛИЗАЦИИ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РЕСПУБЛИКАНСКОГО ПРОЕКТА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«РОДИТЕЛЬСКИЙ УНИВЕРСИТЕТ»</w:t>
      </w:r>
    </w:p>
    <w:p w:rsidR="007573EB" w:rsidRPr="00F334B2" w:rsidRDefault="002219E3" w:rsidP="00BA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2024/2025</w:t>
      </w:r>
      <w:r w:rsidR="00666FD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учебный год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ступень – «Мой ребенок – младший школьник»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законных п</w:t>
      </w:r>
      <w:r w:rsidRPr="00BA3F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дставителей (родителей) учащихся 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val="en-US" w:eastAsia="ru-RU"/>
        </w:rPr>
        <w:t>IV</w:t>
      </w:r>
      <w:r>
        <w:rPr>
          <w:rFonts w:eastAsia="Times New Roman" w:cs="Calibri"/>
          <w:color w:val="11111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классов</w:t>
      </w:r>
    </w:p>
    <w:tbl>
      <w:tblPr>
        <w:tblpPr w:leftFromText="180" w:rightFromText="180" w:bottomFromText="200" w:vertAnchor="text" w:horzAnchor="margin" w:tblpY="383"/>
        <w:tblW w:w="14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985"/>
        <w:gridCol w:w="1985"/>
        <w:gridCol w:w="2409"/>
        <w:gridCol w:w="2552"/>
      </w:tblGrid>
      <w:tr w:rsidR="00666FDB" w:rsidTr="008675D7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6FDB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P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</w:tr>
      <w:tr w:rsidR="00666FDB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Помощь ребенку в адаптации к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 w:rsidP="00DA2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руководитель,  педагог-психолог</w:t>
            </w:r>
          </w:p>
        </w:tc>
      </w:tr>
      <w:tr w:rsidR="00666FDB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DB" w:rsidRDefault="00666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Режим дня для школьника. </w:t>
            </w:r>
          </w:p>
          <w:p w:rsidR="00666FDB" w:rsidRPr="00666FDB" w:rsidRDefault="00666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режима дня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 w:rsidP="00DA2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66FDB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DB" w:rsidRDefault="00666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Значение семейных традиций в формировании и развитии ребенка.</w:t>
            </w:r>
          </w:p>
          <w:p w:rsidR="00666FDB" w:rsidRDefault="00666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примера родителей в воспитании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 w:rsidP="00DA2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66FDB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8601E9" w:rsidRPr="007573E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Семинар-практикум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B74" w:rsidRDefault="00DA2B74" w:rsidP="00DA2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666FDB" w:rsidRDefault="00DA2B74" w:rsidP="00DA2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66FDB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Pr="00666FDB" w:rsidRDefault="00666F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 w:rsidP="00DA2B74">
            <w:pPr>
              <w:spacing w:after="0"/>
              <w:jc w:val="center"/>
            </w:pP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 Как родители могут помочь ребенку.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 выполнения домашнего задания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Здоровье школьника и его успехи в учебе. Основные правила ЗОЖ. Роль семьи в физическом воспитании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Влияния семьи на эмоциональное состояние ребенка.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Роль семьи в развитии работоспособности ребенка. Как научить современного ребенка учиться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Pr="00666FDB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  <w:jc w:val="center"/>
            </w:pP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Значение школьной отметки.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к обучению младших школьников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rPr>
          <w:trHeight w:val="140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1. Психологические и физиологические особенности третьеклассников.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Особенности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межличностного общения. Самооценка младших школьников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rPr>
          <w:trHeight w:val="979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правила ЗОЖ. Спорт в жизни родителей и детей.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Эффективное общение в семье – залог успеха школьника.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  <w:jc w:val="center"/>
            </w:pP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675D7" w:rsidTr="008675D7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Как родители могут  помочь ребенку учиться?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мотивации у детей к учебе.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rPr>
          <w:trHeight w:val="64"/>
        </w:trPr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 Ребенок и компьютер.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Компьютер дома: польза или вред? Компьютерные игры.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правильно организовать работу школьника за компьютером.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rPr>
          <w:trHeight w:val="64"/>
        </w:trPr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Книги в жизни школьника.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 ребенка к художественной литературе. Роль родителей в формировании  любви к книге.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</w:tbl>
    <w:p w:rsidR="00666FDB" w:rsidRDefault="00666FDB" w:rsidP="00F334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ступень – «Мой ребенок – подросток»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законных представителей (родителей) учащихся  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val="en-US" w:eastAsia="ru-RU"/>
        </w:rPr>
        <w:t>V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val="en-US" w:eastAsia="ru-RU"/>
        </w:rPr>
        <w:t>IX</w:t>
      </w:r>
      <w:r>
        <w:rPr>
          <w:rFonts w:eastAsia="Times New Roman" w:cs="Calibri"/>
          <w:color w:val="11111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классов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950"/>
        <w:gridCol w:w="1985"/>
        <w:gridCol w:w="2409"/>
        <w:gridCol w:w="2552"/>
      </w:tblGrid>
      <w:tr w:rsidR="00666FDB" w:rsidTr="008675D7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6FDB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/>
            </w:pP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Адаптация ребенка в новом коллективе.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Трудности адаптации пятиклассников к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Ребенок среди сверстников.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Детский коллектив и его значение в развитии личности школьника. Как помочь ребенку в налаживании отношений со сверстниками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 Ваш ребенок вырос.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Особенности младшего подросткового возраста. Психическое и социальное развитие младших подростков.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Меры наказания и  поощрения в современной семье.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 дисциплины в семье. Почему не работают привычные меры воспитания. Как стать другом подростку без потери  родительского авторитета.</w:t>
            </w:r>
          </w:p>
          <w:p w:rsidR="00D75072" w:rsidRDefault="00D75072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  <w:p w:rsidR="008675D7" w:rsidRPr="00D20036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  <w:jc w:val="center"/>
            </w:pP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8675D7" w:rsidRPr="00D20036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Психолого-педагогические факторы развития и воспитания ребенка в семье. Типы семейного воспитания и их характеристика.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Профилактика проблемного поведения подростков.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Отклоняющееся поведение подростков. Формы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(зависимого) поведения подростков. Причины зависимого поведения.</w:t>
            </w:r>
          </w:p>
          <w:p w:rsidR="00D75072" w:rsidRPr="00D20036" w:rsidRDefault="00D75072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 Безопасность подростков в сети  Интернет.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Виртуальная реальность: возможности и опасности.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Тема 4. Мальчики и девочки: как строить взаимоотношения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D75072" w:rsidRDefault="00D75072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  <w:jc w:val="center"/>
            </w:pP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Психологические и физиологические особенности семиклассников.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Возрастные особенности 13-14 летних подростков. Специфика развития внимания, памяти, мышления.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Профилактика правонарушений подростков.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 правонарушений.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3.Правила поведения с подростками: особенности переходного возраста.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Психологический климат в семье. Как его приобрести и как не потерять.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Как повысить учебную мотивацию подростков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Причины снижения учебной мотивации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подростковым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возрасте. Мотивация на успех.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  <w:jc w:val="center"/>
            </w:pP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Половое воспитание подростков.</w:t>
            </w:r>
          </w:p>
          <w:p w:rsidR="008675D7" w:rsidRPr="00666FDB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Особенности  поведения между мальчиками и девочками в подростковый период.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Как контролировать выполнение домашнего задания.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повысить учебную мотивацию подростков.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Причины снижения учебной мотивации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подростковым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возрасте. 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 Осторожно: суицид.</w:t>
            </w:r>
          </w:p>
          <w:p w:rsidR="008675D7" w:rsidRPr="00F334B2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Профилактика суицидального поведения.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Супружеские ссоры и конфликты. Развод как психотравмирующий фактор. Последствия развода для супругов и детей.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:rsidR="008675D7" w:rsidRPr="00F334B2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/>
            </w:pP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Портрет современного подростка.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Личностные особенности и особенности общения.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Агрессия, ее причины и последствия.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-психолог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Подростковый возраст как фактор риска для возникновения вредных привычек и зависимостей.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Профессиональные намерения и возможности учащихся. Влияние семьи на выбор профессии подростком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педагог-психолог</w:t>
            </w:r>
          </w:p>
        </w:tc>
      </w:tr>
    </w:tbl>
    <w:p w:rsidR="00666FDB" w:rsidRDefault="00666FDB" w:rsidP="00666FDB">
      <w:pPr>
        <w:shd w:val="clear" w:color="auto" w:fill="FFFFFF"/>
        <w:tabs>
          <w:tab w:val="left" w:pos="494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CF8" w:rsidRDefault="00CF7CF8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III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ступень – «Мой ребенок –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таршеклассник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законных представителей (родителей) учащихся  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shd w:val="clear" w:color="auto" w:fill="FFFFFF"/>
          <w:lang w:val="en-US" w:eastAsia="ru-RU"/>
        </w:rPr>
        <w:t>X</w:t>
      </w:r>
      <w:r>
        <w:rPr>
          <w:rFonts w:eastAsia="Times New Roman" w:cs="Calibri"/>
          <w:color w:val="111111"/>
          <w:shd w:val="clear" w:color="auto" w:fill="FFFFFF"/>
          <w:lang w:eastAsia="ru-RU"/>
        </w:rPr>
        <w:t> </w:t>
      </w:r>
      <w:r w:rsidR="00DA2B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</w:p>
    <w:p w:rsidR="00666FDB" w:rsidRDefault="00666FDB" w:rsidP="00666F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46"/>
        <w:gridCol w:w="1985"/>
        <w:gridCol w:w="2409"/>
        <w:gridCol w:w="2519"/>
      </w:tblGrid>
      <w:tr w:rsidR="00666FDB" w:rsidTr="008675D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FDB" w:rsidRDefault="00666FD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34B2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4B2" w:rsidRDefault="00F334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B2" w:rsidRDefault="00DA2B74" w:rsidP="001D31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334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D20036" w:rsidRDefault="00D20036" w:rsidP="001D317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B2" w:rsidRDefault="00F334B2" w:rsidP="001D3176">
            <w:pPr>
              <w:spacing w:after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B2" w:rsidRDefault="00F334B2" w:rsidP="001D3176">
            <w:pPr>
              <w:spacing w:after="0"/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B2" w:rsidRDefault="00F334B2" w:rsidP="001D3176">
            <w:pPr>
              <w:spacing w:after="0"/>
            </w:pPr>
          </w:p>
        </w:tc>
      </w:tr>
      <w:tr w:rsidR="008675D7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Pr="00C23411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23411">
              <w:rPr>
                <w:rFonts w:ascii="Times New Roman" w:hAnsi="Times New Roman"/>
                <w:sz w:val="28"/>
                <w:szCs w:val="28"/>
              </w:rPr>
              <w:t>ема 1. Здоровье - это жизнь. Факторы риска для здоровья современной молодежи. Проблема здорового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Pr="004A0C63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A0C63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Pr="004A0C63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A0C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  <w:r w:rsidRPr="004A0C6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8675D7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411">
              <w:rPr>
                <w:rFonts w:ascii="Times New Roman" w:hAnsi="Times New Roman"/>
                <w:sz w:val="28"/>
                <w:szCs w:val="28"/>
              </w:rPr>
              <w:t xml:space="preserve">Тема 2. Первая любовь в жизни вашего ребенка. Особенности юношеской любви. Культура поведения влюбленных. Как помочь, </w:t>
            </w:r>
            <w:r>
              <w:rPr>
                <w:rFonts w:ascii="Times New Roman" w:hAnsi="Times New Roman"/>
                <w:sz w:val="28"/>
                <w:szCs w:val="28"/>
              </w:rPr>
              <w:t>а не навредить взрослеющему ребё</w:t>
            </w:r>
            <w:r w:rsidRPr="00C23411">
              <w:rPr>
                <w:rFonts w:ascii="Times New Roman" w:hAnsi="Times New Roman"/>
                <w:sz w:val="28"/>
                <w:szCs w:val="28"/>
              </w:rPr>
              <w:t>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75D7" w:rsidRPr="00C23411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8675D7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Pr="004A0C63" w:rsidRDefault="008675D7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411">
              <w:rPr>
                <w:rFonts w:ascii="Times New Roman" w:hAnsi="Times New Roman"/>
                <w:sz w:val="28"/>
                <w:szCs w:val="28"/>
              </w:rPr>
              <w:t xml:space="preserve">Тема 3. Роль семьи в формировании репродуктивного здоровья юношей и девушек. 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23411">
              <w:rPr>
                <w:rFonts w:ascii="Times New Roman" w:hAnsi="Times New Roman"/>
                <w:sz w:val="28"/>
                <w:szCs w:val="28"/>
              </w:rPr>
              <w:t xml:space="preserve">еременность и аборт.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8675D7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411">
              <w:rPr>
                <w:rFonts w:ascii="Times New Roman" w:hAnsi="Times New Roman"/>
                <w:sz w:val="28"/>
                <w:szCs w:val="28"/>
              </w:rPr>
              <w:t>Тема 4. Как помочь старшекласснику обрести уверенность в себе? 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F8" w:rsidRDefault="00CF7CF8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F8" w:rsidRPr="00C23411" w:rsidRDefault="00CF7CF8" w:rsidP="0086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675D7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F8" w:rsidRDefault="00CF7CF8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234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11класс</w:t>
            </w:r>
          </w:p>
          <w:p w:rsidR="00CF7CF8" w:rsidRPr="00C23411" w:rsidRDefault="00CF7CF8" w:rsidP="00867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5D7" w:rsidTr="008675D7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 Как помочь старшекласснику в профессиональном самоопределении?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профессиональных склонностей и способностей старшеклассников. Факторы, влияющие на выбор профессии.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 Как уберечь ребенка от зависимостей?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8675D7" w:rsidTr="008675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3. Подготовка старшеклассников к будущей семейной жизни.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Воспитание старшеклассника как будущего семьянина. Формирование  ценностного отношения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родительству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рождению и воспитанию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C6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8675D7" w:rsidTr="008675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4. Как помочь ребенку в период подготовки к экзаменам?</w:t>
            </w:r>
          </w:p>
          <w:p w:rsidR="008675D7" w:rsidRDefault="008675D7" w:rsidP="008675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16.05.2025</w:t>
            </w:r>
          </w:p>
          <w:p w:rsidR="008675D7" w:rsidRDefault="008675D7" w:rsidP="008675D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D7" w:rsidRDefault="008675D7" w:rsidP="0086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F334B2" w:rsidRDefault="00F334B2" w:rsidP="00666F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4B2" w:rsidRDefault="00F334B2" w:rsidP="00666F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DB" w:rsidRDefault="00666FDB" w:rsidP="00666F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               </w:t>
      </w:r>
      <w:r w:rsidR="00D7507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Н.А.Выченкова</w:t>
      </w:r>
    </w:p>
    <w:p w:rsidR="00EA38D1" w:rsidRDefault="00EA38D1"/>
    <w:sectPr w:rsidR="00EA38D1" w:rsidSect="00666F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04"/>
    <w:rsid w:val="0015793A"/>
    <w:rsid w:val="002219E3"/>
    <w:rsid w:val="002C0003"/>
    <w:rsid w:val="004A0C63"/>
    <w:rsid w:val="00575A29"/>
    <w:rsid w:val="00666FDB"/>
    <w:rsid w:val="0073487C"/>
    <w:rsid w:val="007573EB"/>
    <w:rsid w:val="008601E9"/>
    <w:rsid w:val="008675D7"/>
    <w:rsid w:val="00A31104"/>
    <w:rsid w:val="00BA3FC7"/>
    <w:rsid w:val="00C23411"/>
    <w:rsid w:val="00CF7CF8"/>
    <w:rsid w:val="00D20036"/>
    <w:rsid w:val="00D75072"/>
    <w:rsid w:val="00DA2B74"/>
    <w:rsid w:val="00DA68E8"/>
    <w:rsid w:val="00EA38D1"/>
    <w:rsid w:val="00F1796F"/>
    <w:rsid w:val="00F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2024-08-21T04:01:00Z</cp:lastPrinted>
  <dcterms:created xsi:type="dcterms:W3CDTF">2022-09-26T07:18:00Z</dcterms:created>
  <dcterms:modified xsi:type="dcterms:W3CDTF">2024-08-21T04:02:00Z</dcterms:modified>
</cp:coreProperties>
</file>