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168" w:type="dxa"/>
        <w:tblInd w:w="-318" w:type="dxa"/>
        <w:tblLayout w:type="fixed"/>
        <w:tblLook w:val="04A0" w:firstRow="1" w:lastRow="0" w:firstColumn="1" w:lastColumn="0" w:noHBand="0" w:noVBand="1"/>
      </w:tblPr>
      <w:tblGrid>
        <w:gridCol w:w="710"/>
        <w:gridCol w:w="3685"/>
        <w:gridCol w:w="10773"/>
      </w:tblGrid>
      <w:tr w:rsidR="00A26F2D" w:rsidRPr="00A26F2D" w:rsidTr="00203DCB">
        <w:tc>
          <w:tcPr>
            <w:tcW w:w="15168" w:type="dxa"/>
            <w:gridSpan w:val="3"/>
            <w:tcBorders>
              <w:top w:val="nil"/>
              <w:left w:val="nil"/>
              <w:right w:val="nil"/>
            </w:tcBorders>
          </w:tcPr>
          <w:p w:rsidR="00C247DC" w:rsidRPr="00A26F2D" w:rsidRDefault="00C247DC" w:rsidP="00C937D8">
            <w:pPr>
              <w:jc w:val="center"/>
              <w:rPr>
                <w:rFonts w:ascii="Times New Roman" w:hAnsi="Times New Roman" w:cs="Times New Roman"/>
                <w:b/>
                <w:color w:val="000000" w:themeColor="text1"/>
                <w:sz w:val="28"/>
                <w:szCs w:val="28"/>
              </w:rPr>
            </w:pPr>
            <w:bookmarkStart w:id="0" w:name="_GoBack"/>
            <w:r w:rsidRPr="00A26F2D">
              <w:rPr>
                <w:rFonts w:ascii="Times New Roman" w:hAnsi="Times New Roman" w:cs="Times New Roman"/>
                <w:b/>
                <w:color w:val="000000" w:themeColor="text1"/>
                <w:sz w:val="28"/>
                <w:szCs w:val="28"/>
              </w:rPr>
              <w:t>Паспорт</w:t>
            </w:r>
            <w:r w:rsidR="00BF5904" w:rsidRPr="00A26F2D">
              <w:rPr>
                <w:rFonts w:ascii="Times New Roman" w:hAnsi="Times New Roman" w:cs="Times New Roman"/>
                <w:b/>
                <w:color w:val="000000" w:themeColor="text1"/>
                <w:sz w:val="28"/>
                <w:szCs w:val="28"/>
              </w:rPr>
              <w:t xml:space="preserve"> </w:t>
            </w:r>
            <w:r w:rsidRPr="00A26F2D">
              <w:rPr>
                <w:rFonts w:ascii="Times New Roman" w:hAnsi="Times New Roman" w:cs="Times New Roman"/>
                <w:b/>
                <w:color w:val="000000" w:themeColor="text1"/>
                <w:sz w:val="28"/>
                <w:szCs w:val="28"/>
              </w:rPr>
              <w:t>педагогического проекта</w:t>
            </w:r>
          </w:p>
          <w:p w:rsidR="00C937D8" w:rsidRPr="00A26F2D" w:rsidRDefault="00C937D8" w:rsidP="00C937D8">
            <w:pPr>
              <w:jc w:val="center"/>
              <w:rPr>
                <w:rFonts w:ascii="Times New Roman" w:hAnsi="Times New Roman" w:cs="Times New Roman"/>
                <w:b/>
                <w:color w:val="000000" w:themeColor="text1"/>
                <w:sz w:val="28"/>
                <w:szCs w:val="28"/>
              </w:rPr>
            </w:pPr>
          </w:p>
        </w:tc>
      </w:tr>
      <w:tr w:rsidR="00A26F2D" w:rsidRPr="00A26F2D" w:rsidTr="00203DCB">
        <w:tc>
          <w:tcPr>
            <w:tcW w:w="710" w:type="dxa"/>
          </w:tcPr>
          <w:p w:rsidR="00C247DC" w:rsidRPr="00A26F2D" w:rsidRDefault="00C247DC" w:rsidP="006846F2">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 xml:space="preserve">№ </w:t>
            </w:r>
            <w:proofErr w:type="gramStart"/>
            <w:r w:rsidRPr="00A26F2D">
              <w:rPr>
                <w:rFonts w:ascii="Times New Roman" w:hAnsi="Times New Roman" w:cs="Times New Roman"/>
                <w:color w:val="000000" w:themeColor="text1"/>
                <w:sz w:val="28"/>
                <w:szCs w:val="28"/>
              </w:rPr>
              <w:t>п</w:t>
            </w:r>
            <w:proofErr w:type="gramEnd"/>
            <w:r w:rsidRPr="00A26F2D">
              <w:rPr>
                <w:rFonts w:ascii="Times New Roman" w:hAnsi="Times New Roman" w:cs="Times New Roman"/>
                <w:color w:val="000000" w:themeColor="text1"/>
                <w:sz w:val="28"/>
                <w:szCs w:val="28"/>
              </w:rPr>
              <w:t>/п</w:t>
            </w:r>
          </w:p>
        </w:tc>
        <w:tc>
          <w:tcPr>
            <w:tcW w:w="3685" w:type="dxa"/>
          </w:tcPr>
          <w:p w:rsidR="00C247DC" w:rsidRPr="00A26F2D" w:rsidRDefault="00C247DC" w:rsidP="00BC4D84">
            <w:pPr>
              <w:jc w:val="cente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Компоненты</w:t>
            </w:r>
            <w:r w:rsidR="00BF5904" w:rsidRPr="00A26F2D">
              <w:rPr>
                <w:rFonts w:ascii="Times New Roman" w:hAnsi="Times New Roman" w:cs="Times New Roman"/>
                <w:b/>
                <w:color w:val="000000" w:themeColor="text1"/>
                <w:sz w:val="28"/>
                <w:szCs w:val="28"/>
              </w:rPr>
              <w:t xml:space="preserve"> </w:t>
            </w:r>
            <w:r w:rsidRPr="00A26F2D">
              <w:rPr>
                <w:rFonts w:ascii="Times New Roman" w:hAnsi="Times New Roman" w:cs="Times New Roman"/>
                <w:color w:val="000000" w:themeColor="text1"/>
                <w:sz w:val="28"/>
                <w:szCs w:val="28"/>
              </w:rPr>
              <w:t xml:space="preserve"> паспорта</w:t>
            </w:r>
          </w:p>
        </w:tc>
        <w:tc>
          <w:tcPr>
            <w:tcW w:w="10773" w:type="dxa"/>
          </w:tcPr>
          <w:p w:rsidR="00C247DC" w:rsidRPr="00A26F2D" w:rsidRDefault="00C247DC" w:rsidP="00BC4D84">
            <w:pPr>
              <w:jc w:val="cente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Содержание</w:t>
            </w:r>
          </w:p>
        </w:tc>
      </w:tr>
      <w:tr w:rsidR="00A26F2D" w:rsidRPr="00A26F2D" w:rsidTr="0002387D">
        <w:tc>
          <w:tcPr>
            <w:tcW w:w="710" w:type="dxa"/>
          </w:tcPr>
          <w:p w:rsidR="00C247DC" w:rsidRPr="00A26F2D" w:rsidRDefault="00C247DC" w:rsidP="0002387D">
            <w:pPr>
              <w:pStyle w:val="a4"/>
              <w:numPr>
                <w:ilvl w:val="0"/>
                <w:numId w:val="13"/>
              </w:numPr>
              <w:ind w:left="0" w:firstLine="0"/>
              <w:jc w:val="center"/>
              <w:rPr>
                <w:rFonts w:ascii="Times New Roman" w:hAnsi="Times New Roman" w:cs="Times New Roman"/>
                <w:color w:val="000000" w:themeColor="text1"/>
                <w:sz w:val="28"/>
                <w:szCs w:val="28"/>
              </w:rPr>
            </w:pPr>
          </w:p>
        </w:tc>
        <w:tc>
          <w:tcPr>
            <w:tcW w:w="3685" w:type="dxa"/>
          </w:tcPr>
          <w:p w:rsidR="00C247DC" w:rsidRPr="00A26F2D" w:rsidRDefault="00C247DC" w:rsidP="00021264">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 xml:space="preserve">Название учреждения образования </w:t>
            </w:r>
            <w:r w:rsidRPr="00A26F2D">
              <w:rPr>
                <w:rFonts w:ascii="Times New Roman" w:hAnsi="Times New Roman" w:cs="Times New Roman"/>
                <w:color w:val="000000" w:themeColor="text1"/>
                <w:sz w:val="28"/>
                <w:szCs w:val="28"/>
              </w:rPr>
              <w:br/>
              <w:t>(</w:t>
            </w:r>
            <w:r w:rsidRPr="00A26F2D">
              <w:rPr>
                <w:rFonts w:ascii="Times New Roman" w:hAnsi="Times New Roman" w:cs="Times New Roman"/>
                <w:i/>
                <w:color w:val="000000" w:themeColor="text1"/>
                <w:sz w:val="28"/>
                <w:szCs w:val="28"/>
              </w:rPr>
              <w:t>в соответствии с Уставом</w:t>
            </w:r>
            <w:r w:rsidRPr="00A26F2D">
              <w:rPr>
                <w:rFonts w:ascii="Times New Roman" w:hAnsi="Times New Roman" w:cs="Times New Roman"/>
                <w:color w:val="000000" w:themeColor="text1"/>
                <w:sz w:val="28"/>
                <w:szCs w:val="28"/>
              </w:rPr>
              <w:t>)</w:t>
            </w:r>
          </w:p>
        </w:tc>
        <w:tc>
          <w:tcPr>
            <w:tcW w:w="10773" w:type="dxa"/>
          </w:tcPr>
          <w:p w:rsidR="00C247DC" w:rsidRPr="00A26F2D" w:rsidRDefault="0055581F" w:rsidP="00D13822">
            <w:pPr>
              <w:ind w:firstLine="317"/>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 xml:space="preserve">Государственное учреждение образования «Каменский учебно-педагогический комплекс детский </w:t>
            </w:r>
            <w:proofErr w:type="gramStart"/>
            <w:r w:rsidRPr="00A26F2D">
              <w:rPr>
                <w:rFonts w:ascii="Times New Roman" w:hAnsi="Times New Roman" w:cs="Times New Roman"/>
                <w:color w:val="000000" w:themeColor="text1"/>
                <w:sz w:val="28"/>
                <w:szCs w:val="28"/>
              </w:rPr>
              <w:t>сад-средняя</w:t>
            </w:r>
            <w:proofErr w:type="gramEnd"/>
            <w:r w:rsidRPr="00A26F2D">
              <w:rPr>
                <w:rFonts w:ascii="Times New Roman" w:hAnsi="Times New Roman" w:cs="Times New Roman"/>
                <w:color w:val="000000" w:themeColor="text1"/>
                <w:sz w:val="28"/>
                <w:szCs w:val="28"/>
              </w:rPr>
              <w:t xml:space="preserve"> школа»</w:t>
            </w:r>
            <w:r w:rsidR="002B09FD" w:rsidRPr="00A26F2D">
              <w:rPr>
                <w:rFonts w:ascii="Times New Roman" w:hAnsi="Times New Roman" w:cs="Times New Roman"/>
                <w:color w:val="000000" w:themeColor="text1"/>
                <w:sz w:val="28"/>
                <w:szCs w:val="28"/>
              </w:rPr>
              <w:t xml:space="preserve"> </w:t>
            </w:r>
            <w:proofErr w:type="spellStart"/>
            <w:r w:rsidR="002B09FD" w:rsidRPr="00A26F2D">
              <w:rPr>
                <w:rFonts w:ascii="Times New Roman" w:hAnsi="Times New Roman" w:cs="Times New Roman"/>
                <w:color w:val="000000" w:themeColor="text1"/>
                <w:sz w:val="28"/>
                <w:szCs w:val="28"/>
              </w:rPr>
              <w:t>Копыльского</w:t>
            </w:r>
            <w:proofErr w:type="spellEnd"/>
            <w:r w:rsidR="002B09FD" w:rsidRPr="00A26F2D">
              <w:rPr>
                <w:rFonts w:ascii="Times New Roman" w:hAnsi="Times New Roman" w:cs="Times New Roman"/>
                <w:color w:val="000000" w:themeColor="text1"/>
                <w:sz w:val="28"/>
                <w:szCs w:val="28"/>
              </w:rPr>
              <w:t xml:space="preserve"> района</w:t>
            </w:r>
          </w:p>
        </w:tc>
      </w:tr>
      <w:tr w:rsidR="00A26F2D" w:rsidRPr="00A26F2D" w:rsidTr="0002387D">
        <w:trPr>
          <w:trHeight w:val="542"/>
        </w:trPr>
        <w:tc>
          <w:tcPr>
            <w:tcW w:w="710" w:type="dxa"/>
          </w:tcPr>
          <w:p w:rsidR="00C247DC" w:rsidRPr="00A26F2D" w:rsidRDefault="00C247DC" w:rsidP="0002387D">
            <w:pPr>
              <w:pStyle w:val="a4"/>
              <w:numPr>
                <w:ilvl w:val="0"/>
                <w:numId w:val="13"/>
              </w:numPr>
              <w:ind w:left="0" w:firstLine="0"/>
              <w:jc w:val="center"/>
              <w:rPr>
                <w:rFonts w:ascii="Times New Roman" w:hAnsi="Times New Roman" w:cs="Times New Roman"/>
                <w:color w:val="000000" w:themeColor="text1"/>
                <w:sz w:val="28"/>
                <w:szCs w:val="28"/>
              </w:rPr>
            </w:pPr>
          </w:p>
        </w:tc>
        <w:tc>
          <w:tcPr>
            <w:tcW w:w="3685" w:type="dxa"/>
          </w:tcPr>
          <w:p w:rsidR="00C247DC" w:rsidRPr="00A26F2D" w:rsidRDefault="00C247DC" w:rsidP="00021264">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 xml:space="preserve">Руководитель учреждения образования </w:t>
            </w:r>
            <w:r w:rsidR="00C6062C" w:rsidRPr="00A26F2D">
              <w:rPr>
                <w:rFonts w:ascii="Times New Roman" w:hAnsi="Times New Roman" w:cs="Times New Roman"/>
                <w:color w:val="000000" w:themeColor="text1"/>
                <w:sz w:val="28"/>
                <w:szCs w:val="28"/>
              </w:rPr>
              <w:br/>
            </w:r>
            <w:r w:rsidRPr="00A26F2D">
              <w:rPr>
                <w:rFonts w:ascii="Times New Roman" w:hAnsi="Times New Roman" w:cs="Times New Roman"/>
                <w:color w:val="000000" w:themeColor="text1"/>
                <w:sz w:val="28"/>
                <w:szCs w:val="28"/>
              </w:rPr>
              <w:t>(</w:t>
            </w:r>
            <w:r w:rsidRPr="00A26F2D">
              <w:rPr>
                <w:rFonts w:ascii="Times New Roman" w:hAnsi="Times New Roman" w:cs="Times New Roman"/>
                <w:i/>
                <w:color w:val="000000" w:themeColor="text1"/>
                <w:sz w:val="28"/>
                <w:szCs w:val="28"/>
              </w:rPr>
              <w:t>ФИО, должность, контактный телефон</w:t>
            </w:r>
            <w:r w:rsidRPr="00A26F2D">
              <w:rPr>
                <w:rFonts w:ascii="Times New Roman" w:hAnsi="Times New Roman" w:cs="Times New Roman"/>
                <w:color w:val="000000" w:themeColor="text1"/>
                <w:sz w:val="28"/>
                <w:szCs w:val="28"/>
              </w:rPr>
              <w:t>)</w:t>
            </w:r>
          </w:p>
        </w:tc>
        <w:tc>
          <w:tcPr>
            <w:tcW w:w="10773" w:type="dxa"/>
          </w:tcPr>
          <w:p w:rsidR="00C247DC" w:rsidRPr="00A26F2D" w:rsidRDefault="00D13822" w:rsidP="002B09FD">
            <w:pPr>
              <w:ind w:firstLine="317"/>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Василевич Галина Николаевна, директор учреждения образования</w:t>
            </w:r>
            <w:r w:rsidR="002B09FD" w:rsidRPr="00A26F2D">
              <w:rPr>
                <w:rFonts w:ascii="Times New Roman" w:hAnsi="Times New Roman" w:cs="Times New Roman"/>
                <w:color w:val="000000" w:themeColor="text1"/>
                <w:sz w:val="28"/>
                <w:szCs w:val="28"/>
              </w:rPr>
              <w:t>, тел. 80171949238</w:t>
            </w:r>
          </w:p>
        </w:tc>
      </w:tr>
      <w:tr w:rsidR="00A26F2D" w:rsidRPr="00A26F2D" w:rsidTr="0002387D">
        <w:trPr>
          <w:trHeight w:val="683"/>
        </w:trPr>
        <w:tc>
          <w:tcPr>
            <w:tcW w:w="710" w:type="dxa"/>
          </w:tcPr>
          <w:p w:rsidR="00C247DC" w:rsidRPr="00A26F2D" w:rsidRDefault="00C247DC" w:rsidP="0002387D">
            <w:pPr>
              <w:pStyle w:val="a4"/>
              <w:numPr>
                <w:ilvl w:val="0"/>
                <w:numId w:val="13"/>
              </w:numPr>
              <w:ind w:left="0" w:firstLine="0"/>
              <w:jc w:val="center"/>
              <w:rPr>
                <w:rFonts w:ascii="Times New Roman" w:hAnsi="Times New Roman" w:cs="Times New Roman"/>
                <w:color w:val="000000" w:themeColor="text1"/>
                <w:sz w:val="28"/>
                <w:szCs w:val="28"/>
              </w:rPr>
            </w:pPr>
          </w:p>
        </w:tc>
        <w:tc>
          <w:tcPr>
            <w:tcW w:w="3685" w:type="dxa"/>
          </w:tcPr>
          <w:p w:rsidR="00C247DC" w:rsidRPr="00A26F2D" w:rsidRDefault="00C247DC" w:rsidP="00021264">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 xml:space="preserve">Руководитель педагогического проекта </w:t>
            </w:r>
            <w:r w:rsidR="00C6062C" w:rsidRPr="00A26F2D">
              <w:rPr>
                <w:rFonts w:ascii="Times New Roman" w:hAnsi="Times New Roman" w:cs="Times New Roman"/>
                <w:color w:val="000000" w:themeColor="text1"/>
                <w:sz w:val="28"/>
                <w:szCs w:val="28"/>
              </w:rPr>
              <w:br/>
            </w:r>
            <w:r w:rsidRPr="00A26F2D">
              <w:rPr>
                <w:rFonts w:ascii="Times New Roman" w:hAnsi="Times New Roman" w:cs="Times New Roman"/>
                <w:color w:val="000000" w:themeColor="text1"/>
                <w:sz w:val="28"/>
                <w:szCs w:val="28"/>
              </w:rPr>
              <w:t>(</w:t>
            </w:r>
            <w:r w:rsidRPr="00A26F2D">
              <w:rPr>
                <w:rFonts w:ascii="Times New Roman" w:hAnsi="Times New Roman" w:cs="Times New Roman"/>
                <w:i/>
                <w:color w:val="000000" w:themeColor="text1"/>
                <w:sz w:val="28"/>
                <w:szCs w:val="28"/>
              </w:rPr>
              <w:t>ФИО, должность, контактный телефон</w:t>
            </w:r>
            <w:r w:rsidRPr="00A26F2D">
              <w:rPr>
                <w:rFonts w:ascii="Times New Roman" w:hAnsi="Times New Roman" w:cs="Times New Roman"/>
                <w:color w:val="000000" w:themeColor="text1"/>
                <w:sz w:val="28"/>
                <w:szCs w:val="28"/>
              </w:rPr>
              <w:t>)</w:t>
            </w:r>
          </w:p>
        </w:tc>
        <w:tc>
          <w:tcPr>
            <w:tcW w:w="10773" w:type="dxa"/>
          </w:tcPr>
          <w:p w:rsidR="00C247DC" w:rsidRPr="00A26F2D" w:rsidRDefault="00D13822" w:rsidP="00D13822">
            <w:pPr>
              <w:ind w:firstLine="317"/>
              <w:rPr>
                <w:rFonts w:ascii="Times New Roman" w:hAnsi="Times New Roman" w:cs="Times New Roman"/>
                <w:color w:val="000000" w:themeColor="text1"/>
                <w:sz w:val="28"/>
                <w:szCs w:val="28"/>
              </w:rPr>
            </w:pPr>
            <w:proofErr w:type="spellStart"/>
            <w:r w:rsidRPr="00A26F2D">
              <w:rPr>
                <w:rFonts w:ascii="Times New Roman" w:hAnsi="Times New Roman" w:cs="Times New Roman"/>
                <w:color w:val="000000" w:themeColor="text1"/>
                <w:sz w:val="28"/>
                <w:szCs w:val="28"/>
              </w:rPr>
              <w:t>Крепский</w:t>
            </w:r>
            <w:proofErr w:type="spellEnd"/>
            <w:r w:rsidRPr="00A26F2D">
              <w:rPr>
                <w:rFonts w:ascii="Times New Roman" w:hAnsi="Times New Roman" w:cs="Times New Roman"/>
                <w:color w:val="000000" w:themeColor="text1"/>
                <w:sz w:val="28"/>
                <w:szCs w:val="28"/>
              </w:rPr>
              <w:t xml:space="preserve"> Игорь Викторович, учитель информатики</w:t>
            </w:r>
            <w:r w:rsidR="002B09FD" w:rsidRPr="00A26F2D">
              <w:rPr>
                <w:rFonts w:ascii="Times New Roman" w:hAnsi="Times New Roman" w:cs="Times New Roman"/>
                <w:color w:val="000000" w:themeColor="text1"/>
                <w:sz w:val="28"/>
                <w:szCs w:val="28"/>
              </w:rPr>
              <w:t>, тел. 80171949217</w:t>
            </w:r>
          </w:p>
        </w:tc>
      </w:tr>
      <w:tr w:rsidR="00A26F2D" w:rsidRPr="00A26F2D" w:rsidTr="0002387D">
        <w:trPr>
          <w:trHeight w:val="409"/>
        </w:trPr>
        <w:tc>
          <w:tcPr>
            <w:tcW w:w="710" w:type="dxa"/>
          </w:tcPr>
          <w:p w:rsidR="00C247DC" w:rsidRPr="00A26F2D" w:rsidRDefault="00C247DC" w:rsidP="0002387D">
            <w:pPr>
              <w:pStyle w:val="a4"/>
              <w:numPr>
                <w:ilvl w:val="0"/>
                <w:numId w:val="13"/>
              </w:numPr>
              <w:ind w:left="0" w:firstLine="0"/>
              <w:jc w:val="center"/>
              <w:rPr>
                <w:rFonts w:ascii="Times New Roman" w:hAnsi="Times New Roman" w:cs="Times New Roman"/>
                <w:color w:val="000000" w:themeColor="text1"/>
                <w:sz w:val="28"/>
                <w:szCs w:val="28"/>
              </w:rPr>
            </w:pPr>
          </w:p>
        </w:tc>
        <w:tc>
          <w:tcPr>
            <w:tcW w:w="3685" w:type="dxa"/>
          </w:tcPr>
          <w:p w:rsidR="00C247DC" w:rsidRPr="00A26F2D" w:rsidRDefault="00C247DC" w:rsidP="00021264">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Основная идея</w:t>
            </w:r>
          </w:p>
        </w:tc>
        <w:tc>
          <w:tcPr>
            <w:tcW w:w="10773" w:type="dxa"/>
          </w:tcPr>
          <w:p w:rsidR="00ED4A6A" w:rsidRPr="00A26F2D" w:rsidRDefault="00ED4A6A" w:rsidP="00ED4A6A">
            <w:pPr>
              <w:ind w:firstLine="318"/>
              <w:jc w:val="both"/>
              <w:rPr>
                <w:rFonts w:ascii="Times New Roman" w:eastAsia="Times New Roman" w:hAnsi="Times New Roman" w:cs="Times New Roman"/>
                <w:color w:val="000000" w:themeColor="text1"/>
                <w:sz w:val="30"/>
                <w:szCs w:val="30"/>
                <w:lang w:eastAsia="ru-RU"/>
              </w:rPr>
            </w:pPr>
            <w:r w:rsidRPr="00A26F2D">
              <w:rPr>
                <w:rFonts w:ascii="Times New Roman" w:hAnsi="Times New Roman" w:cs="Times New Roman"/>
                <w:color w:val="000000" w:themeColor="text1"/>
                <w:sz w:val="28"/>
                <w:szCs w:val="28"/>
              </w:rPr>
              <w:t xml:space="preserve">Процесс обучения </w:t>
            </w:r>
            <w:proofErr w:type="spellStart"/>
            <w:r w:rsidRPr="00A26F2D">
              <w:rPr>
                <w:rFonts w:ascii="Times New Roman" w:hAnsi="Times New Roman" w:cs="Times New Roman"/>
                <w:color w:val="000000" w:themeColor="text1"/>
                <w:sz w:val="28"/>
                <w:szCs w:val="28"/>
              </w:rPr>
              <w:t>медийной</w:t>
            </w:r>
            <w:proofErr w:type="spellEnd"/>
            <w:r w:rsidRPr="00A26F2D">
              <w:rPr>
                <w:rFonts w:ascii="Times New Roman" w:hAnsi="Times New Roman" w:cs="Times New Roman"/>
                <w:color w:val="000000" w:themeColor="text1"/>
                <w:sz w:val="28"/>
                <w:szCs w:val="28"/>
              </w:rPr>
              <w:t xml:space="preserve"> и информационной грамотности в школе имеет спонтанный, неформальный и несистематический характер. Это означает, что обучение учащихся осуществляется без специального учебного плана, практическим, индуктивным способом, без посторонней помощи, на собственных ошибках, на основе советов ровесников или подражания их поведению. Такой подход к формированию и</w:t>
            </w:r>
            <w:r w:rsidRPr="00A26F2D">
              <w:rPr>
                <w:rFonts w:ascii="Times New Roman" w:eastAsia="Times New Roman" w:hAnsi="Times New Roman" w:cs="Times New Roman"/>
                <w:color w:val="000000" w:themeColor="text1"/>
                <w:sz w:val="28"/>
                <w:szCs w:val="28"/>
                <w:lang w:val="be-BY" w:eastAsia="ru-RU"/>
              </w:rPr>
              <w:t>нформационной культура не способствует овладению обучающимися знаниями, умениями, навыками в области информационных технологий и не позволяет эффективно использовать имеющиеся в распоряжении общества информационные ресурсы и средства информационных коммуникаций в личностном и профессиональном становлении детей, не воспитывает у них  личную ответственность за распространение информации.</w:t>
            </w:r>
          </w:p>
          <w:p w:rsidR="00E87271" w:rsidRPr="00A26F2D" w:rsidRDefault="00F87C90" w:rsidP="003E76C1">
            <w:pPr>
              <w:ind w:firstLine="317"/>
              <w:jc w:val="both"/>
              <w:rPr>
                <w:rFonts w:ascii="Times New Roman" w:eastAsia="Times New Roman" w:hAnsi="Times New Roman" w:cs="Times New Roman"/>
                <w:color w:val="000000" w:themeColor="text1"/>
                <w:sz w:val="28"/>
                <w:szCs w:val="28"/>
                <w:lang w:val="ru" w:eastAsia="ru-RU"/>
              </w:rPr>
            </w:pPr>
            <w:r w:rsidRPr="00A26F2D">
              <w:rPr>
                <w:rFonts w:ascii="Times New Roman" w:hAnsi="Times New Roman" w:cs="Times New Roman"/>
                <w:color w:val="000000" w:themeColor="text1"/>
                <w:sz w:val="28"/>
                <w:szCs w:val="28"/>
              </w:rPr>
              <w:t xml:space="preserve">В ходе реализации проекта в школе будет создан </w:t>
            </w:r>
            <w:proofErr w:type="spellStart"/>
            <w:r w:rsidRPr="00A26F2D">
              <w:rPr>
                <w:rFonts w:ascii="Times New Roman" w:hAnsi="Times New Roman" w:cs="Times New Roman"/>
                <w:color w:val="000000" w:themeColor="text1"/>
                <w:sz w:val="28"/>
                <w:szCs w:val="28"/>
              </w:rPr>
              <w:t>медиахолдинг</w:t>
            </w:r>
            <w:proofErr w:type="spellEnd"/>
            <w:r w:rsidRPr="00A26F2D">
              <w:rPr>
                <w:rFonts w:ascii="Times New Roman" w:hAnsi="Times New Roman" w:cs="Times New Roman"/>
                <w:color w:val="000000" w:themeColor="text1"/>
                <w:sz w:val="28"/>
                <w:szCs w:val="28"/>
              </w:rPr>
              <w:t xml:space="preserve"> (интернет-газета, интернет-телевидение, интернет-сайт </w:t>
            </w:r>
            <w:proofErr w:type="spellStart"/>
            <w:r w:rsidRPr="00A26F2D">
              <w:rPr>
                <w:rFonts w:ascii="Times New Roman" w:hAnsi="Times New Roman" w:cs="Times New Roman"/>
                <w:color w:val="000000" w:themeColor="text1"/>
                <w:sz w:val="28"/>
                <w:szCs w:val="28"/>
              </w:rPr>
              <w:t>медиахолдинга</w:t>
            </w:r>
            <w:proofErr w:type="spellEnd"/>
            <w:r w:rsidRPr="00A26F2D">
              <w:rPr>
                <w:rFonts w:ascii="Times New Roman" w:hAnsi="Times New Roman" w:cs="Times New Roman"/>
                <w:color w:val="000000" w:themeColor="text1"/>
                <w:sz w:val="28"/>
                <w:szCs w:val="28"/>
              </w:rPr>
              <w:t xml:space="preserve">, </w:t>
            </w:r>
            <w:proofErr w:type="spellStart"/>
            <w:r w:rsidRPr="00A26F2D">
              <w:rPr>
                <w:rFonts w:ascii="Times New Roman" w:hAnsi="Times New Roman" w:cs="Times New Roman"/>
                <w:color w:val="000000" w:themeColor="text1"/>
                <w:sz w:val="28"/>
                <w:szCs w:val="28"/>
              </w:rPr>
              <w:t>медиатека</w:t>
            </w:r>
            <w:proofErr w:type="spellEnd"/>
            <w:r w:rsidRPr="00A26F2D">
              <w:rPr>
                <w:rFonts w:ascii="Times New Roman" w:hAnsi="Times New Roman" w:cs="Times New Roman"/>
                <w:color w:val="000000" w:themeColor="text1"/>
                <w:sz w:val="28"/>
                <w:szCs w:val="28"/>
              </w:rPr>
              <w:t xml:space="preserve">). </w:t>
            </w:r>
            <w:r w:rsidR="00D30D7F" w:rsidRPr="00A26F2D">
              <w:rPr>
                <w:rFonts w:ascii="Times New Roman" w:hAnsi="Times New Roman" w:cs="Times New Roman"/>
                <w:color w:val="000000" w:themeColor="text1"/>
                <w:sz w:val="28"/>
                <w:szCs w:val="28"/>
              </w:rPr>
              <w:t xml:space="preserve">Специфика школьного </w:t>
            </w:r>
            <w:proofErr w:type="spellStart"/>
            <w:r w:rsidR="00D30D7F" w:rsidRPr="00A26F2D">
              <w:rPr>
                <w:rFonts w:ascii="Times New Roman" w:hAnsi="Times New Roman" w:cs="Times New Roman"/>
                <w:color w:val="000000" w:themeColor="text1"/>
                <w:sz w:val="28"/>
                <w:szCs w:val="28"/>
              </w:rPr>
              <w:t>медиахолдинга</w:t>
            </w:r>
            <w:proofErr w:type="spellEnd"/>
            <w:r w:rsidR="00D30D7F" w:rsidRPr="00A26F2D">
              <w:rPr>
                <w:rFonts w:ascii="Times New Roman" w:hAnsi="Times New Roman" w:cs="Times New Roman"/>
                <w:color w:val="000000" w:themeColor="text1"/>
                <w:sz w:val="28"/>
                <w:szCs w:val="28"/>
              </w:rPr>
              <w:t xml:space="preserve"> требует непосредственного участия детей в создании, обработке и передаче информации. </w:t>
            </w:r>
            <w:r w:rsidR="00C8021F" w:rsidRPr="00A26F2D">
              <w:rPr>
                <w:rFonts w:ascii="Times New Roman" w:hAnsi="Times New Roman" w:cs="Times New Roman"/>
                <w:color w:val="000000" w:themeColor="text1"/>
                <w:sz w:val="28"/>
                <w:szCs w:val="28"/>
              </w:rPr>
              <w:t>Деятельность обучающихся по с</w:t>
            </w:r>
            <w:proofErr w:type="spellStart"/>
            <w:r w:rsidR="00C8021F" w:rsidRPr="00A26F2D">
              <w:rPr>
                <w:rFonts w:ascii="Times New Roman" w:eastAsia="Times New Roman" w:hAnsi="Times New Roman" w:cs="Times New Roman"/>
                <w:color w:val="000000" w:themeColor="text1"/>
                <w:sz w:val="28"/>
                <w:szCs w:val="28"/>
                <w:lang w:val="ru" w:eastAsia="ru-RU"/>
              </w:rPr>
              <w:t>озданию</w:t>
            </w:r>
            <w:proofErr w:type="spellEnd"/>
            <w:r w:rsidRPr="00A26F2D">
              <w:rPr>
                <w:rFonts w:ascii="Times New Roman" w:eastAsia="Times New Roman" w:hAnsi="Times New Roman" w:cs="Times New Roman"/>
                <w:color w:val="000000" w:themeColor="text1"/>
                <w:sz w:val="28"/>
                <w:szCs w:val="28"/>
                <w:lang w:val="ru" w:eastAsia="ru-RU"/>
              </w:rPr>
              <w:t xml:space="preserve"> под руководств</w:t>
            </w:r>
            <w:r w:rsidR="00C9646F" w:rsidRPr="00A26F2D">
              <w:rPr>
                <w:rFonts w:ascii="Times New Roman" w:eastAsia="Times New Roman" w:hAnsi="Times New Roman" w:cs="Times New Roman"/>
                <w:color w:val="000000" w:themeColor="text1"/>
                <w:sz w:val="28"/>
                <w:szCs w:val="28"/>
                <w:lang w:val="ru" w:eastAsia="ru-RU"/>
              </w:rPr>
              <w:t xml:space="preserve">ом педагогов в рамках </w:t>
            </w:r>
            <w:proofErr w:type="spellStart"/>
            <w:r w:rsidR="00C9646F" w:rsidRPr="00A26F2D">
              <w:rPr>
                <w:rFonts w:ascii="Times New Roman" w:eastAsia="Times New Roman" w:hAnsi="Times New Roman" w:cs="Times New Roman"/>
                <w:color w:val="000000" w:themeColor="text1"/>
                <w:sz w:val="28"/>
                <w:szCs w:val="28"/>
                <w:lang w:val="ru" w:eastAsia="ru-RU"/>
              </w:rPr>
              <w:t>медиахолдинг</w:t>
            </w:r>
            <w:r w:rsidRPr="00A26F2D">
              <w:rPr>
                <w:rFonts w:ascii="Times New Roman" w:eastAsia="Times New Roman" w:hAnsi="Times New Roman" w:cs="Times New Roman"/>
                <w:color w:val="000000" w:themeColor="text1"/>
                <w:sz w:val="28"/>
                <w:szCs w:val="28"/>
                <w:lang w:val="ru" w:eastAsia="ru-RU"/>
              </w:rPr>
              <w:t>а</w:t>
            </w:r>
            <w:proofErr w:type="spellEnd"/>
            <w:r w:rsidRPr="00A26F2D">
              <w:rPr>
                <w:rFonts w:ascii="Times New Roman" w:eastAsia="Times New Roman" w:hAnsi="Times New Roman" w:cs="Times New Roman"/>
                <w:color w:val="000000" w:themeColor="text1"/>
                <w:sz w:val="28"/>
                <w:szCs w:val="28"/>
                <w:lang w:val="ru" w:eastAsia="ru-RU"/>
              </w:rPr>
              <w:t xml:space="preserve"> разнообраз</w:t>
            </w:r>
            <w:r w:rsidRPr="00A26F2D">
              <w:rPr>
                <w:rFonts w:ascii="Times New Roman" w:eastAsia="Times New Roman" w:hAnsi="Times New Roman" w:cs="Times New Roman"/>
                <w:color w:val="000000" w:themeColor="text1"/>
                <w:sz w:val="28"/>
                <w:szCs w:val="28"/>
                <w:lang w:val="ru" w:eastAsia="ru-RU"/>
              </w:rPr>
              <w:softHyphen/>
              <w:t xml:space="preserve">ных </w:t>
            </w:r>
            <w:proofErr w:type="spellStart"/>
            <w:r w:rsidRPr="00A26F2D">
              <w:rPr>
                <w:rFonts w:ascii="Times New Roman" w:eastAsia="Times New Roman" w:hAnsi="Times New Roman" w:cs="Times New Roman"/>
                <w:color w:val="000000" w:themeColor="text1"/>
                <w:sz w:val="28"/>
                <w:szCs w:val="28"/>
                <w:lang w:val="ru" w:eastAsia="ru-RU"/>
              </w:rPr>
              <w:t>медиапродуктов</w:t>
            </w:r>
            <w:proofErr w:type="spellEnd"/>
            <w:r w:rsidRPr="00A26F2D">
              <w:rPr>
                <w:rFonts w:ascii="Times New Roman" w:eastAsia="Times New Roman" w:hAnsi="Times New Roman" w:cs="Times New Roman"/>
                <w:color w:val="000000" w:themeColor="text1"/>
                <w:sz w:val="28"/>
                <w:szCs w:val="28"/>
                <w:lang w:val="ru" w:eastAsia="ru-RU"/>
              </w:rPr>
              <w:t xml:space="preserve"> </w:t>
            </w:r>
            <w:r w:rsidRPr="00A26F2D">
              <w:rPr>
                <w:rFonts w:ascii="Times New Roman" w:eastAsia="Times New Roman" w:hAnsi="Times New Roman" w:cs="Times New Roman"/>
                <w:color w:val="000000" w:themeColor="text1"/>
                <w:sz w:val="28"/>
                <w:szCs w:val="28"/>
                <w:lang w:val="ru" w:eastAsia="ru-RU"/>
              </w:rPr>
              <w:lastRenderedPageBreak/>
              <w:t xml:space="preserve">будет </w:t>
            </w:r>
            <w:r w:rsidR="00C8021F" w:rsidRPr="00A26F2D">
              <w:rPr>
                <w:rFonts w:ascii="Times New Roman" w:eastAsia="Times New Roman" w:hAnsi="Times New Roman" w:cs="Times New Roman"/>
                <w:color w:val="000000" w:themeColor="text1"/>
                <w:sz w:val="28"/>
                <w:szCs w:val="28"/>
                <w:lang w:val="ru" w:eastAsia="ru-RU"/>
              </w:rPr>
              <w:t>направлена на выработку самостоятельного, критического восприятия информации, умений пользоваться информационными ресурсами, критически воспринимать, оценивать информацию, анализировать ее, выделять главное, превращать полученную информацию в собственное знание, проявлять инициативу, находить решение проблем.</w:t>
            </w:r>
          </w:p>
        </w:tc>
      </w:tr>
      <w:tr w:rsidR="00A26F2D" w:rsidRPr="00A26F2D" w:rsidTr="0002387D">
        <w:tc>
          <w:tcPr>
            <w:tcW w:w="710" w:type="dxa"/>
          </w:tcPr>
          <w:p w:rsidR="00C247DC" w:rsidRPr="00A26F2D" w:rsidRDefault="00C247DC" w:rsidP="0002387D">
            <w:pPr>
              <w:pStyle w:val="a4"/>
              <w:numPr>
                <w:ilvl w:val="0"/>
                <w:numId w:val="13"/>
              </w:numPr>
              <w:ind w:left="0" w:firstLine="0"/>
              <w:jc w:val="center"/>
              <w:rPr>
                <w:rFonts w:ascii="Times New Roman" w:hAnsi="Times New Roman" w:cs="Times New Roman"/>
                <w:color w:val="000000" w:themeColor="text1"/>
                <w:sz w:val="28"/>
                <w:szCs w:val="28"/>
              </w:rPr>
            </w:pPr>
          </w:p>
        </w:tc>
        <w:tc>
          <w:tcPr>
            <w:tcW w:w="3685" w:type="dxa"/>
          </w:tcPr>
          <w:p w:rsidR="00C247DC" w:rsidRPr="00A26F2D" w:rsidRDefault="00C247DC" w:rsidP="00021264">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Актуальность (</w:t>
            </w:r>
            <w:r w:rsidRPr="00A26F2D">
              <w:rPr>
                <w:rFonts w:ascii="Times New Roman" w:hAnsi="Times New Roman" w:cs="Times New Roman"/>
                <w:i/>
                <w:color w:val="000000" w:themeColor="text1"/>
                <w:sz w:val="28"/>
                <w:szCs w:val="28"/>
              </w:rPr>
              <w:t>обоснование целесообразности осуществления педагогического проекта</w:t>
            </w:r>
            <w:r w:rsidRPr="00A26F2D">
              <w:rPr>
                <w:rFonts w:ascii="Times New Roman" w:hAnsi="Times New Roman" w:cs="Times New Roman"/>
                <w:color w:val="000000" w:themeColor="text1"/>
                <w:sz w:val="28"/>
                <w:szCs w:val="28"/>
              </w:rPr>
              <w:t>)</w:t>
            </w:r>
          </w:p>
        </w:tc>
        <w:tc>
          <w:tcPr>
            <w:tcW w:w="10773" w:type="dxa"/>
          </w:tcPr>
          <w:p w:rsidR="00AA3BDE" w:rsidRPr="00A26F2D" w:rsidRDefault="00AA3BDE" w:rsidP="00AA3BDE">
            <w:pPr>
              <w:autoSpaceDE w:val="0"/>
              <w:autoSpaceDN w:val="0"/>
              <w:adjustRightInd w:val="0"/>
              <w:ind w:firstLine="318"/>
              <w:jc w:val="both"/>
              <w:rPr>
                <w:rFonts w:ascii="Times New Roman" w:eastAsia="Times New Roman" w:hAnsi="Times New Roman" w:cs="Times New Roman"/>
                <w:color w:val="000000" w:themeColor="text1"/>
                <w:sz w:val="28"/>
                <w:szCs w:val="28"/>
                <w:lang w:eastAsia="ru-RU"/>
              </w:rPr>
            </w:pPr>
            <w:r w:rsidRPr="00A26F2D">
              <w:rPr>
                <w:rFonts w:ascii="Times New Roman" w:hAnsi="Times New Roman" w:cs="Times New Roman"/>
                <w:color w:val="000000" w:themeColor="text1"/>
                <w:sz w:val="28"/>
                <w:szCs w:val="28"/>
              </w:rPr>
              <w:t xml:space="preserve">Воспитание информационной и </w:t>
            </w:r>
            <w:proofErr w:type="spellStart"/>
            <w:r w:rsidRPr="00A26F2D">
              <w:rPr>
                <w:rFonts w:ascii="Times New Roman" w:hAnsi="Times New Roman" w:cs="Times New Roman"/>
                <w:color w:val="000000" w:themeColor="text1"/>
                <w:sz w:val="28"/>
                <w:szCs w:val="28"/>
              </w:rPr>
              <w:t>медийной</w:t>
            </w:r>
            <w:proofErr w:type="spellEnd"/>
            <w:r w:rsidRPr="00A26F2D">
              <w:rPr>
                <w:rFonts w:ascii="Times New Roman" w:hAnsi="Times New Roman" w:cs="Times New Roman"/>
                <w:color w:val="000000" w:themeColor="text1"/>
                <w:sz w:val="28"/>
                <w:szCs w:val="28"/>
              </w:rPr>
              <w:t xml:space="preserve"> культуры закреплено в </w:t>
            </w:r>
            <w:r w:rsidRPr="00A26F2D">
              <w:rPr>
                <w:rFonts w:ascii="Times New Roman" w:eastAsia="Sylfaen" w:hAnsi="Times New Roman" w:cs="Times New Roman"/>
                <w:color w:val="000000" w:themeColor="text1"/>
                <w:sz w:val="28"/>
                <w:szCs w:val="28"/>
                <w:lang w:val="be-BY" w:eastAsia="be-BY"/>
              </w:rPr>
              <w:t>Концепции непрерывного воспитания детей и учащейся молодежи,</w:t>
            </w:r>
            <w:r w:rsidRPr="00A26F2D">
              <w:rPr>
                <w:rFonts w:ascii="Times New Roman" w:eastAsia="Times New Roman" w:hAnsi="Times New Roman" w:cs="Times New Roman"/>
                <w:color w:val="000000" w:themeColor="text1"/>
                <w:sz w:val="28"/>
                <w:szCs w:val="28"/>
                <w:lang w:eastAsia="ru-RU"/>
              </w:rPr>
              <w:t xml:space="preserve"> в которой указано на необходимость использования в воспитательном процессе ресурсов «</w:t>
            </w:r>
            <w:proofErr w:type="spellStart"/>
            <w:r w:rsidRPr="00A26F2D">
              <w:rPr>
                <w:rFonts w:ascii="Times New Roman" w:eastAsia="Times New Roman" w:hAnsi="Times New Roman" w:cs="Times New Roman"/>
                <w:color w:val="000000" w:themeColor="text1"/>
                <w:sz w:val="28"/>
                <w:szCs w:val="28"/>
                <w:lang w:eastAsia="ru-RU"/>
              </w:rPr>
              <w:t>медиаобразования</w:t>
            </w:r>
            <w:proofErr w:type="spellEnd"/>
            <w:r w:rsidRPr="00A26F2D">
              <w:rPr>
                <w:rFonts w:ascii="Times New Roman" w:eastAsia="Times New Roman" w:hAnsi="Times New Roman" w:cs="Times New Roman"/>
                <w:color w:val="000000" w:themeColor="text1"/>
                <w:sz w:val="28"/>
                <w:szCs w:val="28"/>
                <w:lang w:eastAsia="ru-RU"/>
              </w:rPr>
              <w:t>» (СМИ: прессы, радио, телевидения,</w:t>
            </w:r>
            <w:r w:rsidR="00A26F2D" w:rsidRPr="00A26F2D">
              <w:rPr>
                <w:rFonts w:ascii="Times New Roman" w:eastAsia="Times New Roman" w:hAnsi="Times New Roman" w:cs="Times New Roman"/>
                <w:color w:val="000000" w:themeColor="text1"/>
                <w:sz w:val="28"/>
                <w:szCs w:val="28"/>
                <w:lang w:eastAsia="ru-RU"/>
              </w:rPr>
              <w:t xml:space="preserve"> и</w:t>
            </w:r>
            <w:r w:rsidRPr="00A26F2D">
              <w:rPr>
                <w:rFonts w:ascii="Times New Roman" w:eastAsia="Times New Roman" w:hAnsi="Times New Roman" w:cs="Times New Roman"/>
                <w:color w:val="000000" w:themeColor="text1"/>
                <w:sz w:val="28"/>
                <w:szCs w:val="28"/>
                <w:lang w:eastAsia="ru-RU"/>
              </w:rPr>
              <w:t>нтернет).</w:t>
            </w:r>
          </w:p>
          <w:p w:rsidR="00A72FA8" w:rsidRPr="00A26F2D" w:rsidRDefault="00A407BE" w:rsidP="00AA3BDE">
            <w:pPr>
              <w:autoSpaceDE w:val="0"/>
              <w:autoSpaceDN w:val="0"/>
              <w:adjustRightInd w:val="0"/>
              <w:ind w:firstLine="318"/>
              <w:jc w:val="both"/>
              <w:rPr>
                <w:rFonts w:ascii="Times New Roman" w:hAnsi="Times New Roman"/>
                <w:color w:val="000000" w:themeColor="text1"/>
                <w:sz w:val="28"/>
                <w:szCs w:val="28"/>
              </w:rPr>
            </w:pPr>
            <w:r w:rsidRPr="00A26F2D">
              <w:rPr>
                <w:rFonts w:ascii="Times New Roman" w:eastAsia="Times New Roman" w:hAnsi="Times New Roman" w:cs="Times New Roman"/>
                <w:color w:val="000000" w:themeColor="text1"/>
                <w:sz w:val="28"/>
                <w:szCs w:val="28"/>
                <w:lang w:eastAsia="ru-RU"/>
              </w:rPr>
              <w:t>В 2015/2016 учебном году совет старшеклассников нашей школы начал выпуск печатной газеты «</w:t>
            </w:r>
            <w:r w:rsidRPr="00A26F2D">
              <w:rPr>
                <w:rFonts w:ascii="Times New Roman" w:eastAsia="Times New Roman" w:hAnsi="Times New Roman" w:cs="Times New Roman"/>
                <w:color w:val="000000" w:themeColor="text1"/>
                <w:sz w:val="28"/>
                <w:szCs w:val="28"/>
                <w:lang w:val="en-US" w:eastAsia="ru-RU"/>
              </w:rPr>
              <w:t>Flag</w:t>
            </w:r>
            <w:r w:rsidRPr="00A26F2D">
              <w:rPr>
                <w:rFonts w:ascii="Times New Roman" w:eastAsia="Times New Roman" w:hAnsi="Times New Roman" w:cs="Times New Roman"/>
                <w:color w:val="000000" w:themeColor="text1"/>
                <w:sz w:val="28"/>
                <w:szCs w:val="28"/>
                <w:lang w:eastAsia="ru-RU"/>
              </w:rPr>
              <w:t xml:space="preserve"> нам в руки». </w:t>
            </w:r>
            <w:r w:rsidR="001256EF" w:rsidRPr="00A26F2D">
              <w:rPr>
                <w:rFonts w:ascii="Times New Roman" w:eastAsia="Times New Roman" w:hAnsi="Times New Roman" w:cs="Times New Roman"/>
                <w:color w:val="000000" w:themeColor="text1"/>
                <w:sz w:val="28"/>
                <w:szCs w:val="28"/>
                <w:lang w:eastAsia="ru-RU"/>
              </w:rPr>
              <w:t>Была попытка выпуска сатирического приложения «</w:t>
            </w:r>
            <w:proofErr w:type="spellStart"/>
            <w:r w:rsidR="001256EF" w:rsidRPr="00A26F2D">
              <w:rPr>
                <w:rFonts w:ascii="Times New Roman" w:eastAsia="Times New Roman" w:hAnsi="Times New Roman" w:cs="Times New Roman"/>
                <w:color w:val="000000" w:themeColor="text1"/>
                <w:sz w:val="28"/>
                <w:szCs w:val="28"/>
                <w:lang w:eastAsia="ru-RU"/>
              </w:rPr>
              <w:t>Ержики</w:t>
            </w:r>
            <w:proofErr w:type="spellEnd"/>
            <w:r w:rsidR="001256EF" w:rsidRPr="00A26F2D">
              <w:rPr>
                <w:rFonts w:ascii="Times New Roman" w:eastAsia="Times New Roman" w:hAnsi="Times New Roman" w:cs="Times New Roman"/>
                <w:color w:val="000000" w:themeColor="text1"/>
                <w:sz w:val="28"/>
                <w:szCs w:val="28"/>
                <w:lang w:eastAsia="ru-RU"/>
              </w:rPr>
              <w:t xml:space="preserve">». </w:t>
            </w:r>
            <w:r w:rsidR="009B6DD5" w:rsidRPr="00A26F2D">
              <w:rPr>
                <w:rFonts w:ascii="Times New Roman" w:eastAsia="Times New Roman" w:hAnsi="Times New Roman" w:cs="Times New Roman"/>
                <w:color w:val="000000" w:themeColor="text1"/>
                <w:sz w:val="28"/>
                <w:szCs w:val="28"/>
                <w:lang w:eastAsia="ru-RU"/>
              </w:rPr>
              <w:t>На данном этапе необходимо совершенствование ее  содержания и оформления</w:t>
            </w:r>
            <w:r w:rsidR="003E76C1" w:rsidRPr="00A26F2D">
              <w:rPr>
                <w:rFonts w:ascii="Times New Roman" w:eastAsia="Times New Roman" w:hAnsi="Times New Roman" w:cs="Times New Roman"/>
                <w:color w:val="000000" w:themeColor="text1"/>
                <w:sz w:val="28"/>
                <w:szCs w:val="28"/>
                <w:lang w:eastAsia="ru-RU"/>
              </w:rPr>
              <w:t xml:space="preserve">, привлечение к выпуску </w:t>
            </w:r>
            <w:r w:rsidR="003E76C1" w:rsidRPr="00A26F2D">
              <w:rPr>
                <w:rFonts w:ascii="Times New Roman" w:eastAsia="Times New Roman" w:hAnsi="Times New Roman" w:cs="Times New Roman"/>
                <w:color w:val="000000" w:themeColor="text1"/>
                <w:sz w:val="28"/>
                <w:szCs w:val="28"/>
                <w:lang w:val="en-US" w:eastAsia="ru-RU"/>
              </w:rPr>
              <w:t>I</w:t>
            </w:r>
            <w:r w:rsidR="003E76C1" w:rsidRPr="00A26F2D">
              <w:rPr>
                <w:rFonts w:ascii="Times New Roman" w:eastAsia="Times New Roman" w:hAnsi="Times New Roman" w:cs="Times New Roman"/>
                <w:color w:val="000000" w:themeColor="text1"/>
                <w:sz w:val="28"/>
                <w:szCs w:val="28"/>
                <w:lang w:eastAsia="ru-RU"/>
              </w:rPr>
              <w:t xml:space="preserve"> и </w:t>
            </w:r>
            <w:r w:rsidR="003E76C1" w:rsidRPr="00A26F2D">
              <w:rPr>
                <w:rFonts w:ascii="Times New Roman" w:eastAsia="Times New Roman" w:hAnsi="Times New Roman" w:cs="Times New Roman"/>
                <w:color w:val="000000" w:themeColor="text1"/>
                <w:sz w:val="28"/>
                <w:szCs w:val="28"/>
                <w:lang w:val="en-US" w:eastAsia="ru-RU"/>
              </w:rPr>
              <w:t>II</w:t>
            </w:r>
            <w:r w:rsidR="003E76C1" w:rsidRPr="00A26F2D">
              <w:rPr>
                <w:rFonts w:ascii="Times New Roman" w:eastAsia="Times New Roman" w:hAnsi="Times New Roman" w:cs="Times New Roman"/>
                <w:color w:val="000000" w:themeColor="text1"/>
                <w:sz w:val="28"/>
                <w:szCs w:val="28"/>
                <w:lang w:eastAsia="ru-RU"/>
              </w:rPr>
              <w:t xml:space="preserve"> ступеней образования</w:t>
            </w:r>
            <w:r w:rsidR="009B6DD5" w:rsidRPr="00A26F2D">
              <w:rPr>
                <w:rFonts w:ascii="Times New Roman" w:eastAsia="Times New Roman" w:hAnsi="Times New Roman" w:cs="Times New Roman"/>
                <w:color w:val="000000" w:themeColor="text1"/>
                <w:sz w:val="28"/>
                <w:szCs w:val="28"/>
                <w:lang w:eastAsia="ru-RU"/>
              </w:rPr>
              <w:t xml:space="preserve">. Для этого нужно педагогическое сопровождение </w:t>
            </w:r>
            <w:r w:rsidR="0070396F" w:rsidRPr="00A26F2D">
              <w:rPr>
                <w:rFonts w:ascii="Times New Roman" w:eastAsia="Times New Roman" w:hAnsi="Times New Roman" w:cs="Times New Roman"/>
                <w:color w:val="000000" w:themeColor="text1"/>
                <w:sz w:val="28"/>
                <w:szCs w:val="28"/>
                <w:lang w:eastAsia="ru-RU"/>
              </w:rPr>
              <w:t>ученической инициативы.</w:t>
            </w:r>
            <w:r w:rsidRPr="00A26F2D">
              <w:rPr>
                <w:rFonts w:ascii="Times New Roman" w:eastAsia="Times New Roman" w:hAnsi="Times New Roman" w:cs="Times New Roman"/>
                <w:color w:val="000000" w:themeColor="text1"/>
                <w:sz w:val="28"/>
                <w:szCs w:val="28"/>
                <w:lang w:eastAsia="ru-RU"/>
              </w:rPr>
              <w:t xml:space="preserve"> </w:t>
            </w:r>
            <w:r w:rsidR="0070396F" w:rsidRPr="00A26F2D">
              <w:rPr>
                <w:rFonts w:ascii="Times New Roman" w:hAnsi="Times New Roman"/>
                <w:color w:val="000000" w:themeColor="text1"/>
                <w:sz w:val="28"/>
                <w:szCs w:val="28"/>
                <w:lang w:eastAsia="ru-RU"/>
              </w:rPr>
              <w:t xml:space="preserve">Кроме того, в перспективе </w:t>
            </w:r>
            <w:r w:rsidR="0070396F" w:rsidRPr="00A26F2D">
              <w:rPr>
                <w:rFonts w:ascii="Times New Roman" w:hAnsi="Times New Roman"/>
                <w:color w:val="000000" w:themeColor="text1"/>
                <w:sz w:val="28"/>
                <w:szCs w:val="28"/>
                <w:lang w:eastAsia="ru-RU"/>
              </w:rPr>
              <w:t xml:space="preserve">необходимо </w:t>
            </w:r>
            <w:r w:rsidR="0070396F" w:rsidRPr="00A26F2D">
              <w:rPr>
                <w:rFonts w:ascii="Times New Roman" w:hAnsi="Times New Roman"/>
                <w:color w:val="000000" w:themeColor="text1"/>
                <w:sz w:val="28"/>
                <w:szCs w:val="28"/>
              </w:rPr>
              <w:t>осуществить</w:t>
            </w:r>
            <w:r w:rsidR="0070396F" w:rsidRPr="00A26F2D">
              <w:rPr>
                <w:rFonts w:ascii="Times New Roman" w:hAnsi="Times New Roman"/>
                <w:color w:val="000000" w:themeColor="text1"/>
                <w:sz w:val="28"/>
                <w:szCs w:val="28"/>
              </w:rPr>
              <w:t xml:space="preserve"> </w:t>
            </w:r>
            <w:r w:rsidR="0070396F" w:rsidRPr="00A26F2D">
              <w:rPr>
                <w:rFonts w:ascii="Times New Roman" w:hAnsi="Times New Roman"/>
                <w:color w:val="000000" w:themeColor="text1"/>
                <w:sz w:val="28"/>
                <w:szCs w:val="28"/>
              </w:rPr>
              <w:t>выход</w:t>
            </w:r>
            <w:r w:rsidR="0070396F" w:rsidRPr="00A26F2D">
              <w:rPr>
                <w:rFonts w:ascii="Times New Roman" w:hAnsi="Times New Roman"/>
                <w:color w:val="000000" w:themeColor="text1"/>
                <w:sz w:val="28"/>
                <w:szCs w:val="28"/>
              </w:rPr>
              <w:t xml:space="preserve"> </w:t>
            </w:r>
            <w:r w:rsidR="0070396F" w:rsidRPr="00A26F2D">
              <w:rPr>
                <w:rFonts w:ascii="Times New Roman" w:hAnsi="Times New Roman"/>
                <w:color w:val="000000" w:themeColor="text1"/>
                <w:sz w:val="28"/>
                <w:szCs w:val="28"/>
              </w:rPr>
              <w:t>газеты в интернет</w:t>
            </w:r>
            <w:r w:rsidR="0070396F" w:rsidRPr="00A26F2D">
              <w:rPr>
                <w:rFonts w:ascii="Times New Roman" w:hAnsi="Times New Roman"/>
                <w:color w:val="000000" w:themeColor="text1"/>
                <w:sz w:val="28"/>
                <w:szCs w:val="28"/>
              </w:rPr>
              <w:t>.</w:t>
            </w:r>
          </w:p>
          <w:p w:rsidR="00635C6C" w:rsidRPr="00A26F2D" w:rsidRDefault="00635C6C" w:rsidP="00AA3BDE">
            <w:pPr>
              <w:autoSpaceDE w:val="0"/>
              <w:autoSpaceDN w:val="0"/>
              <w:adjustRightInd w:val="0"/>
              <w:ind w:firstLine="318"/>
              <w:jc w:val="both"/>
              <w:rPr>
                <w:rFonts w:ascii="Times New Roman" w:eastAsia="Times New Roman" w:hAnsi="Times New Roman" w:cs="Times New Roman"/>
                <w:color w:val="000000" w:themeColor="text1"/>
                <w:sz w:val="28"/>
                <w:szCs w:val="28"/>
                <w:lang w:eastAsia="ru-RU"/>
              </w:rPr>
            </w:pPr>
            <w:r w:rsidRPr="00A26F2D">
              <w:rPr>
                <w:rFonts w:ascii="Times New Roman" w:hAnsi="Times New Roman"/>
                <w:color w:val="000000" w:themeColor="text1"/>
                <w:sz w:val="28"/>
                <w:szCs w:val="28"/>
              </w:rPr>
              <w:t>Обучающиеся школы всегда с удовольствием</w:t>
            </w:r>
            <w:r w:rsidR="003E76C1" w:rsidRPr="00A26F2D">
              <w:rPr>
                <w:rFonts w:ascii="Times New Roman" w:hAnsi="Times New Roman"/>
                <w:color w:val="000000" w:themeColor="text1"/>
                <w:sz w:val="28"/>
                <w:szCs w:val="28"/>
              </w:rPr>
              <w:t xml:space="preserve"> принимают участие в различных конкурсах видеороликов и видеоклипов. Создание школьного телевидения позволит</w:t>
            </w:r>
            <w:r w:rsidR="00397679" w:rsidRPr="00A26F2D">
              <w:rPr>
                <w:rFonts w:ascii="Times New Roman" w:hAnsi="Times New Roman"/>
                <w:color w:val="000000" w:themeColor="text1"/>
                <w:sz w:val="28"/>
                <w:szCs w:val="28"/>
              </w:rPr>
              <w:t xml:space="preserve"> обучить детей производству фильмов различных жанров.</w:t>
            </w:r>
            <w:r w:rsidR="003E76C1" w:rsidRPr="00A26F2D">
              <w:rPr>
                <w:rFonts w:ascii="Times New Roman" w:hAnsi="Times New Roman"/>
                <w:color w:val="000000" w:themeColor="text1"/>
                <w:sz w:val="28"/>
                <w:szCs w:val="28"/>
              </w:rPr>
              <w:t xml:space="preserve">  </w:t>
            </w:r>
          </w:p>
          <w:p w:rsidR="00A72FA8" w:rsidRPr="00A26F2D" w:rsidRDefault="00A72FA8" w:rsidP="00A72FA8">
            <w:pPr>
              <w:ind w:firstLine="318"/>
              <w:jc w:val="both"/>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 xml:space="preserve">Создание </w:t>
            </w:r>
            <w:proofErr w:type="spellStart"/>
            <w:r w:rsidRPr="00A26F2D">
              <w:rPr>
                <w:rFonts w:ascii="Times New Roman" w:hAnsi="Times New Roman" w:cs="Times New Roman"/>
                <w:color w:val="000000" w:themeColor="text1"/>
                <w:sz w:val="28"/>
                <w:szCs w:val="28"/>
              </w:rPr>
              <w:t>медиа</w:t>
            </w:r>
            <w:r w:rsidRPr="00A26F2D">
              <w:rPr>
                <w:rFonts w:ascii="Times New Roman" w:hAnsi="Times New Roman" w:cs="Times New Roman"/>
                <w:color w:val="000000" w:themeColor="text1"/>
                <w:sz w:val="28"/>
                <w:szCs w:val="28"/>
              </w:rPr>
              <w:t>холдинг</w:t>
            </w:r>
            <w:r w:rsidRPr="00A26F2D">
              <w:rPr>
                <w:rFonts w:ascii="Times New Roman" w:hAnsi="Times New Roman" w:cs="Times New Roman"/>
                <w:color w:val="000000" w:themeColor="text1"/>
                <w:sz w:val="28"/>
                <w:szCs w:val="28"/>
              </w:rPr>
              <w:t>а</w:t>
            </w:r>
            <w:proofErr w:type="spellEnd"/>
            <w:r w:rsidRPr="00A26F2D">
              <w:rPr>
                <w:rFonts w:ascii="Times New Roman" w:hAnsi="Times New Roman" w:cs="Times New Roman"/>
                <w:color w:val="000000" w:themeColor="text1"/>
                <w:sz w:val="28"/>
                <w:szCs w:val="28"/>
              </w:rPr>
              <w:t xml:space="preserve"> приведёт к следующим конструктивным изменениям: </w:t>
            </w:r>
            <w:proofErr w:type="spellStart"/>
            <w:r w:rsidRPr="00A26F2D">
              <w:rPr>
                <w:rFonts w:ascii="Times New Roman" w:hAnsi="Times New Roman" w:cs="Times New Roman"/>
                <w:color w:val="000000" w:themeColor="text1"/>
                <w:sz w:val="28"/>
                <w:szCs w:val="28"/>
              </w:rPr>
              <w:t>медиа</w:t>
            </w:r>
            <w:r w:rsidRPr="00A26F2D">
              <w:rPr>
                <w:rFonts w:ascii="Times New Roman" w:hAnsi="Times New Roman" w:cs="Times New Roman"/>
                <w:color w:val="000000" w:themeColor="text1"/>
                <w:sz w:val="28"/>
                <w:szCs w:val="28"/>
              </w:rPr>
              <w:t>холдинг</w:t>
            </w:r>
            <w:proofErr w:type="spellEnd"/>
            <w:r w:rsidRPr="00A26F2D">
              <w:rPr>
                <w:rFonts w:ascii="Times New Roman" w:hAnsi="Times New Roman" w:cs="Times New Roman"/>
                <w:color w:val="000000" w:themeColor="text1"/>
                <w:sz w:val="28"/>
                <w:szCs w:val="28"/>
              </w:rPr>
              <w:t xml:space="preserve"> станет одним из способов организации внеурочной деятельности и доп</w:t>
            </w:r>
            <w:r w:rsidRPr="00A26F2D">
              <w:rPr>
                <w:rFonts w:ascii="Times New Roman" w:hAnsi="Times New Roman" w:cs="Times New Roman"/>
                <w:color w:val="000000" w:themeColor="text1"/>
                <w:sz w:val="28"/>
                <w:szCs w:val="28"/>
              </w:rPr>
              <w:t xml:space="preserve">олнительного образования детей, </w:t>
            </w:r>
            <w:r w:rsidRPr="00A26F2D">
              <w:rPr>
                <w:rFonts w:ascii="Times New Roman" w:hAnsi="Times New Roman" w:cs="Times New Roman"/>
                <w:color w:val="000000" w:themeColor="text1"/>
                <w:sz w:val="28"/>
                <w:szCs w:val="28"/>
              </w:rPr>
              <w:t>предоставит новые возможности для самореализации школьников, позволит выявить, поддержать</w:t>
            </w:r>
            <w:r w:rsidRPr="00A26F2D">
              <w:rPr>
                <w:rFonts w:ascii="Times New Roman" w:hAnsi="Times New Roman" w:cs="Times New Roman"/>
                <w:color w:val="000000" w:themeColor="text1"/>
                <w:sz w:val="28"/>
                <w:szCs w:val="28"/>
              </w:rPr>
              <w:t xml:space="preserve"> и сопроводить одарённых детей.</w:t>
            </w:r>
          </w:p>
          <w:p w:rsidR="00A72FA8" w:rsidRPr="00A26F2D" w:rsidRDefault="00A72FA8" w:rsidP="005D30F6">
            <w:pPr>
              <w:ind w:left="40" w:right="40" w:firstLine="300"/>
              <w:jc w:val="both"/>
              <w:rPr>
                <w:rFonts w:ascii="Times New Roman" w:eastAsia="Times New Roman" w:hAnsi="Times New Roman" w:cs="Times New Roman"/>
                <w:color w:val="000000" w:themeColor="text1"/>
                <w:sz w:val="28"/>
                <w:szCs w:val="28"/>
                <w:lang w:val="ru" w:eastAsia="ru-RU"/>
              </w:rPr>
            </w:pPr>
            <w:r w:rsidRPr="00A26F2D">
              <w:rPr>
                <w:rFonts w:ascii="Times New Roman" w:hAnsi="Times New Roman" w:cs="Times New Roman"/>
                <w:color w:val="000000" w:themeColor="text1"/>
                <w:sz w:val="28"/>
                <w:szCs w:val="28"/>
              </w:rPr>
              <w:t xml:space="preserve">Создание </w:t>
            </w:r>
            <w:proofErr w:type="spellStart"/>
            <w:r w:rsidRPr="00A26F2D">
              <w:rPr>
                <w:rFonts w:ascii="Times New Roman" w:hAnsi="Times New Roman" w:cs="Times New Roman"/>
                <w:color w:val="000000" w:themeColor="text1"/>
                <w:sz w:val="28"/>
                <w:szCs w:val="28"/>
              </w:rPr>
              <w:t>медиахолдинга</w:t>
            </w:r>
            <w:proofErr w:type="spellEnd"/>
            <w:r w:rsidRPr="00A26F2D">
              <w:rPr>
                <w:rFonts w:ascii="Times New Roman" w:hAnsi="Times New Roman" w:cs="Times New Roman"/>
                <w:color w:val="000000" w:themeColor="text1"/>
                <w:sz w:val="28"/>
                <w:szCs w:val="28"/>
              </w:rPr>
              <w:t xml:space="preserve"> - это новый этап развития информационно-образовательного пространства школы, возможность применить современные образовательные технологии.</w:t>
            </w:r>
          </w:p>
          <w:p w:rsidR="005D30F6" w:rsidRPr="00A26F2D" w:rsidRDefault="004633D4" w:rsidP="004633D4">
            <w:pPr>
              <w:ind w:left="20" w:firstLine="340"/>
              <w:jc w:val="both"/>
              <w:rPr>
                <w:rFonts w:ascii="Times New Roman" w:eastAsia="Times New Roman" w:hAnsi="Times New Roman" w:cs="Times New Roman"/>
                <w:color w:val="000000" w:themeColor="text1"/>
                <w:sz w:val="28"/>
                <w:szCs w:val="28"/>
                <w:lang w:val="ru" w:eastAsia="ru-RU"/>
              </w:rPr>
            </w:pPr>
            <w:r w:rsidRPr="00A26F2D">
              <w:rPr>
                <w:rFonts w:ascii="Times New Roman" w:eastAsia="Times New Roman" w:hAnsi="Times New Roman" w:cs="Times New Roman"/>
                <w:color w:val="000000" w:themeColor="text1"/>
                <w:sz w:val="28"/>
                <w:szCs w:val="28"/>
                <w:lang w:val="ru" w:eastAsia="ru-RU"/>
              </w:rPr>
              <w:t>В школе имеются все условия</w:t>
            </w:r>
            <w:r w:rsidR="005D30F6" w:rsidRPr="00A26F2D">
              <w:rPr>
                <w:rFonts w:ascii="Times New Roman" w:eastAsia="Times New Roman" w:hAnsi="Times New Roman" w:cs="Times New Roman"/>
                <w:color w:val="000000" w:themeColor="text1"/>
                <w:sz w:val="28"/>
                <w:szCs w:val="28"/>
                <w:lang w:val="ru" w:eastAsia="ru-RU"/>
              </w:rPr>
              <w:t>, обеспеч</w:t>
            </w:r>
            <w:r w:rsidRPr="00A26F2D">
              <w:rPr>
                <w:rFonts w:ascii="Times New Roman" w:eastAsia="Times New Roman" w:hAnsi="Times New Roman" w:cs="Times New Roman"/>
                <w:color w:val="000000" w:themeColor="text1"/>
                <w:sz w:val="28"/>
                <w:szCs w:val="28"/>
                <w:lang w:val="ru" w:eastAsia="ru-RU"/>
              </w:rPr>
              <w:t>ивающие</w:t>
            </w:r>
            <w:r w:rsidR="005D30F6" w:rsidRPr="00A26F2D">
              <w:rPr>
                <w:rFonts w:ascii="Times New Roman" w:eastAsia="Times New Roman" w:hAnsi="Times New Roman" w:cs="Times New Roman"/>
                <w:color w:val="000000" w:themeColor="text1"/>
                <w:sz w:val="28"/>
                <w:szCs w:val="28"/>
                <w:lang w:val="ru" w:eastAsia="ru-RU"/>
              </w:rPr>
              <w:t xml:space="preserve"> деятельность </w:t>
            </w:r>
            <w:proofErr w:type="spellStart"/>
            <w:r w:rsidR="005D30F6" w:rsidRPr="00A26F2D">
              <w:rPr>
                <w:rFonts w:ascii="Times New Roman" w:eastAsia="Times New Roman" w:hAnsi="Times New Roman" w:cs="Times New Roman"/>
                <w:color w:val="000000" w:themeColor="text1"/>
                <w:sz w:val="28"/>
                <w:szCs w:val="28"/>
                <w:lang w:val="ru" w:eastAsia="ru-RU"/>
              </w:rPr>
              <w:t>медиацент</w:t>
            </w:r>
            <w:r w:rsidRPr="00A26F2D">
              <w:rPr>
                <w:rFonts w:ascii="Times New Roman" w:eastAsia="Times New Roman" w:hAnsi="Times New Roman" w:cs="Times New Roman"/>
                <w:color w:val="000000" w:themeColor="text1"/>
                <w:sz w:val="28"/>
                <w:szCs w:val="28"/>
                <w:lang w:val="ru" w:eastAsia="ru-RU"/>
              </w:rPr>
              <w:t>ра</w:t>
            </w:r>
            <w:proofErr w:type="spellEnd"/>
            <w:r w:rsidR="005D30F6" w:rsidRPr="00A26F2D">
              <w:rPr>
                <w:rFonts w:ascii="Times New Roman" w:eastAsia="Times New Roman" w:hAnsi="Times New Roman" w:cs="Times New Roman"/>
                <w:color w:val="000000" w:themeColor="text1"/>
                <w:sz w:val="28"/>
                <w:szCs w:val="28"/>
                <w:lang w:val="ru" w:eastAsia="ru-RU"/>
              </w:rPr>
              <w:t>:</w:t>
            </w:r>
            <w:r w:rsidRPr="00A26F2D">
              <w:rPr>
                <w:rFonts w:ascii="Times New Roman" w:eastAsia="Times New Roman" w:hAnsi="Times New Roman" w:cs="Times New Roman"/>
                <w:color w:val="000000" w:themeColor="text1"/>
                <w:sz w:val="28"/>
                <w:szCs w:val="28"/>
                <w:lang w:val="ru" w:eastAsia="ru-RU"/>
              </w:rPr>
              <w:t xml:space="preserve"> </w:t>
            </w:r>
            <w:r w:rsidR="005D30F6" w:rsidRPr="00A26F2D">
              <w:rPr>
                <w:rFonts w:ascii="Times New Roman" w:eastAsia="Times New Roman" w:hAnsi="Times New Roman" w:cs="Times New Roman"/>
                <w:color w:val="000000" w:themeColor="text1"/>
                <w:sz w:val="28"/>
                <w:szCs w:val="28"/>
                <w:lang w:val="ru" w:eastAsia="ru-RU"/>
              </w:rPr>
              <w:t>организационно-управленческие,</w:t>
            </w:r>
            <w:r w:rsidRPr="00A26F2D">
              <w:rPr>
                <w:rFonts w:ascii="Times New Roman" w:eastAsia="Times New Roman" w:hAnsi="Times New Roman" w:cs="Times New Roman"/>
                <w:color w:val="000000" w:themeColor="text1"/>
                <w:sz w:val="28"/>
                <w:szCs w:val="28"/>
                <w:lang w:val="ru" w:eastAsia="ru-RU"/>
              </w:rPr>
              <w:t xml:space="preserve"> </w:t>
            </w:r>
            <w:r w:rsidR="005D30F6" w:rsidRPr="00A26F2D">
              <w:rPr>
                <w:rFonts w:ascii="Times New Roman" w:eastAsia="Times New Roman" w:hAnsi="Times New Roman" w:cs="Times New Roman"/>
                <w:color w:val="000000" w:themeColor="text1"/>
                <w:sz w:val="28"/>
                <w:szCs w:val="28"/>
                <w:lang w:val="ru" w:eastAsia="ru-RU"/>
              </w:rPr>
              <w:t>нормативно-регламентирующие,</w:t>
            </w:r>
            <w:r w:rsidRPr="00A26F2D">
              <w:rPr>
                <w:rFonts w:ascii="Times New Roman" w:eastAsia="Times New Roman" w:hAnsi="Times New Roman" w:cs="Times New Roman"/>
                <w:color w:val="000000" w:themeColor="text1"/>
                <w:sz w:val="28"/>
                <w:szCs w:val="28"/>
                <w:lang w:val="ru" w:eastAsia="ru-RU"/>
              </w:rPr>
              <w:t xml:space="preserve"> </w:t>
            </w:r>
            <w:r w:rsidR="005D30F6" w:rsidRPr="00A26F2D">
              <w:rPr>
                <w:rFonts w:ascii="Times New Roman" w:eastAsia="Times New Roman" w:hAnsi="Times New Roman" w:cs="Times New Roman"/>
                <w:color w:val="000000" w:themeColor="text1"/>
                <w:sz w:val="28"/>
                <w:szCs w:val="28"/>
                <w:lang w:val="ru" w:eastAsia="ru-RU"/>
              </w:rPr>
              <w:t>процессуально-технологические.</w:t>
            </w:r>
          </w:p>
        </w:tc>
      </w:tr>
      <w:tr w:rsidR="00A26F2D" w:rsidRPr="00A26F2D" w:rsidTr="0002387D">
        <w:tc>
          <w:tcPr>
            <w:tcW w:w="710" w:type="dxa"/>
          </w:tcPr>
          <w:p w:rsidR="00C247DC" w:rsidRPr="00A26F2D" w:rsidRDefault="00C247DC" w:rsidP="0002387D">
            <w:pPr>
              <w:pStyle w:val="a4"/>
              <w:numPr>
                <w:ilvl w:val="0"/>
                <w:numId w:val="13"/>
              </w:numPr>
              <w:ind w:left="0" w:firstLine="0"/>
              <w:jc w:val="center"/>
              <w:rPr>
                <w:rFonts w:ascii="Times New Roman" w:hAnsi="Times New Roman" w:cs="Times New Roman"/>
                <w:color w:val="000000" w:themeColor="text1"/>
                <w:sz w:val="28"/>
                <w:szCs w:val="28"/>
              </w:rPr>
            </w:pPr>
          </w:p>
        </w:tc>
        <w:tc>
          <w:tcPr>
            <w:tcW w:w="3685" w:type="dxa"/>
          </w:tcPr>
          <w:p w:rsidR="00C247DC" w:rsidRPr="00A26F2D" w:rsidRDefault="00C247DC" w:rsidP="00021264">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Исходные теоретические положения</w:t>
            </w:r>
          </w:p>
        </w:tc>
        <w:tc>
          <w:tcPr>
            <w:tcW w:w="10773" w:type="dxa"/>
          </w:tcPr>
          <w:p w:rsidR="007F5A7F" w:rsidRPr="00A26F2D" w:rsidRDefault="007F5A7F" w:rsidP="002A05E6">
            <w:pPr>
              <w:ind w:left="40" w:right="40" w:firstLine="300"/>
              <w:jc w:val="both"/>
              <w:rPr>
                <w:rFonts w:ascii="Times New Roman" w:eastAsia="Times New Roman" w:hAnsi="Times New Roman" w:cs="Times New Roman"/>
                <w:color w:val="000000" w:themeColor="text1"/>
                <w:sz w:val="28"/>
                <w:szCs w:val="28"/>
                <w:lang w:val="ru" w:eastAsia="ru-RU"/>
              </w:rPr>
            </w:pPr>
            <w:proofErr w:type="spellStart"/>
            <w:r w:rsidRPr="00A26F2D">
              <w:rPr>
                <w:rFonts w:ascii="Times New Roman" w:eastAsia="Times New Roman" w:hAnsi="Times New Roman" w:cs="Times New Roman"/>
                <w:color w:val="000000" w:themeColor="text1"/>
                <w:sz w:val="28"/>
                <w:szCs w:val="28"/>
                <w:lang w:val="ru" w:eastAsia="ru-RU"/>
              </w:rPr>
              <w:t>Медиа</w:t>
            </w:r>
            <w:r w:rsidR="002B19C5" w:rsidRPr="00A26F2D">
              <w:rPr>
                <w:rFonts w:ascii="Times New Roman" w:eastAsia="Times New Roman" w:hAnsi="Times New Roman" w:cs="Times New Roman"/>
                <w:color w:val="000000" w:themeColor="text1"/>
                <w:sz w:val="28"/>
                <w:szCs w:val="28"/>
                <w:lang w:val="ru" w:eastAsia="ru-RU"/>
              </w:rPr>
              <w:t>холдинг</w:t>
            </w:r>
            <w:proofErr w:type="spellEnd"/>
            <w:r w:rsidRPr="00A26F2D">
              <w:rPr>
                <w:rFonts w:ascii="Times New Roman" w:eastAsia="Times New Roman" w:hAnsi="Times New Roman" w:cs="Times New Roman"/>
                <w:color w:val="000000" w:themeColor="text1"/>
                <w:sz w:val="28"/>
                <w:szCs w:val="28"/>
                <w:lang w:val="ru" w:eastAsia="ru-RU"/>
              </w:rPr>
              <w:t xml:space="preserve"> образовательно</w:t>
            </w:r>
            <w:r w:rsidR="005D30F6" w:rsidRPr="00A26F2D">
              <w:rPr>
                <w:rFonts w:ascii="Times New Roman" w:eastAsia="Times New Roman" w:hAnsi="Times New Roman" w:cs="Times New Roman"/>
                <w:color w:val="000000" w:themeColor="text1"/>
                <w:sz w:val="28"/>
                <w:szCs w:val="28"/>
                <w:lang w:val="ru" w:eastAsia="ru-RU"/>
              </w:rPr>
              <w:t>го учреждения</w:t>
            </w:r>
            <w:r w:rsidRPr="00A26F2D">
              <w:rPr>
                <w:rFonts w:ascii="Times New Roman" w:eastAsia="Times New Roman" w:hAnsi="Times New Roman" w:cs="Times New Roman"/>
                <w:color w:val="000000" w:themeColor="text1"/>
                <w:sz w:val="28"/>
                <w:szCs w:val="28"/>
                <w:lang w:val="ru" w:eastAsia="ru-RU"/>
              </w:rPr>
              <w:t xml:space="preserve"> по отношению к учащимся </w:t>
            </w:r>
            <w:proofErr w:type="gramStart"/>
            <w:r w:rsidRPr="00A26F2D">
              <w:rPr>
                <w:rFonts w:ascii="Times New Roman" w:eastAsia="Times New Roman" w:hAnsi="Times New Roman" w:cs="Times New Roman"/>
                <w:color w:val="000000" w:themeColor="text1"/>
                <w:sz w:val="28"/>
                <w:szCs w:val="28"/>
                <w:lang w:val="ru" w:eastAsia="ru-RU"/>
              </w:rPr>
              <w:t>способен</w:t>
            </w:r>
            <w:proofErr w:type="gramEnd"/>
            <w:r w:rsidRPr="00A26F2D">
              <w:rPr>
                <w:rFonts w:ascii="Times New Roman" w:eastAsia="Times New Roman" w:hAnsi="Times New Roman" w:cs="Times New Roman"/>
                <w:color w:val="000000" w:themeColor="text1"/>
                <w:sz w:val="28"/>
                <w:szCs w:val="28"/>
                <w:lang w:val="ru" w:eastAsia="ru-RU"/>
              </w:rPr>
              <w:t xml:space="preserve"> формировать совокупность установок, знаний, умений, навыков, которые позволяют человеку определять, когда и какая информация требует</w:t>
            </w:r>
            <w:r w:rsidRPr="00A26F2D">
              <w:rPr>
                <w:rFonts w:ascii="Times New Roman" w:eastAsia="Times New Roman" w:hAnsi="Times New Roman" w:cs="Times New Roman"/>
                <w:color w:val="000000" w:themeColor="text1"/>
                <w:sz w:val="28"/>
                <w:szCs w:val="28"/>
                <w:lang w:val="ru" w:eastAsia="ru-RU"/>
              </w:rPr>
              <w:softHyphen/>
              <w:t xml:space="preserve">ся, где и как ее можно </w:t>
            </w:r>
            <w:r w:rsidRPr="00A26F2D">
              <w:rPr>
                <w:rFonts w:ascii="Times New Roman" w:eastAsia="Times New Roman" w:hAnsi="Times New Roman" w:cs="Times New Roman"/>
                <w:color w:val="000000" w:themeColor="text1"/>
                <w:sz w:val="28"/>
                <w:szCs w:val="28"/>
                <w:lang w:val="ru" w:eastAsia="ru-RU"/>
              </w:rPr>
              <w:lastRenderedPageBreak/>
              <w:t>получить, как следует ее оценивать, систематизировать и использовать в соответствии с правовыми и этическими нормами.</w:t>
            </w:r>
          </w:p>
          <w:p w:rsidR="00C247DC" w:rsidRPr="00A26F2D" w:rsidRDefault="007F5A7F" w:rsidP="002A05E6">
            <w:pPr>
              <w:ind w:left="40" w:right="40" w:firstLine="300"/>
              <w:jc w:val="both"/>
              <w:rPr>
                <w:rFonts w:ascii="Times New Roman" w:eastAsia="Times New Roman" w:hAnsi="Times New Roman" w:cs="Times New Roman"/>
                <w:color w:val="000000" w:themeColor="text1"/>
                <w:sz w:val="28"/>
                <w:szCs w:val="28"/>
                <w:lang w:val="ru" w:eastAsia="ru-RU"/>
              </w:rPr>
            </w:pPr>
            <w:proofErr w:type="spellStart"/>
            <w:r w:rsidRPr="00A26F2D">
              <w:rPr>
                <w:rFonts w:ascii="Times New Roman" w:eastAsia="Times New Roman" w:hAnsi="Times New Roman" w:cs="Times New Roman"/>
                <w:color w:val="000000" w:themeColor="text1"/>
                <w:sz w:val="28"/>
                <w:szCs w:val="28"/>
                <w:lang w:val="ru" w:eastAsia="ru-RU"/>
              </w:rPr>
              <w:t>Медиа</w:t>
            </w:r>
            <w:r w:rsidR="002B19C5" w:rsidRPr="00A26F2D">
              <w:rPr>
                <w:rFonts w:ascii="Times New Roman" w:eastAsia="Times New Roman" w:hAnsi="Times New Roman" w:cs="Times New Roman"/>
                <w:color w:val="000000" w:themeColor="text1"/>
                <w:sz w:val="28"/>
                <w:szCs w:val="28"/>
                <w:lang w:val="ru" w:eastAsia="ru-RU"/>
              </w:rPr>
              <w:t>холдинг</w:t>
            </w:r>
            <w:proofErr w:type="spellEnd"/>
            <w:r w:rsidRPr="00A26F2D">
              <w:rPr>
                <w:rFonts w:ascii="Times New Roman" w:eastAsia="Times New Roman" w:hAnsi="Times New Roman" w:cs="Times New Roman"/>
                <w:color w:val="000000" w:themeColor="text1"/>
                <w:sz w:val="28"/>
                <w:szCs w:val="28"/>
                <w:lang w:val="ru" w:eastAsia="ru-RU"/>
              </w:rPr>
              <w:t xml:space="preserve"> - это среда, помогающая самореализации педагогического сообщества в </w:t>
            </w:r>
            <w:proofErr w:type="spellStart"/>
            <w:r w:rsidRPr="00A26F2D">
              <w:rPr>
                <w:rFonts w:ascii="Times New Roman" w:eastAsia="Times New Roman" w:hAnsi="Times New Roman" w:cs="Times New Roman"/>
                <w:color w:val="000000" w:themeColor="text1"/>
                <w:sz w:val="28"/>
                <w:szCs w:val="28"/>
                <w:lang w:val="ru" w:eastAsia="ru-RU"/>
              </w:rPr>
              <w:t>медийном</w:t>
            </w:r>
            <w:proofErr w:type="spellEnd"/>
            <w:r w:rsidRPr="00A26F2D">
              <w:rPr>
                <w:rFonts w:ascii="Times New Roman" w:eastAsia="Times New Roman" w:hAnsi="Times New Roman" w:cs="Times New Roman"/>
                <w:color w:val="000000" w:themeColor="text1"/>
                <w:sz w:val="28"/>
                <w:szCs w:val="28"/>
                <w:lang w:val="ru" w:eastAsia="ru-RU"/>
              </w:rPr>
              <w:t xml:space="preserve"> пространстве и позволяющая применять преимуще</w:t>
            </w:r>
            <w:r w:rsidRPr="00A26F2D">
              <w:rPr>
                <w:rFonts w:ascii="Times New Roman" w:eastAsia="Times New Roman" w:hAnsi="Times New Roman" w:cs="Times New Roman"/>
                <w:color w:val="000000" w:themeColor="text1"/>
                <w:sz w:val="28"/>
                <w:szCs w:val="28"/>
                <w:lang w:val="ru" w:eastAsia="ru-RU"/>
              </w:rPr>
              <w:softHyphen/>
              <w:t xml:space="preserve">ства информационного пространства в образовательных и воспитательных целях для достижения учащимися личностных, </w:t>
            </w:r>
            <w:proofErr w:type="spellStart"/>
            <w:r w:rsidRPr="00A26F2D">
              <w:rPr>
                <w:rFonts w:ascii="Times New Roman" w:eastAsia="Times New Roman" w:hAnsi="Times New Roman" w:cs="Times New Roman"/>
                <w:color w:val="000000" w:themeColor="text1"/>
                <w:sz w:val="28"/>
                <w:szCs w:val="28"/>
                <w:lang w:val="ru" w:eastAsia="ru-RU"/>
              </w:rPr>
              <w:t>метапредметных</w:t>
            </w:r>
            <w:proofErr w:type="spellEnd"/>
            <w:r w:rsidRPr="00A26F2D">
              <w:rPr>
                <w:rFonts w:ascii="Times New Roman" w:eastAsia="Times New Roman" w:hAnsi="Times New Roman" w:cs="Times New Roman"/>
                <w:color w:val="000000" w:themeColor="text1"/>
                <w:sz w:val="28"/>
                <w:szCs w:val="28"/>
                <w:lang w:val="ru" w:eastAsia="ru-RU"/>
              </w:rPr>
              <w:t xml:space="preserve"> и предмет</w:t>
            </w:r>
            <w:r w:rsidRPr="00A26F2D">
              <w:rPr>
                <w:rFonts w:ascii="Times New Roman" w:eastAsia="Times New Roman" w:hAnsi="Times New Roman" w:cs="Times New Roman"/>
                <w:color w:val="000000" w:themeColor="text1"/>
                <w:sz w:val="28"/>
                <w:szCs w:val="28"/>
                <w:lang w:val="ru" w:eastAsia="ru-RU"/>
              </w:rPr>
              <w:softHyphen/>
              <w:t>ных результатов в освоении основной образовательной программы и творче</w:t>
            </w:r>
            <w:r w:rsidRPr="00A26F2D">
              <w:rPr>
                <w:rFonts w:ascii="Times New Roman" w:eastAsia="Times New Roman" w:hAnsi="Times New Roman" w:cs="Times New Roman"/>
                <w:color w:val="000000" w:themeColor="text1"/>
                <w:sz w:val="28"/>
                <w:szCs w:val="28"/>
                <w:lang w:val="ru" w:eastAsia="ru-RU"/>
              </w:rPr>
              <w:softHyphen/>
              <w:t>ском саморазвитии.</w:t>
            </w:r>
          </w:p>
          <w:p w:rsidR="001D5905" w:rsidRPr="00A26F2D" w:rsidRDefault="001D5905" w:rsidP="001D5905">
            <w:pPr>
              <w:ind w:firstLine="420"/>
              <w:jc w:val="both"/>
              <w:rPr>
                <w:rFonts w:ascii="Times New Roman" w:eastAsia="Times New Roman" w:hAnsi="Times New Roman" w:cs="Times New Roman"/>
                <w:color w:val="000000" w:themeColor="text1"/>
                <w:sz w:val="28"/>
                <w:szCs w:val="28"/>
                <w:lang w:val="ru" w:eastAsia="ru-RU"/>
              </w:rPr>
            </w:pPr>
            <w:r w:rsidRPr="00A26F2D">
              <w:rPr>
                <w:rFonts w:ascii="Times New Roman" w:eastAsia="Times New Roman" w:hAnsi="Times New Roman" w:cs="Times New Roman"/>
                <w:color w:val="000000" w:themeColor="text1"/>
                <w:sz w:val="28"/>
                <w:szCs w:val="28"/>
                <w:lang w:val="ru" w:eastAsia="ru-RU"/>
              </w:rPr>
              <w:t xml:space="preserve">Деятельность </w:t>
            </w:r>
            <w:proofErr w:type="spellStart"/>
            <w:r w:rsidRPr="00A26F2D">
              <w:rPr>
                <w:rFonts w:ascii="Times New Roman" w:eastAsia="Times New Roman" w:hAnsi="Times New Roman" w:cs="Times New Roman"/>
                <w:color w:val="000000" w:themeColor="text1"/>
                <w:sz w:val="28"/>
                <w:szCs w:val="28"/>
                <w:lang w:val="ru" w:eastAsia="ru-RU"/>
              </w:rPr>
              <w:t>медиа</w:t>
            </w:r>
            <w:r w:rsidR="002B19C5" w:rsidRPr="00A26F2D">
              <w:rPr>
                <w:rFonts w:ascii="Times New Roman" w:eastAsia="Times New Roman" w:hAnsi="Times New Roman" w:cs="Times New Roman"/>
                <w:color w:val="000000" w:themeColor="text1"/>
                <w:sz w:val="28"/>
                <w:szCs w:val="28"/>
                <w:lang w:val="ru" w:eastAsia="ru-RU"/>
              </w:rPr>
              <w:t>холдинг</w:t>
            </w:r>
            <w:r w:rsidRPr="00A26F2D">
              <w:rPr>
                <w:rFonts w:ascii="Times New Roman" w:eastAsia="Times New Roman" w:hAnsi="Times New Roman" w:cs="Times New Roman"/>
                <w:color w:val="000000" w:themeColor="text1"/>
                <w:sz w:val="28"/>
                <w:szCs w:val="28"/>
                <w:lang w:val="ru" w:eastAsia="ru-RU"/>
              </w:rPr>
              <w:t>а</w:t>
            </w:r>
            <w:proofErr w:type="spellEnd"/>
            <w:r w:rsidRPr="00A26F2D">
              <w:rPr>
                <w:rFonts w:ascii="Times New Roman" w:eastAsia="Times New Roman" w:hAnsi="Times New Roman" w:cs="Times New Roman"/>
                <w:color w:val="000000" w:themeColor="text1"/>
                <w:sz w:val="28"/>
                <w:szCs w:val="28"/>
                <w:lang w:val="ru" w:eastAsia="ru-RU"/>
              </w:rPr>
              <w:t xml:space="preserve"> связана с рядом направлений в сфере медиа: телевидение, образовательное видео разных жанров, учебное видео, радио, фото, сайты и блоги, газеты, альманахи, журналы, школьная </w:t>
            </w:r>
            <w:proofErr w:type="spellStart"/>
            <w:r w:rsidRPr="00A26F2D">
              <w:rPr>
                <w:rFonts w:ascii="Times New Roman" w:eastAsia="Times New Roman" w:hAnsi="Times New Roman" w:cs="Times New Roman"/>
                <w:color w:val="000000" w:themeColor="text1"/>
                <w:sz w:val="28"/>
                <w:szCs w:val="28"/>
                <w:lang w:val="ru" w:eastAsia="ru-RU"/>
              </w:rPr>
              <w:t>медиатека</w:t>
            </w:r>
            <w:proofErr w:type="spellEnd"/>
            <w:r w:rsidRPr="00A26F2D">
              <w:rPr>
                <w:rFonts w:ascii="Times New Roman" w:eastAsia="Times New Roman" w:hAnsi="Times New Roman" w:cs="Times New Roman"/>
                <w:color w:val="000000" w:themeColor="text1"/>
                <w:sz w:val="28"/>
                <w:szCs w:val="28"/>
                <w:lang w:val="ru" w:eastAsia="ru-RU"/>
              </w:rPr>
              <w:t>, блок сетевого взаимодействия участников образовательного сообще</w:t>
            </w:r>
            <w:r w:rsidRPr="00A26F2D">
              <w:rPr>
                <w:rFonts w:ascii="Times New Roman" w:eastAsia="Times New Roman" w:hAnsi="Times New Roman" w:cs="Times New Roman"/>
                <w:color w:val="000000" w:themeColor="text1"/>
                <w:sz w:val="28"/>
                <w:szCs w:val="28"/>
                <w:lang w:val="ru" w:eastAsia="ru-RU"/>
              </w:rPr>
              <w:softHyphen/>
              <w:t>ства, составная часть информационно-образовательной среды школы.</w:t>
            </w:r>
          </w:p>
          <w:p w:rsidR="00912307" w:rsidRPr="00A26F2D" w:rsidRDefault="00912307" w:rsidP="00912307">
            <w:pPr>
              <w:shd w:val="clear" w:color="auto" w:fill="FFFFFF"/>
              <w:ind w:firstLine="567"/>
              <w:jc w:val="both"/>
              <w:rPr>
                <w:rFonts w:ascii="Times New Roman" w:eastAsia="Times New Roman" w:hAnsi="Times New Roman" w:cs="Times New Roman"/>
                <w:color w:val="000000" w:themeColor="text1"/>
                <w:sz w:val="28"/>
                <w:szCs w:val="28"/>
                <w:lang w:eastAsia="ru-RU"/>
              </w:rPr>
            </w:pPr>
            <w:proofErr w:type="gramStart"/>
            <w:r w:rsidRPr="00A26F2D">
              <w:rPr>
                <w:rFonts w:ascii="Times New Roman" w:eastAsia="Times New Roman" w:hAnsi="Times New Roman" w:cs="Times New Roman"/>
                <w:color w:val="000000" w:themeColor="text1"/>
                <w:sz w:val="28"/>
                <w:szCs w:val="28"/>
                <w:lang w:eastAsia="ru-RU"/>
              </w:rPr>
              <w:t xml:space="preserve">Участие в работе школьного </w:t>
            </w:r>
            <w:proofErr w:type="spellStart"/>
            <w:r w:rsidRPr="00A26F2D">
              <w:rPr>
                <w:rFonts w:ascii="Times New Roman" w:eastAsia="Times New Roman" w:hAnsi="Times New Roman" w:cs="Times New Roman"/>
                <w:color w:val="000000" w:themeColor="text1"/>
                <w:sz w:val="28"/>
                <w:szCs w:val="28"/>
                <w:lang w:val="ru" w:eastAsia="ru-RU"/>
              </w:rPr>
              <w:t>медиахолдинга</w:t>
            </w:r>
            <w:proofErr w:type="spellEnd"/>
            <w:r w:rsidRPr="00A26F2D">
              <w:rPr>
                <w:rFonts w:ascii="Times New Roman" w:eastAsia="Times New Roman" w:hAnsi="Times New Roman" w:cs="Times New Roman"/>
                <w:color w:val="000000" w:themeColor="text1"/>
                <w:sz w:val="28"/>
                <w:szCs w:val="28"/>
                <w:lang w:eastAsia="ru-RU"/>
              </w:rPr>
              <w:t xml:space="preserve"> позволяет учащимся повысить социальную активность, формирует положительные социальные установки, дает возможность творчески </w:t>
            </w:r>
            <w:proofErr w:type="spellStart"/>
            <w:r w:rsidRPr="00A26F2D">
              <w:rPr>
                <w:rFonts w:ascii="Times New Roman" w:eastAsia="Times New Roman" w:hAnsi="Times New Roman" w:cs="Times New Roman"/>
                <w:color w:val="000000" w:themeColor="text1"/>
                <w:sz w:val="28"/>
                <w:szCs w:val="28"/>
                <w:lang w:eastAsia="ru-RU"/>
              </w:rPr>
              <w:t>самореализоваться</w:t>
            </w:r>
            <w:proofErr w:type="spellEnd"/>
            <w:r w:rsidRPr="00A26F2D">
              <w:rPr>
                <w:rFonts w:ascii="Times New Roman" w:eastAsia="Times New Roman" w:hAnsi="Times New Roman" w:cs="Times New Roman"/>
                <w:color w:val="000000" w:themeColor="text1"/>
                <w:sz w:val="28"/>
                <w:szCs w:val="28"/>
                <w:lang w:eastAsia="ru-RU"/>
              </w:rPr>
              <w:t xml:space="preserve"> и примерить на себя интересную им профессию, дает возможность для ученика максимального раскрыть свой творческий потенциал, проявить себя индивидуально или в группе, применить свои знания на практике, принести пользу, показать публично достигнутый результат.</w:t>
            </w:r>
            <w:proofErr w:type="gramEnd"/>
          </w:p>
        </w:tc>
      </w:tr>
      <w:tr w:rsidR="00A26F2D" w:rsidRPr="00A26F2D" w:rsidTr="0002387D">
        <w:tc>
          <w:tcPr>
            <w:tcW w:w="710" w:type="dxa"/>
            <w:vMerge w:val="restart"/>
          </w:tcPr>
          <w:p w:rsidR="00C247DC" w:rsidRPr="00A26F2D" w:rsidRDefault="00C247DC" w:rsidP="0002387D">
            <w:pPr>
              <w:pStyle w:val="a4"/>
              <w:numPr>
                <w:ilvl w:val="0"/>
                <w:numId w:val="13"/>
              </w:numPr>
              <w:ind w:left="0" w:firstLine="0"/>
              <w:jc w:val="center"/>
              <w:rPr>
                <w:rFonts w:ascii="Times New Roman" w:hAnsi="Times New Roman" w:cs="Times New Roman"/>
                <w:color w:val="000000" w:themeColor="text1"/>
                <w:sz w:val="28"/>
                <w:szCs w:val="28"/>
              </w:rPr>
            </w:pPr>
          </w:p>
        </w:tc>
        <w:tc>
          <w:tcPr>
            <w:tcW w:w="3685" w:type="dxa"/>
          </w:tcPr>
          <w:p w:rsidR="00C247DC" w:rsidRPr="00A26F2D" w:rsidRDefault="00C247DC" w:rsidP="00021264">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Цель</w:t>
            </w:r>
          </w:p>
        </w:tc>
        <w:tc>
          <w:tcPr>
            <w:tcW w:w="10773" w:type="dxa"/>
          </w:tcPr>
          <w:p w:rsidR="00C247DC" w:rsidRPr="00A26F2D" w:rsidRDefault="00912307" w:rsidP="002A05E6">
            <w:pPr>
              <w:ind w:firstLine="317"/>
              <w:jc w:val="both"/>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Формировать</w:t>
            </w:r>
            <w:r w:rsidR="002A05E6" w:rsidRPr="00A26F2D">
              <w:rPr>
                <w:rFonts w:ascii="Times New Roman" w:hAnsi="Times New Roman" w:cs="Times New Roman"/>
                <w:color w:val="000000" w:themeColor="text1"/>
                <w:sz w:val="28"/>
                <w:szCs w:val="28"/>
              </w:rPr>
              <w:t xml:space="preserve"> </w:t>
            </w:r>
            <w:r w:rsidRPr="00A26F2D">
              <w:rPr>
                <w:rFonts w:ascii="Times New Roman" w:hAnsi="Times New Roman" w:cs="Times New Roman"/>
                <w:color w:val="000000" w:themeColor="text1"/>
                <w:sz w:val="28"/>
                <w:szCs w:val="28"/>
              </w:rPr>
              <w:t>и развивать</w:t>
            </w:r>
            <w:r w:rsidR="002A05E6" w:rsidRPr="00A26F2D">
              <w:rPr>
                <w:rFonts w:ascii="Times New Roman" w:hAnsi="Times New Roman" w:cs="Times New Roman"/>
                <w:color w:val="000000" w:themeColor="text1"/>
                <w:sz w:val="28"/>
                <w:szCs w:val="28"/>
              </w:rPr>
              <w:t xml:space="preserve"> </w:t>
            </w:r>
            <w:proofErr w:type="spellStart"/>
            <w:r w:rsidRPr="00A26F2D">
              <w:rPr>
                <w:rFonts w:ascii="Times New Roman" w:hAnsi="Times New Roman" w:cs="Times New Roman"/>
                <w:color w:val="000000" w:themeColor="text1"/>
                <w:sz w:val="28"/>
                <w:szCs w:val="28"/>
              </w:rPr>
              <w:t>медийную</w:t>
            </w:r>
            <w:proofErr w:type="spellEnd"/>
            <w:r w:rsidR="002A05E6" w:rsidRPr="00A26F2D">
              <w:rPr>
                <w:rFonts w:ascii="Times New Roman" w:hAnsi="Times New Roman" w:cs="Times New Roman"/>
                <w:color w:val="000000" w:themeColor="text1"/>
                <w:sz w:val="28"/>
                <w:szCs w:val="28"/>
              </w:rPr>
              <w:t xml:space="preserve"> и </w:t>
            </w:r>
            <w:r w:rsidRPr="00A26F2D">
              <w:rPr>
                <w:rFonts w:ascii="Times New Roman" w:hAnsi="Times New Roman" w:cs="Times New Roman"/>
                <w:color w:val="000000" w:themeColor="text1"/>
                <w:sz w:val="28"/>
                <w:szCs w:val="28"/>
              </w:rPr>
              <w:t>информационную  грамотность</w:t>
            </w:r>
            <w:r w:rsidR="002A05E6" w:rsidRPr="00A26F2D">
              <w:rPr>
                <w:rFonts w:ascii="Times New Roman" w:hAnsi="Times New Roman" w:cs="Times New Roman"/>
                <w:color w:val="000000" w:themeColor="text1"/>
                <w:sz w:val="28"/>
                <w:szCs w:val="28"/>
              </w:rPr>
              <w:t xml:space="preserve"> </w:t>
            </w:r>
            <w:proofErr w:type="gramStart"/>
            <w:r w:rsidR="002A05E6" w:rsidRPr="00A26F2D">
              <w:rPr>
                <w:rFonts w:ascii="Times New Roman" w:hAnsi="Times New Roman" w:cs="Times New Roman"/>
                <w:color w:val="000000" w:themeColor="text1"/>
                <w:sz w:val="28"/>
                <w:szCs w:val="28"/>
              </w:rPr>
              <w:t>обучающихся</w:t>
            </w:r>
            <w:proofErr w:type="gramEnd"/>
            <w:r w:rsidR="002A05E6" w:rsidRPr="00A26F2D">
              <w:rPr>
                <w:rFonts w:ascii="Times New Roman" w:hAnsi="Times New Roman" w:cs="Times New Roman"/>
                <w:color w:val="000000" w:themeColor="text1"/>
                <w:sz w:val="28"/>
                <w:szCs w:val="28"/>
              </w:rPr>
              <w:t xml:space="preserve"> средствами созданного в школе медиа</w:t>
            </w:r>
            <w:r w:rsidR="002B19C5" w:rsidRPr="00A26F2D">
              <w:rPr>
                <w:rFonts w:ascii="Times New Roman" w:eastAsia="Times New Roman" w:hAnsi="Times New Roman" w:cs="Times New Roman"/>
                <w:color w:val="000000" w:themeColor="text1"/>
                <w:sz w:val="28"/>
                <w:szCs w:val="28"/>
                <w:lang w:val="ru" w:eastAsia="ru-RU"/>
              </w:rPr>
              <w:t>холдинг</w:t>
            </w:r>
            <w:r w:rsidR="002A05E6" w:rsidRPr="00A26F2D">
              <w:rPr>
                <w:rFonts w:ascii="Times New Roman" w:hAnsi="Times New Roman" w:cs="Times New Roman"/>
                <w:color w:val="000000" w:themeColor="text1"/>
                <w:sz w:val="28"/>
                <w:szCs w:val="28"/>
              </w:rPr>
              <w:t>а.</w:t>
            </w:r>
          </w:p>
        </w:tc>
      </w:tr>
      <w:tr w:rsidR="00A26F2D" w:rsidRPr="00A26F2D" w:rsidTr="0002387D">
        <w:tc>
          <w:tcPr>
            <w:tcW w:w="710" w:type="dxa"/>
            <w:vMerge/>
          </w:tcPr>
          <w:p w:rsidR="00C247DC" w:rsidRPr="00A26F2D" w:rsidRDefault="00C247DC" w:rsidP="0002387D">
            <w:pPr>
              <w:pStyle w:val="a4"/>
              <w:numPr>
                <w:ilvl w:val="0"/>
                <w:numId w:val="13"/>
              </w:numPr>
              <w:ind w:left="0" w:firstLine="0"/>
              <w:jc w:val="center"/>
              <w:rPr>
                <w:rFonts w:ascii="Times New Roman" w:hAnsi="Times New Roman" w:cs="Times New Roman"/>
                <w:color w:val="000000" w:themeColor="text1"/>
                <w:sz w:val="28"/>
                <w:szCs w:val="28"/>
              </w:rPr>
            </w:pPr>
          </w:p>
        </w:tc>
        <w:tc>
          <w:tcPr>
            <w:tcW w:w="3685" w:type="dxa"/>
          </w:tcPr>
          <w:p w:rsidR="00C247DC" w:rsidRPr="00A26F2D" w:rsidRDefault="00C247DC" w:rsidP="00021264">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Задачи</w:t>
            </w:r>
          </w:p>
        </w:tc>
        <w:tc>
          <w:tcPr>
            <w:tcW w:w="10773" w:type="dxa"/>
          </w:tcPr>
          <w:p w:rsidR="00C247DC" w:rsidRPr="00A26F2D" w:rsidRDefault="004A2217" w:rsidP="00073E20">
            <w:pPr>
              <w:pStyle w:val="a4"/>
              <w:numPr>
                <w:ilvl w:val="0"/>
                <w:numId w:val="15"/>
              </w:numPr>
              <w:tabs>
                <w:tab w:val="left" w:pos="601"/>
              </w:tabs>
              <w:ind w:left="318" w:hanging="1"/>
              <w:jc w:val="both"/>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Создать школьный меди</w:t>
            </w:r>
            <w:r w:rsidR="00962FE2" w:rsidRPr="00A26F2D">
              <w:rPr>
                <w:rFonts w:ascii="Times New Roman" w:eastAsia="Times New Roman" w:hAnsi="Times New Roman" w:cs="Times New Roman"/>
                <w:color w:val="000000" w:themeColor="text1"/>
                <w:sz w:val="28"/>
                <w:szCs w:val="28"/>
                <w:lang w:val="ru" w:eastAsia="ru-RU"/>
              </w:rPr>
              <w:t xml:space="preserve">холдинг </w:t>
            </w:r>
            <w:r w:rsidR="00962FE2" w:rsidRPr="00A26F2D">
              <w:rPr>
                <w:rFonts w:ascii="Times New Roman" w:hAnsi="Times New Roman" w:cs="Times New Roman"/>
                <w:color w:val="000000" w:themeColor="text1"/>
                <w:sz w:val="28"/>
                <w:szCs w:val="28"/>
              </w:rPr>
              <w:t xml:space="preserve">(интернет-газета, интернет-телевидение, интернет-сайт </w:t>
            </w:r>
            <w:proofErr w:type="spellStart"/>
            <w:r w:rsidR="00962FE2" w:rsidRPr="00A26F2D">
              <w:rPr>
                <w:rFonts w:ascii="Times New Roman" w:hAnsi="Times New Roman" w:cs="Times New Roman"/>
                <w:color w:val="000000" w:themeColor="text1"/>
                <w:sz w:val="28"/>
                <w:szCs w:val="28"/>
              </w:rPr>
              <w:t>медиахолдинга</w:t>
            </w:r>
            <w:proofErr w:type="spellEnd"/>
            <w:r w:rsidR="00962FE2" w:rsidRPr="00A26F2D">
              <w:rPr>
                <w:rFonts w:ascii="Times New Roman" w:hAnsi="Times New Roman" w:cs="Times New Roman"/>
                <w:color w:val="000000" w:themeColor="text1"/>
                <w:sz w:val="28"/>
                <w:szCs w:val="28"/>
              </w:rPr>
              <w:t xml:space="preserve">, </w:t>
            </w:r>
            <w:proofErr w:type="spellStart"/>
            <w:r w:rsidR="00962FE2" w:rsidRPr="00A26F2D">
              <w:rPr>
                <w:rFonts w:ascii="Times New Roman" w:hAnsi="Times New Roman" w:cs="Times New Roman"/>
                <w:color w:val="000000" w:themeColor="text1"/>
                <w:sz w:val="28"/>
                <w:szCs w:val="28"/>
              </w:rPr>
              <w:t>медиатека</w:t>
            </w:r>
            <w:proofErr w:type="spellEnd"/>
            <w:r w:rsidR="00962FE2" w:rsidRPr="00A26F2D">
              <w:rPr>
                <w:rFonts w:ascii="Times New Roman" w:hAnsi="Times New Roman" w:cs="Times New Roman"/>
                <w:color w:val="000000" w:themeColor="text1"/>
                <w:sz w:val="28"/>
                <w:szCs w:val="28"/>
              </w:rPr>
              <w:t>)</w:t>
            </w:r>
            <w:r w:rsidRPr="00A26F2D">
              <w:rPr>
                <w:rFonts w:ascii="Times New Roman" w:hAnsi="Times New Roman" w:cs="Times New Roman"/>
                <w:color w:val="000000" w:themeColor="text1"/>
                <w:sz w:val="28"/>
                <w:szCs w:val="28"/>
              </w:rPr>
              <w:t>.</w:t>
            </w:r>
          </w:p>
          <w:p w:rsidR="004A2217" w:rsidRPr="00A26F2D" w:rsidRDefault="009A1409" w:rsidP="00073E20">
            <w:pPr>
              <w:pStyle w:val="a4"/>
              <w:numPr>
                <w:ilvl w:val="0"/>
                <w:numId w:val="15"/>
              </w:numPr>
              <w:tabs>
                <w:tab w:val="left" w:pos="601"/>
              </w:tabs>
              <w:ind w:left="318" w:hanging="1"/>
              <w:jc w:val="both"/>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 xml:space="preserve">Формировать и развивать </w:t>
            </w:r>
            <w:proofErr w:type="spellStart"/>
            <w:r w:rsidRPr="00A26F2D">
              <w:rPr>
                <w:rFonts w:ascii="Times New Roman" w:hAnsi="Times New Roman" w:cs="Times New Roman"/>
                <w:color w:val="000000" w:themeColor="text1"/>
                <w:sz w:val="28"/>
                <w:szCs w:val="28"/>
              </w:rPr>
              <w:t>медийную</w:t>
            </w:r>
            <w:proofErr w:type="spellEnd"/>
            <w:r w:rsidRPr="00A26F2D">
              <w:rPr>
                <w:rFonts w:ascii="Times New Roman" w:hAnsi="Times New Roman" w:cs="Times New Roman"/>
                <w:color w:val="000000" w:themeColor="text1"/>
                <w:sz w:val="28"/>
                <w:szCs w:val="28"/>
              </w:rPr>
              <w:t xml:space="preserve"> и информационную  грамотность </w:t>
            </w:r>
            <w:proofErr w:type="gramStart"/>
            <w:r w:rsidRPr="00A26F2D">
              <w:rPr>
                <w:rFonts w:ascii="Times New Roman" w:hAnsi="Times New Roman" w:cs="Times New Roman"/>
                <w:color w:val="000000" w:themeColor="text1"/>
                <w:sz w:val="28"/>
                <w:szCs w:val="28"/>
              </w:rPr>
              <w:t>обучающихся</w:t>
            </w:r>
            <w:proofErr w:type="gramEnd"/>
            <w:r w:rsidRPr="00A26F2D">
              <w:rPr>
                <w:rFonts w:ascii="Times New Roman" w:hAnsi="Times New Roman" w:cs="Times New Roman"/>
                <w:color w:val="000000" w:themeColor="text1"/>
                <w:sz w:val="28"/>
                <w:szCs w:val="28"/>
              </w:rPr>
              <w:t xml:space="preserve">, через создание и использования </w:t>
            </w:r>
            <w:proofErr w:type="spellStart"/>
            <w:r w:rsidRPr="00A26F2D">
              <w:rPr>
                <w:rFonts w:ascii="Times New Roman" w:eastAsia="Times New Roman" w:hAnsi="Times New Roman" w:cs="Times New Roman"/>
                <w:color w:val="000000" w:themeColor="text1"/>
                <w:sz w:val="28"/>
                <w:szCs w:val="28"/>
                <w:lang w:val="ru" w:eastAsia="ru-RU"/>
              </w:rPr>
              <w:t>медийного</w:t>
            </w:r>
            <w:proofErr w:type="spellEnd"/>
            <w:r w:rsidRPr="00A26F2D">
              <w:rPr>
                <w:rFonts w:ascii="Times New Roman" w:eastAsia="Times New Roman" w:hAnsi="Times New Roman" w:cs="Times New Roman"/>
                <w:color w:val="000000" w:themeColor="text1"/>
                <w:sz w:val="28"/>
                <w:szCs w:val="28"/>
                <w:lang w:val="ru" w:eastAsia="ru-RU"/>
              </w:rPr>
              <w:t xml:space="preserve"> продукта</w:t>
            </w:r>
            <w:r w:rsidRPr="00A26F2D">
              <w:rPr>
                <w:rFonts w:ascii="Times New Roman" w:hAnsi="Times New Roman" w:cs="Times New Roman"/>
                <w:color w:val="000000" w:themeColor="text1"/>
                <w:sz w:val="28"/>
                <w:szCs w:val="28"/>
              </w:rPr>
              <w:t>.</w:t>
            </w:r>
          </w:p>
          <w:p w:rsidR="00816559" w:rsidRPr="00A26F2D" w:rsidRDefault="00816559" w:rsidP="00073E20">
            <w:pPr>
              <w:numPr>
                <w:ilvl w:val="0"/>
                <w:numId w:val="15"/>
              </w:numPr>
              <w:tabs>
                <w:tab w:val="left" w:pos="601"/>
                <w:tab w:val="left" w:pos="811"/>
              </w:tabs>
              <w:ind w:left="318" w:right="20" w:hanging="1"/>
              <w:jc w:val="both"/>
              <w:rPr>
                <w:rFonts w:ascii="Times New Roman" w:eastAsia="Times New Roman" w:hAnsi="Times New Roman" w:cs="Times New Roman"/>
                <w:color w:val="000000" w:themeColor="text1"/>
                <w:sz w:val="28"/>
                <w:szCs w:val="28"/>
                <w:lang w:val="ru" w:eastAsia="ru-RU"/>
              </w:rPr>
            </w:pPr>
            <w:r w:rsidRPr="00A26F2D">
              <w:rPr>
                <w:rFonts w:ascii="Times New Roman" w:eastAsia="Times New Roman" w:hAnsi="Times New Roman" w:cs="Times New Roman"/>
                <w:color w:val="000000" w:themeColor="text1"/>
                <w:sz w:val="28"/>
                <w:szCs w:val="28"/>
                <w:lang w:eastAsia="ru-RU"/>
              </w:rPr>
              <w:t>Ф</w:t>
            </w:r>
            <w:proofErr w:type="spellStart"/>
            <w:r w:rsidRPr="00A26F2D">
              <w:rPr>
                <w:rFonts w:ascii="Times New Roman" w:eastAsia="Times New Roman" w:hAnsi="Times New Roman" w:cs="Times New Roman"/>
                <w:color w:val="000000" w:themeColor="text1"/>
                <w:sz w:val="28"/>
                <w:szCs w:val="28"/>
                <w:lang w:val="ru" w:eastAsia="ru-RU"/>
              </w:rPr>
              <w:t>ормировать</w:t>
            </w:r>
            <w:proofErr w:type="spellEnd"/>
            <w:r w:rsidRPr="00A26F2D">
              <w:rPr>
                <w:rFonts w:ascii="Times New Roman" w:eastAsia="Times New Roman" w:hAnsi="Times New Roman" w:cs="Times New Roman"/>
                <w:color w:val="000000" w:themeColor="text1"/>
                <w:sz w:val="28"/>
                <w:szCs w:val="28"/>
                <w:lang w:val="ru" w:eastAsia="ru-RU"/>
              </w:rPr>
              <w:t xml:space="preserve"> и развивать самостоятельность, </w:t>
            </w:r>
            <w:proofErr w:type="gramStart"/>
            <w:r w:rsidR="00073E20" w:rsidRPr="00A26F2D">
              <w:rPr>
                <w:rFonts w:ascii="Times New Roman" w:eastAsia="Times New Roman" w:hAnsi="Times New Roman" w:cs="Times New Roman"/>
                <w:color w:val="000000" w:themeColor="text1"/>
                <w:sz w:val="28"/>
                <w:szCs w:val="28"/>
                <w:lang w:val="ru" w:eastAsia="ru-RU"/>
              </w:rPr>
              <w:t>творческою</w:t>
            </w:r>
            <w:proofErr w:type="gramEnd"/>
            <w:r w:rsidR="00073E20" w:rsidRPr="00A26F2D">
              <w:rPr>
                <w:rFonts w:ascii="Times New Roman" w:eastAsia="Times New Roman" w:hAnsi="Times New Roman" w:cs="Times New Roman"/>
                <w:color w:val="000000" w:themeColor="text1"/>
                <w:sz w:val="28"/>
                <w:szCs w:val="28"/>
                <w:lang w:val="ru" w:eastAsia="ru-RU"/>
              </w:rPr>
              <w:t xml:space="preserve"> инициативу, </w:t>
            </w:r>
            <w:r w:rsidRPr="00A26F2D">
              <w:rPr>
                <w:rFonts w:ascii="Times New Roman" w:eastAsia="Times New Roman" w:hAnsi="Times New Roman" w:cs="Times New Roman"/>
                <w:color w:val="000000" w:themeColor="text1"/>
                <w:sz w:val="28"/>
                <w:szCs w:val="28"/>
                <w:lang w:val="ru" w:eastAsia="ru-RU"/>
              </w:rPr>
              <w:t xml:space="preserve">лидерские качества и активную жизненную позицию обучающихся при организации </w:t>
            </w:r>
            <w:proofErr w:type="spellStart"/>
            <w:r w:rsidRPr="00A26F2D">
              <w:rPr>
                <w:rFonts w:ascii="Times New Roman" w:eastAsia="Times New Roman" w:hAnsi="Times New Roman" w:cs="Times New Roman"/>
                <w:color w:val="000000" w:themeColor="text1"/>
                <w:sz w:val="28"/>
                <w:szCs w:val="28"/>
                <w:lang w:val="ru" w:eastAsia="ru-RU"/>
              </w:rPr>
              <w:t>медиахолдинговой</w:t>
            </w:r>
            <w:proofErr w:type="spellEnd"/>
            <w:r w:rsidRPr="00A26F2D">
              <w:rPr>
                <w:rFonts w:ascii="Times New Roman" w:eastAsia="Times New Roman" w:hAnsi="Times New Roman" w:cs="Times New Roman"/>
                <w:color w:val="000000" w:themeColor="text1"/>
                <w:sz w:val="28"/>
                <w:szCs w:val="28"/>
                <w:lang w:val="ru" w:eastAsia="ru-RU"/>
              </w:rPr>
              <w:t xml:space="preserve"> командной деятельности.</w:t>
            </w:r>
          </w:p>
          <w:p w:rsidR="00816559" w:rsidRPr="00A26F2D" w:rsidRDefault="00816559" w:rsidP="00073E20">
            <w:pPr>
              <w:numPr>
                <w:ilvl w:val="0"/>
                <w:numId w:val="15"/>
              </w:numPr>
              <w:tabs>
                <w:tab w:val="left" w:pos="601"/>
                <w:tab w:val="left" w:pos="811"/>
              </w:tabs>
              <w:ind w:left="318" w:right="20" w:hanging="1"/>
              <w:jc w:val="both"/>
              <w:rPr>
                <w:rFonts w:ascii="Times New Roman" w:eastAsia="Times New Roman" w:hAnsi="Times New Roman" w:cs="Times New Roman"/>
                <w:color w:val="000000" w:themeColor="text1"/>
                <w:sz w:val="28"/>
                <w:szCs w:val="28"/>
                <w:lang w:val="ru" w:eastAsia="ru-RU"/>
              </w:rPr>
            </w:pPr>
            <w:r w:rsidRPr="00A26F2D">
              <w:rPr>
                <w:rFonts w:ascii="Times New Roman" w:eastAsia="Times New Roman" w:hAnsi="Times New Roman" w:cs="Times New Roman"/>
                <w:color w:val="000000" w:themeColor="text1"/>
                <w:sz w:val="28"/>
                <w:szCs w:val="28"/>
                <w:lang w:val="ru" w:eastAsia="ru-RU"/>
              </w:rPr>
              <w:t>Воспитывать информационно-коммуникативную культуру</w:t>
            </w:r>
            <w:r w:rsidR="00021264" w:rsidRPr="00A26F2D">
              <w:rPr>
                <w:rFonts w:ascii="Times New Roman" w:eastAsia="Times New Roman" w:hAnsi="Times New Roman" w:cs="Times New Roman"/>
                <w:color w:val="000000" w:themeColor="text1"/>
                <w:sz w:val="28"/>
                <w:szCs w:val="28"/>
                <w:lang w:val="ru" w:eastAsia="ru-RU"/>
              </w:rPr>
              <w:t xml:space="preserve"> </w:t>
            </w:r>
            <w:proofErr w:type="gramStart"/>
            <w:r w:rsidR="00021264" w:rsidRPr="00A26F2D">
              <w:rPr>
                <w:rFonts w:ascii="Times New Roman" w:eastAsia="Times New Roman" w:hAnsi="Times New Roman" w:cs="Times New Roman"/>
                <w:color w:val="000000" w:themeColor="text1"/>
                <w:sz w:val="28"/>
                <w:szCs w:val="28"/>
                <w:lang w:val="ru" w:eastAsia="ru-RU"/>
              </w:rPr>
              <w:t>обучающихся</w:t>
            </w:r>
            <w:proofErr w:type="gramEnd"/>
            <w:r w:rsidRPr="00A26F2D">
              <w:rPr>
                <w:rFonts w:ascii="Times New Roman" w:eastAsia="Times New Roman" w:hAnsi="Times New Roman" w:cs="Times New Roman"/>
                <w:color w:val="000000" w:themeColor="text1"/>
                <w:sz w:val="28"/>
                <w:szCs w:val="28"/>
                <w:lang w:val="ru" w:eastAsia="ru-RU"/>
              </w:rPr>
              <w:t>.</w:t>
            </w:r>
          </w:p>
          <w:p w:rsidR="009A1409" w:rsidRPr="00A26F2D" w:rsidRDefault="00816559" w:rsidP="00073E20">
            <w:pPr>
              <w:numPr>
                <w:ilvl w:val="0"/>
                <w:numId w:val="15"/>
              </w:numPr>
              <w:tabs>
                <w:tab w:val="left" w:pos="601"/>
                <w:tab w:val="left" w:pos="811"/>
              </w:tabs>
              <w:ind w:left="318" w:right="20" w:hanging="1"/>
              <w:jc w:val="both"/>
              <w:rPr>
                <w:rFonts w:ascii="Times New Roman" w:eastAsia="Times New Roman" w:hAnsi="Times New Roman" w:cs="Times New Roman"/>
                <w:color w:val="000000" w:themeColor="text1"/>
                <w:sz w:val="28"/>
                <w:szCs w:val="28"/>
                <w:lang w:val="ru" w:eastAsia="ru-RU"/>
              </w:rPr>
            </w:pPr>
            <w:r w:rsidRPr="00A26F2D">
              <w:rPr>
                <w:rFonts w:ascii="Times New Roman" w:eastAsia="Times New Roman" w:hAnsi="Times New Roman" w:cs="Times New Roman"/>
                <w:color w:val="000000" w:themeColor="text1"/>
                <w:sz w:val="28"/>
                <w:szCs w:val="28"/>
                <w:lang w:val="ru" w:eastAsia="ru-RU"/>
              </w:rPr>
              <w:t>Содействовать в самоопределении обучающихся, формировании их жизненных ценностей.</w:t>
            </w:r>
          </w:p>
        </w:tc>
      </w:tr>
      <w:tr w:rsidR="00A26F2D" w:rsidRPr="00A26F2D" w:rsidTr="0002387D">
        <w:tc>
          <w:tcPr>
            <w:tcW w:w="710" w:type="dxa"/>
            <w:vMerge w:val="restart"/>
          </w:tcPr>
          <w:p w:rsidR="00C247DC" w:rsidRPr="00A26F2D" w:rsidRDefault="00C247DC" w:rsidP="0002387D">
            <w:pPr>
              <w:pStyle w:val="a4"/>
              <w:numPr>
                <w:ilvl w:val="0"/>
                <w:numId w:val="13"/>
              </w:numPr>
              <w:ind w:left="0" w:firstLine="0"/>
              <w:jc w:val="center"/>
              <w:rPr>
                <w:rFonts w:ascii="Times New Roman" w:hAnsi="Times New Roman" w:cs="Times New Roman"/>
                <w:color w:val="000000" w:themeColor="text1"/>
                <w:sz w:val="28"/>
                <w:szCs w:val="28"/>
              </w:rPr>
            </w:pPr>
          </w:p>
        </w:tc>
        <w:tc>
          <w:tcPr>
            <w:tcW w:w="3685" w:type="dxa"/>
          </w:tcPr>
          <w:p w:rsidR="00C247DC" w:rsidRPr="00A26F2D" w:rsidRDefault="00C247DC" w:rsidP="00021264">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 xml:space="preserve">Полное название педагогического проекта </w:t>
            </w:r>
          </w:p>
        </w:tc>
        <w:tc>
          <w:tcPr>
            <w:tcW w:w="10773" w:type="dxa"/>
          </w:tcPr>
          <w:p w:rsidR="00064589" w:rsidRPr="00A26F2D" w:rsidRDefault="0055581F" w:rsidP="00A35181">
            <w:pPr>
              <w:pStyle w:val="a8"/>
              <w:shd w:val="clear" w:color="auto" w:fill="FFFFFF"/>
              <w:spacing w:before="0" w:beforeAutospacing="0" w:after="0" w:afterAutospacing="0"/>
              <w:ind w:firstLine="317"/>
              <w:jc w:val="both"/>
              <w:rPr>
                <w:color w:val="000000" w:themeColor="text1"/>
                <w:sz w:val="28"/>
                <w:szCs w:val="28"/>
              </w:rPr>
            </w:pPr>
            <w:r w:rsidRPr="00A26F2D">
              <w:rPr>
                <w:color w:val="000000" w:themeColor="text1"/>
                <w:sz w:val="28"/>
                <w:szCs w:val="28"/>
              </w:rPr>
              <w:t xml:space="preserve">Формирование </w:t>
            </w:r>
            <w:proofErr w:type="spellStart"/>
            <w:r w:rsidRPr="00A26F2D">
              <w:rPr>
                <w:color w:val="000000" w:themeColor="text1"/>
                <w:sz w:val="28"/>
                <w:szCs w:val="28"/>
              </w:rPr>
              <w:t>медийно</w:t>
            </w:r>
            <w:proofErr w:type="spellEnd"/>
            <w:r w:rsidRPr="00A26F2D">
              <w:rPr>
                <w:color w:val="000000" w:themeColor="text1"/>
                <w:sz w:val="28"/>
                <w:szCs w:val="28"/>
              </w:rPr>
              <w:t xml:space="preserve">-информационной  грамотности </w:t>
            </w:r>
            <w:proofErr w:type="gramStart"/>
            <w:r w:rsidR="002103E3" w:rsidRPr="00A26F2D">
              <w:rPr>
                <w:color w:val="000000" w:themeColor="text1"/>
                <w:sz w:val="28"/>
                <w:szCs w:val="28"/>
              </w:rPr>
              <w:t>обу</w:t>
            </w:r>
            <w:r w:rsidRPr="00A26F2D">
              <w:rPr>
                <w:color w:val="000000" w:themeColor="text1"/>
                <w:sz w:val="28"/>
                <w:szCs w:val="28"/>
              </w:rPr>
              <w:t>ча</w:t>
            </w:r>
            <w:r w:rsidR="002103E3" w:rsidRPr="00A26F2D">
              <w:rPr>
                <w:color w:val="000000" w:themeColor="text1"/>
                <w:sz w:val="28"/>
                <w:szCs w:val="28"/>
              </w:rPr>
              <w:t>ю</w:t>
            </w:r>
            <w:r w:rsidRPr="00A26F2D">
              <w:rPr>
                <w:color w:val="000000" w:themeColor="text1"/>
                <w:sz w:val="28"/>
                <w:szCs w:val="28"/>
              </w:rPr>
              <w:t>щихся</w:t>
            </w:r>
            <w:proofErr w:type="gramEnd"/>
            <w:r w:rsidRPr="00A26F2D">
              <w:rPr>
                <w:color w:val="000000" w:themeColor="text1"/>
                <w:sz w:val="28"/>
                <w:szCs w:val="28"/>
              </w:rPr>
              <w:t xml:space="preserve"> средствами школьного </w:t>
            </w:r>
            <w:proofErr w:type="spellStart"/>
            <w:r w:rsidRPr="00A26F2D">
              <w:rPr>
                <w:color w:val="000000" w:themeColor="text1"/>
                <w:sz w:val="28"/>
                <w:szCs w:val="28"/>
              </w:rPr>
              <w:t>медиа</w:t>
            </w:r>
            <w:r w:rsidR="00A35181" w:rsidRPr="00A26F2D">
              <w:rPr>
                <w:color w:val="000000" w:themeColor="text1"/>
                <w:sz w:val="28"/>
                <w:szCs w:val="28"/>
              </w:rPr>
              <w:t>холдинг</w:t>
            </w:r>
            <w:r w:rsidRPr="00A26F2D">
              <w:rPr>
                <w:color w:val="000000" w:themeColor="text1"/>
                <w:sz w:val="28"/>
                <w:szCs w:val="28"/>
              </w:rPr>
              <w:t>а</w:t>
            </w:r>
            <w:proofErr w:type="spellEnd"/>
            <w:r w:rsidR="002103E3" w:rsidRPr="00A26F2D">
              <w:rPr>
                <w:color w:val="000000" w:themeColor="text1"/>
                <w:sz w:val="28"/>
                <w:szCs w:val="28"/>
              </w:rPr>
              <w:t>.</w:t>
            </w:r>
          </w:p>
        </w:tc>
      </w:tr>
      <w:tr w:rsidR="00A26F2D" w:rsidRPr="00A26F2D" w:rsidTr="0002387D">
        <w:tc>
          <w:tcPr>
            <w:tcW w:w="710" w:type="dxa"/>
            <w:vMerge/>
          </w:tcPr>
          <w:p w:rsidR="00C247DC" w:rsidRPr="00A26F2D" w:rsidRDefault="00C247DC" w:rsidP="0002387D">
            <w:pPr>
              <w:pStyle w:val="a4"/>
              <w:numPr>
                <w:ilvl w:val="0"/>
                <w:numId w:val="13"/>
              </w:numPr>
              <w:ind w:left="0" w:firstLine="0"/>
              <w:jc w:val="center"/>
              <w:rPr>
                <w:rFonts w:ascii="Times New Roman" w:hAnsi="Times New Roman" w:cs="Times New Roman"/>
                <w:color w:val="000000" w:themeColor="text1"/>
                <w:sz w:val="28"/>
                <w:szCs w:val="28"/>
              </w:rPr>
            </w:pPr>
          </w:p>
        </w:tc>
        <w:tc>
          <w:tcPr>
            <w:tcW w:w="3685" w:type="dxa"/>
          </w:tcPr>
          <w:p w:rsidR="00C247DC" w:rsidRPr="00A26F2D" w:rsidRDefault="00C247DC" w:rsidP="00021264">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 xml:space="preserve">Краткое название педагогического проекта </w:t>
            </w:r>
          </w:p>
        </w:tc>
        <w:tc>
          <w:tcPr>
            <w:tcW w:w="10773" w:type="dxa"/>
          </w:tcPr>
          <w:p w:rsidR="00C247DC" w:rsidRPr="00A26F2D" w:rsidRDefault="00D13822" w:rsidP="00D13822">
            <w:pPr>
              <w:pStyle w:val="Default"/>
              <w:ind w:firstLine="317"/>
              <w:rPr>
                <w:color w:val="000000" w:themeColor="text1"/>
                <w:sz w:val="28"/>
                <w:szCs w:val="28"/>
              </w:rPr>
            </w:pPr>
            <w:r w:rsidRPr="00A26F2D">
              <w:rPr>
                <w:color w:val="000000" w:themeColor="text1"/>
                <w:sz w:val="28"/>
                <w:szCs w:val="28"/>
              </w:rPr>
              <w:t xml:space="preserve">Создание </w:t>
            </w:r>
            <w:proofErr w:type="gramStart"/>
            <w:r w:rsidRPr="00A26F2D">
              <w:rPr>
                <w:color w:val="000000" w:themeColor="text1"/>
                <w:sz w:val="28"/>
                <w:szCs w:val="28"/>
              </w:rPr>
              <w:t>школьного</w:t>
            </w:r>
            <w:proofErr w:type="gramEnd"/>
            <w:r w:rsidRPr="00A26F2D">
              <w:rPr>
                <w:color w:val="000000" w:themeColor="text1"/>
                <w:sz w:val="28"/>
                <w:szCs w:val="28"/>
              </w:rPr>
              <w:t xml:space="preserve"> </w:t>
            </w:r>
            <w:proofErr w:type="spellStart"/>
            <w:r w:rsidR="00A35181" w:rsidRPr="00A26F2D">
              <w:rPr>
                <w:color w:val="000000" w:themeColor="text1"/>
                <w:sz w:val="28"/>
                <w:szCs w:val="28"/>
              </w:rPr>
              <w:t>медиахолдинга</w:t>
            </w:r>
            <w:proofErr w:type="spellEnd"/>
            <w:r w:rsidR="002103E3" w:rsidRPr="00A26F2D">
              <w:rPr>
                <w:color w:val="000000" w:themeColor="text1"/>
                <w:sz w:val="28"/>
                <w:szCs w:val="28"/>
              </w:rPr>
              <w:t>.</w:t>
            </w:r>
          </w:p>
        </w:tc>
      </w:tr>
      <w:tr w:rsidR="00A26F2D" w:rsidRPr="00A26F2D" w:rsidTr="0002387D">
        <w:tc>
          <w:tcPr>
            <w:tcW w:w="710" w:type="dxa"/>
          </w:tcPr>
          <w:p w:rsidR="00C247DC" w:rsidRPr="00A26F2D" w:rsidRDefault="00C247DC" w:rsidP="0002387D">
            <w:pPr>
              <w:pStyle w:val="a4"/>
              <w:numPr>
                <w:ilvl w:val="0"/>
                <w:numId w:val="13"/>
              </w:numPr>
              <w:ind w:left="0" w:firstLine="0"/>
              <w:jc w:val="center"/>
              <w:rPr>
                <w:rFonts w:ascii="Times New Roman" w:hAnsi="Times New Roman" w:cs="Times New Roman"/>
                <w:color w:val="000000" w:themeColor="text1"/>
                <w:sz w:val="28"/>
                <w:szCs w:val="28"/>
              </w:rPr>
            </w:pPr>
          </w:p>
        </w:tc>
        <w:tc>
          <w:tcPr>
            <w:tcW w:w="3685" w:type="dxa"/>
          </w:tcPr>
          <w:p w:rsidR="00C247DC" w:rsidRPr="00A26F2D" w:rsidRDefault="00C247DC" w:rsidP="00021264">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Сроки реализации</w:t>
            </w:r>
          </w:p>
        </w:tc>
        <w:tc>
          <w:tcPr>
            <w:tcW w:w="10773" w:type="dxa"/>
          </w:tcPr>
          <w:p w:rsidR="00C247DC" w:rsidRPr="00A26F2D" w:rsidRDefault="009E7734" w:rsidP="00423682">
            <w:pPr>
              <w:rPr>
                <w:rFonts w:ascii="Times New Roman" w:hAnsi="Times New Roman" w:cs="Times New Roman"/>
                <w:color w:val="000000" w:themeColor="text1"/>
                <w:sz w:val="28"/>
                <w:szCs w:val="28"/>
              </w:rPr>
            </w:pPr>
            <w:r w:rsidRPr="00A26F2D">
              <w:rPr>
                <w:rFonts w:ascii="Times New Roman" w:hAnsi="Times New Roman" w:cs="Times New Roman"/>
                <w:color w:val="000000" w:themeColor="text1"/>
                <w:sz w:val="28"/>
                <w:szCs w:val="28"/>
              </w:rPr>
              <w:t>2017/2018 – 2020/</w:t>
            </w:r>
            <w:r w:rsidR="002A05E6" w:rsidRPr="00A26F2D">
              <w:rPr>
                <w:rFonts w:ascii="Times New Roman" w:hAnsi="Times New Roman" w:cs="Times New Roman"/>
                <w:color w:val="000000" w:themeColor="text1"/>
                <w:sz w:val="28"/>
                <w:szCs w:val="28"/>
              </w:rPr>
              <w:t>2021</w:t>
            </w:r>
            <w:r w:rsidR="00D13822" w:rsidRPr="00A26F2D">
              <w:rPr>
                <w:rFonts w:ascii="Times New Roman" w:hAnsi="Times New Roman" w:cs="Times New Roman"/>
                <w:color w:val="000000" w:themeColor="text1"/>
                <w:sz w:val="28"/>
                <w:szCs w:val="28"/>
              </w:rPr>
              <w:t xml:space="preserve"> </w:t>
            </w:r>
            <w:r w:rsidRPr="00A26F2D">
              <w:rPr>
                <w:rFonts w:ascii="Times New Roman" w:hAnsi="Times New Roman" w:cs="Times New Roman"/>
                <w:color w:val="000000" w:themeColor="text1"/>
                <w:sz w:val="28"/>
                <w:szCs w:val="28"/>
              </w:rPr>
              <w:t xml:space="preserve">учебные </w:t>
            </w:r>
            <w:r w:rsidR="00D13822" w:rsidRPr="00A26F2D">
              <w:rPr>
                <w:rFonts w:ascii="Times New Roman" w:hAnsi="Times New Roman" w:cs="Times New Roman"/>
                <w:color w:val="000000" w:themeColor="text1"/>
                <w:sz w:val="28"/>
                <w:szCs w:val="28"/>
              </w:rPr>
              <w:t>годы</w:t>
            </w:r>
          </w:p>
        </w:tc>
      </w:tr>
      <w:bookmarkEnd w:id="0"/>
    </w:tbl>
    <w:p w:rsidR="002038D2" w:rsidRPr="00A26F2D" w:rsidRDefault="002038D2">
      <w:pPr>
        <w:rPr>
          <w:color w:val="000000" w:themeColor="text1"/>
        </w:rPr>
      </w:pPr>
    </w:p>
    <w:sectPr w:rsidR="002038D2" w:rsidRPr="00A26F2D" w:rsidSect="00021264">
      <w:pgSz w:w="16838" w:h="11906" w:orient="landscape"/>
      <w:pgMar w:top="851"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95" w:rsidRDefault="00AB5B95" w:rsidP="003B137E">
      <w:pPr>
        <w:spacing w:after="0" w:line="240" w:lineRule="auto"/>
      </w:pPr>
      <w:r>
        <w:separator/>
      </w:r>
    </w:p>
  </w:endnote>
  <w:endnote w:type="continuationSeparator" w:id="0">
    <w:p w:rsidR="00AB5B95" w:rsidRDefault="00AB5B95" w:rsidP="003B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95" w:rsidRDefault="00AB5B95" w:rsidP="003B137E">
      <w:pPr>
        <w:spacing w:after="0" w:line="240" w:lineRule="auto"/>
      </w:pPr>
      <w:r>
        <w:separator/>
      </w:r>
    </w:p>
  </w:footnote>
  <w:footnote w:type="continuationSeparator" w:id="0">
    <w:p w:rsidR="00AB5B95" w:rsidRDefault="00AB5B95" w:rsidP="003B1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267E"/>
    <w:multiLevelType w:val="hybridMultilevel"/>
    <w:tmpl w:val="E208F240"/>
    <w:lvl w:ilvl="0" w:tplc="E06E8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A04A1"/>
    <w:multiLevelType w:val="hybridMultilevel"/>
    <w:tmpl w:val="8A38F8DA"/>
    <w:lvl w:ilvl="0" w:tplc="E06E8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E86E65"/>
    <w:multiLevelType w:val="multilevel"/>
    <w:tmpl w:val="E30284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74685C"/>
    <w:multiLevelType w:val="hybridMultilevel"/>
    <w:tmpl w:val="08AAE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9B0B64"/>
    <w:multiLevelType w:val="hybridMultilevel"/>
    <w:tmpl w:val="B17EDB78"/>
    <w:lvl w:ilvl="0" w:tplc="53F65E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61B0C"/>
    <w:multiLevelType w:val="hybridMultilevel"/>
    <w:tmpl w:val="9EC6A00E"/>
    <w:lvl w:ilvl="0" w:tplc="E06E86F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48E70B85"/>
    <w:multiLevelType w:val="hybridMultilevel"/>
    <w:tmpl w:val="5F326D6A"/>
    <w:lvl w:ilvl="0" w:tplc="E06E86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6B5376D"/>
    <w:multiLevelType w:val="hybridMultilevel"/>
    <w:tmpl w:val="261A38E2"/>
    <w:lvl w:ilvl="0" w:tplc="E06E8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5D1D20"/>
    <w:multiLevelType w:val="hybridMultilevel"/>
    <w:tmpl w:val="198A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EC6E3B"/>
    <w:multiLevelType w:val="hybridMultilevel"/>
    <w:tmpl w:val="43D019AA"/>
    <w:lvl w:ilvl="0" w:tplc="E06E86F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663548BB"/>
    <w:multiLevelType w:val="hybridMultilevel"/>
    <w:tmpl w:val="D072453A"/>
    <w:lvl w:ilvl="0" w:tplc="E06E8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19594A"/>
    <w:multiLevelType w:val="hybridMultilevel"/>
    <w:tmpl w:val="74205FEC"/>
    <w:lvl w:ilvl="0" w:tplc="E06E8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4F0887"/>
    <w:multiLevelType w:val="hybridMultilevel"/>
    <w:tmpl w:val="1F101104"/>
    <w:lvl w:ilvl="0" w:tplc="7218982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73BE184E"/>
    <w:multiLevelType w:val="hybridMultilevel"/>
    <w:tmpl w:val="4094D0D4"/>
    <w:lvl w:ilvl="0" w:tplc="E06E8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B33FD2"/>
    <w:multiLevelType w:val="hybridMultilevel"/>
    <w:tmpl w:val="456E0C3E"/>
    <w:lvl w:ilvl="0" w:tplc="53F65EF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11"/>
  </w:num>
  <w:num w:numId="5">
    <w:abstractNumId w:val="0"/>
  </w:num>
  <w:num w:numId="6">
    <w:abstractNumId w:val="7"/>
  </w:num>
  <w:num w:numId="7">
    <w:abstractNumId w:val="5"/>
  </w:num>
  <w:num w:numId="8">
    <w:abstractNumId w:val="9"/>
  </w:num>
  <w:num w:numId="9">
    <w:abstractNumId w:val="6"/>
  </w:num>
  <w:num w:numId="10">
    <w:abstractNumId w:val="1"/>
  </w:num>
  <w:num w:numId="11">
    <w:abstractNumId w:val="4"/>
  </w:num>
  <w:num w:numId="12">
    <w:abstractNumId w:val="14"/>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5F"/>
    <w:rsid w:val="000039BA"/>
    <w:rsid w:val="000143AA"/>
    <w:rsid w:val="00021264"/>
    <w:rsid w:val="00023125"/>
    <w:rsid w:val="0002387D"/>
    <w:rsid w:val="000349CA"/>
    <w:rsid w:val="0004307C"/>
    <w:rsid w:val="00047025"/>
    <w:rsid w:val="00064589"/>
    <w:rsid w:val="00073E20"/>
    <w:rsid w:val="000B0E77"/>
    <w:rsid w:val="000D0E29"/>
    <w:rsid w:val="000F4A26"/>
    <w:rsid w:val="0012451B"/>
    <w:rsid w:val="001256EF"/>
    <w:rsid w:val="001542FD"/>
    <w:rsid w:val="00154B21"/>
    <w:rsid w:val="0018454B"/>
    <w:rsid w:val="00190ACB"/>
    <w:rsid w:val="001A1C09"/>
    <w:rsid w:val="001B6286"/>
    <w:rsid w:val="001C22FA"/>
    <w:rsid w:val="001D5905"/>
    <w:rsid w:val="001E323C"/>
    <w:rsid w:val="002038D2"/>
    <w:rsid w:val="00203DCB"/>
    <w:rsid w:val="002103E3"/>
    <w:rsid w:val="00215A77"/>
    <w:rsid w:val="00222BF8"/>
    <w:rsid w:val="0023158B"/>
    <w:rsid w:val="00241825"/>
    <w:rsid w:val="0025111F"/>
    <w:rsid w:val="00260E66"/>
    <w:rsid w:val="002639AD"/>
    <w:rsid w:val="00277BCC"/>
    <w:rsid w:val="0028634E"/>
    <w:rsid w:val="002926F4"/>
    <w:rsid w:val="002A05E6"/>
    <w:rsid w:val="002B06FA"/>
    <w:rsid w:val="002B09FD"/>
    <w:rsid w:val="002B19C5"/>
    <w:rsid w:val="00314689"/>
    <w:rsid w:val="00322D3B"/>
    <w:rsid w:val="00360C7D"/>
    <w:rsid w:val="00363527"/>
    <w:rsid w:val="00364E34"/>
    <w:rsid w:val="00381186"/>
    <w:rsid w:val="00382B10"/>
    <w:rsid w:val="003907F9"/>
    <w:rsid w:val="00395FE0"/>
    <w:rsid w:val="00397679"/>
    <w:rsid w:val="003A7F8D"/>
    <w:rsid w:val="003B137E"/>
    <w:rsid w:val="003C02D5"/>
    <w:rsid w:val="003C157A"/>
    <w:rsid w:val="003D45B4"/>
    <w:rsid w:val="003E73B0"/>
    <w:rsid w:val="003E76C1"/>
    <w:rsid w:val="003F12F3"/>
    <w:rsid w:val="004153D5"/>
    <w:rsid w:val="00423682"/>
    <w:rsid w:val="0045521A"/>
    <w:rsid w:val="004611ED"/>
    <w:rsid w:val="004633D4"/>
    <w:rsid w:val="004774EC"/>
    <w:rsid w:val="00481D1A"/>
    <w:rsid w:val="004A02EB"/>
    <w:rsid w:val="004A2217"/>
    <w:rsid w:val="004B7AB3"/>
    <w:rsid w:val="004D2FD6"/>
    <w:rsid w:val="004F66A7"/>
    <w:rsid w:val="005526F0"/>
    <w:rsid w:val="00553574"/>
    <w:rsid w:val="0055581F"/>
    <w:rsid w:val="00555BEB"/>
    <w:rsid w:val="0056603C"/>
    <w:rsid w:val="005B0C67"/>
    <w:rsid w:val="005B5D27"/>
    <w:rsid w:val="005D30F6"/>
    <w:rsid w:val="005D3D13"/>
    <w:rsid w:val="005E0EDA"/>
    <w:rsid w:val="005E5C05"/>
    <w:rsid w:val="00616B32"/>
    <w:rsid w:val="00622EF8"/>
    <w:rsid w:val="00624CCA"/>
    <w:rsid w:val="00635C6C"/>
    <w:rsid w:val="00644CA1"/>
    <w:rsid w:val="006661D1"/>
    <w:rsid w:val="006846F2"/>
    <w:rsid w:val="006A5377"/>
    <w:rsid w:val="006E6604"/>
    <w:rsid w:val="006F0E02"/>
    <w:rsid w:val="0070396F"/>
    <w:rsid w:val="00707DC3"/>
    <w:rsid w:val="00731A55"/>
    <w:rsid w:val="00760A2A"/>
    <w:rsid w:val="007E1725"/>
    <w:rsid w:val="007E1EFD"/>
    <w:rsid w:val="007F5A7F"/>
    <w:rsid w:val="00816559"/>
    <w:rsid w:val="00817FA8"/>
    <w:rsid w:val="00821C56"/>
    <w:rsid w:val="008479C8"/>
    <w:rsid w:val="008703E4"/>
    <w:rsid w:val="00873111"/>
    <w:rsid w:val="00876D2D"/>
    <w:rsid w:val="00884C53"/>
    <w:rsid w:val="00891404"/>
    <w:rsid w:val="008A01FA"/>
    <w:rsid w:val="008A4D20"/>
    <w:rsid w:val="008B1445"/>
    <w:rsid w:val="008C46EC"/>
    <w:rsid w:val="008C7328"/>
    <w:rsid w:val="00906F10"/>
    <w:rsid w:val="00912307"/>
    <w:rsid w:val="00921DC2"/>
    <w:rsid w:val="00927924"/>
    <w:rsid w:val="009415C9"/>
    <w:rsid w:val="009464B8"/>
    <w:rsid w:val="00962FE2"/>
    <w:rsid w:val="009817F1"/>
    <w:rsid w:val="00983B67"/>
    <w:rsid w:val="00991F4E"/>
    <w:rsid w:val="009A1409"/>
    <w:rsid w:val="009B6DD5"/>
    <w:rsid w:val="009C175C"/>
    <w:rsid w:val="009D36AD"/>
    <w:rsid w:val="009E7734"/>
    <w:rsid w:val="009F28D2"/>
    <w:rsid w:val="00A01E0A"/>
    <w:rsid w:val="00A05ABA"/>
    <w:rsid w:val="00A05FE2"/>
    <w:rsid w:val="00A10B58"/>
    <w:rsid w:val="00A145D3"/>
    <w:rsid w:val="00A2205B"/>
    <w:rsid w:val="00A26F2D"/>
    <w:rsid w:val="00A35181"/>
    <w:rsid w:val="00A36AB0"/>
    <w:rsid w:val="00A407BE"/>
    <w:rsid w:val="00A47FA3"/>
    <w:rsid w:val="00A52364"/>
    <w:rsid w:val="00A65244"/>
    <w:rsid w:val="00A72736"/>
    <w:rsid w:val="00A72FA8"/>
    <w:rsid w:val="00A804AE"/>
    <w:rsid w:val="00A84D82"/>
    <w:rsid w:val="00AA3BDE"/>
    <w:rsid w:val="00AB5B95"/>
    <w:rsid w:val="00AC1BAB"/>
    <w:rsid w:val="00AC690D"/>
    <w:rsid w:val="00AF5B3C"/>
    <w:rsid w:val="00B32A99"/>
    <w:rsid w:val="00B56332"/>
    <w:rsid w:val="00B635F9"/>
    <w:rsid w:val="00B75D9B"/>
    <w:rsid w:val="00B9387C"/>
    <w:rsid w:val="00B95FCE"/>
    <w:rsid w:val="00BB16B1"/>
    <w:rsid w:val="00BC4D84"/>
    <w:rsid w:val="00BE51E8"/>
    <w:rsid w:val="00BF3DCF"/>
    <w:rsid w:val="00BF5904"/>
    <w:rsid w:val="00C247DC"/>
    <w:rsid w:val="00C51257"/>
    <w:rsid w:val="00C6062C"/>
    <w:rsid w:val="00C77DCC"/>
    <w:rsid w:val="00C8021F"/>
    <w:rsid w:val="00C82FFC"/>
    <w:rsid w:val="00C937D8"/>
    <w:rsid w:val="00C9646F"/>
    <w:rsid w:val="00CC6E7F"/>
    <w:rsid w:val="00CF5684"/>
    <w:rsid w:val="00D13822"/>
    <w:rsid w:val="00D30D7F"/>
    <w:rsid w:val="00D330C2"/>
    <w:rsid w:val="00D370F9"/>
    <w:rsid w:val="00D47022"/>
    <w:rsid w:val="00DA7278"/>
    <w:rsid w:val="00DC525A"/>
    <w:rsid w:val="00DF3E04"/>
    <w:rsid w:val="00DF7289"/>
    <w:rsid w:val="00E015EB"/>
    <w:rsid w:val="00E12820"/>
    <w:rsid w:val="00E1589B"/>
    <w:rsid w:val="00E35059"/>
    <w:rsid w:val="00E50CDB"/>
    <w:rsid w:val="00E55E39"/>
    <w:rsid w:val="00E87271"/>
    <w:rsid w:val="00EB749E"/>
    <w:rsid w:val="00ED4A6A"/>
    <w:rsid w:val="00EE2F5F"/>
    <w:rsid w:val="00EF0875"/>
    <w:rsid w:val="00F01374"/>
    <w:rsid w:val="00F02344"/>
    <w:rsid w:val="00F501BF"/>
    <w:rsid w:val="00F5199C"/>
    <w:rsid w:val="00F87C90"/>
    <w:rsid w:val="00FB3B0F"/>
    <w:rsid w:val="00FB6219"/>
    <w:rsid w:val="00FB7C8B"/>
    <w:rsid w:val="00FD5FB3"/>
    <w:rsid w:val="00FE5BDF"/>
    <w:rsid w:val="00FF1BEA"/>
    <w:rsid w:val="00FF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0E77"/>
    <w:pPr>
      <w:ind w:left="720"/>
      <w:contextualSpacing/>
    </w:pPr>
  </w:style>
  <w:style w:type="paragraph" w:styleId="a5">
    <w:name w:val="footnote text"/>
    <w:basedOn w:val="a"/>
    <w:link w:val="a6"/>
    <w:rsid w:val="003B137E"/>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3B137E"/>
    <w:rPr>
      <w:rFonts w:ascii="Times New Roman" w:eastAsia="Times New Roman" w:hAnsi="Times New Roman" w:cs="Times New Roman"/>
      <w:sz w:val="20"/>
      <w:szCs w:val="20"/>
      <w:lang w:eastAsia="ru-RU"/>
    </w:rPr>
  </w:style>
  <w:style w:type="character" w:styleId="a7">
    <w:name w:val="footnote reference"/>
    <w:rsid w:val="003B137E"/>
    <w:rPr>
      <w:vertAlign w:val="superscript"/>
    </w:rPr>
  </w:style>
  <w:style w:type="paragraph" w:styleId="a8">
    <w:name w:val="Normal (Web)"/>
    <w:basedOn w:val="a"/>
    <w:uiPriority w:val="99"/>
    <w:unhideWhenUsed/>
    <w:rsid w:val="00760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0A2A"/>
  </w:style>
  <w:style w:type="character" w:styleId="a9">
    <w:name w:val="Emphasis"/>
    <w:basedOn w:val="a0"/>
    <w:uiPriority w:val="20"/>
    <w:qFormat/>
    <w:rsid w:val="00760A2A"/>
    <w:rPr>
      <w:i/>
      <w:iCs/>
    </w:rPr>
  </w:style>
  <w:style w:type="paragraph" w:customStyle="1" w:styleId="Default">
    <w:name w:val="Default"/>
    <w:rsid w:val="00B5633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E87271"/>
    <w:pPr>
      <w:spacing w:after="0" w:line="240" w:lineRule="auto"/>
    </w:pPr>
    <w:rPr>
      <w:rFonts w:ascii="Calibri" w:eastAsia="Calibri" w:hAnsi="Calibri" w:cs="Times New Roman"/>
    </w:rPr>
  </w:style>
  <w:style w:type="character" w:customStyle="1" w:styleId="8">
    <w:name w:val="Основной текст (8)_"/>
    <w:basedOn w:val="a0"/>
    <w:link w:val="80"/>
    <w:rsid w:val="00A145D3"/>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A145D3"/>
    <w:pPr>
      <w:shd w:val="clear" w:color="auto" w:fill="FFFFFF"/>
      <w:spacing w:before="60" w:after="60" w:line="269" w:lineRule="exact"/>
      <w:ind w:hanging="340"/>
      <w:jc w:val="both"/>
    </w:pPr>
    <w:rPr>
      <w:rFonts w:ascii="Times New Roman" w:eastAsia="Times New Roman" w:hAnsi="Times New Roman" w:cs="Times New Roman"/>
      <w:sz w:val="21"/>
      <w:szCs w:val="21"/>
    </w:rPr>
  </w:style>
  <w:style w:type="character" w:customStyle="1" w:styleId="ab">
    <w:name w:val="Сноска_"/>
    <w:basedOn w:val="a0"/>
    <w:link w:val="ac"/>
    <w:rsid w:val="00A145D3"/>
    <w:rPr>
      <w:rFonts w:ascii="Times New Roman" w:eastAsia="Times New Roman" w:hAnsi="Times New Roman" w:cs="Times New Roman"/>
      <w:sz w:val="18"/>
      <w:szCs w:val="18"/>
      <w:shd w:val="clear" w:color="auto" w:fill="FFFFFF"/>
    </w:rPr>
  </w:style>
  <w:style w:type="character" w:customStyle="1" w:styleId="ad">
    <w:name w:val="Основной текст_"/>
    <w:basedOn w:val="a0"/>
    <w:link w:val="2"/>
    <w:rsid w:val="00A145D3"/>
    <w:rPr>
      <w:rFonts w:ascii="Times New Roman" w:eastAsia="Times New Roman" w:hAnsi="Times New Roman" w:cs="Times New Roman"/>
      <w:sz w:val="21"/>
      <w:szCs w:val="21"/>
      <w:shd w:val="clear" w:color="auto" w:fill="FFFFFF"/>
    </w:rPr>
  </w:style>
  <w:style w:type="character" w:customStyle="1" w:styleId="4">
    <w:name w:val="Заголовок №4_"/>
    <w:basedOn w:val="a0"/>
    <w:link w:val="40"/>
    <w:rsid w:val="00A145D3"/>
    <w:rPr>
      <w:rFonts w:ascii="Times New Roman" w:eastAsia="Times New Roman" w:hAnsi="Times New Roman" w:cs="Times New Roman"/>
      <w:shd w:val="clear" w:color="auto" w:fill="FFFFFF"/>
    </w:rPr>
  </w:style>
  <w:style w:type="paragraph" w:customStyle="1" w:styleId="ac">
    <w:name w:val="Сноска"/>
    <w:basedOn w:val="a"/>
    <w:link w:val="ab"/>
    <w:rsid w:val="00A145D3"/>
    <w:pPr>
      <w:shd w:val="clear" w:color="auto" w:fill="FFFFFF"/>
      <w:spacing w:after="0" w:line="216" w:lineRule="exact"/>
      <w:jc w:val="both"/>
    </w:pPr>
    <w:rPr>
      <w:rFonts w:ascii="Times New Roman" w:eastAsia="Times New Roman" w:hAnsi="Times New Roman" w:cs="Times New Roman"/>
      <w:sz w:val="18"/>
      <w:szCs w:val="18"/>
    </w:rPr>
  </w:style>
  <w:style w:type="paragraph" w:customStyle="1" w:styleId="2">
    <w:name w:val="Основной текст2"/>
    <w:basedOn w:val="a"/>
    <w:link w:val="ad"/>
    <w:rsid w:val="00A145D3"/>
    <w:pPr>
      <w:shd w:val="clear" w:color="auto" w:fill="FFFFFF"/>
      <w:spacing w:before="1020" w:after="1860" w:line="0" w:lineRule="atLeast"/>
      <w:ind w:hanging="360"/>
      <w:jc w:val="center"/>
    </w:pPr>
    <w:rPr>
      <w:rFonts w:ascii="Times New Roman" w:eastAsia="Times New Roman" w:hAnsi="Times New Roman" w:cs="Times New Roman"/>
      <w:sz w:val="21"/>
      <w:szCs w:val="21"/>
    </w:rPr>
  </w:style>
  <w:style w:type="paragraph" w:customStyle="1" w:styleId="40">
    <w:name w:val="Заголовок №4"/>
    <w:basedOn w:val="a"/>
    <w:link w:val="4"/>
    <w:rsid w:val="00A145D3"/>
    <w:pPr>
      <w:shd w:val="clear" w:color="auto" w:fill="FFFFFF"/>
      <w:spacing w:before="540" w:after="240" w:line="0" w:lineRule="atLeast"/>
      <w:outlineLvl w:val="3"/>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0E77"/>
    <w:pPr>
      <w:ind w:left="720"/>
      <w:contextualSpacing/>
    </w:pPr>
  </w:style>
  <w:style w:type="paragraph" w:styleId="a5">
    <w:name w:val="footnote text"/>
    <w:basedOn w:val="a"/>
    <w:link w:val="a6"/>
    <w:rsid w:val="003B137E"/>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3B137E"/>
    <w:rPr>
      <w:rFonts w:ascii="Times New Roman" w:eastAsia="Times New Roman" w:hAnsi="Times New Roman" w:cs="Times New Roman"/>
      <w:sz w:val="20"/>
      <w:szCs w:val="20"/>
      <w:lang w:eastAsia="ru-RU"/>
    </w:rPr>
  </w:style>
  <w:style w:type="character" w:styleId="a7">
    <w:name w:val="footnote reference"/>
    <w:rsid w:val="003B137E"/>
    <w:rPr>
      <w:vertAlign w:val="superscript"/>
    </w:rPr>
  </w:style>
  <w:style w:type="paragraph" w:styleId="a8">
    <w:name w:val="Normal (Web)"/>
    <w:basedOn w:val="a"/>
    <w:uiPriority w:val="99"/>
    <w:unhideWhenUsed/>
    <w:rsid w:val="00760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0A2A"/>
  </w:style>
  <w:style w:type="character" w:styleId="a9">
    <w:name w:val="Emphasis"/>
    <w:basedOn w:val="a0"/>
    <w:uiPriority w:val="20"/>
    <w:qFormat/>
    <w:rsid w:val="00760A2A"/>
    <w:rPr>
      <w:i/>
      <w:iCs/>
    </w:rPr>
  </w:style>
  <w:style w:type="paragraph" w:customStyle="1" w:styleId="Default">
    <w:name w:val="Default"/>
    <w:rsid w:val="00B5633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E87271"/>
    <w:pPr>
      <w:spacing w:after="0" w:line="240" w:lineRule="auto"/>
    </w:pPr>
    <w:rPr>
      <w:rFonts w:ascii="Calibri" w:eastAsia="Calibri" w:hAnsi="Calibri" w:cs="Times New Roman"/>
    </w:rPr>
  </w:style>
  <w:style w:type="character" w:customStyle="1" w:styleId="8">
    <w:name w:val="Основной текст (8)_"/>
    <w:basedOn w:val="a0"/>
    <w:link w:val="80"/>
    <w:rsid w:val="00A145D3"/>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A145D3"/>
    <w:pPr>
      <w:shd w:val="clear" w:color="auto" w:fill="FFFFFF"/>
      <w:spacing w:before="60" w:after="60" w:line="269" w:lineRule="exact"/>
      <w:ind w:hanging="340"/>
      <w:jc w:val="both"/>
    </w:pPr>
    <w:rPr>
      <w:rFonts w:ascii="Times New Roman" w:eastAsia="Times New Roman" w:hAnsi="Times New Roman" w:cs="Times New Roman"/>
      <w:sz w:val="21"/>
      <w:szCs w:val="21"/>
    </w:rPr>
  </w:style>
  <w:style w:type="character" w:customStyle="1" w:styleId="ab">
    <w:name w:val="Сноска_"/>
    <w:basedOn w:val="a0"/>
    <w:link w:val="ac"/>
    <w:rsid w:val="00A145D3"/>
    <w:rPr>
      <w:rFonts w:ascii="Times New Roman" w:eastAsia="Times New Roman" w:hAnsi="Times New Roman" w:cs="Times New Roman"/>
      <w:sz w:val="18"/>
      <w:szCs w:val="18"/>
      <w:shd w:val="clear" w:color="auto" w:fill="FFFFFF"/>
    </w:rPr>
  </w:style>
  <w:style w:type="character" w:customStyle="1" w:styleId="ad">
    <w:name w:val="Основной текст_"/>
    <w:basedOn w:val="a0"/>
    <w:link w:val="2"/>
    <w:rsid w:val="00A145D3"/>
    <w:rPr>
      <w:rFonts w:ascii="Times New Roman" w:eastAsia="Times New Roman" w:hAnsi="Times New Roman" w:cs="Times New Roman"/>
      <w:sz w:val="21"/>
      <w:szCs w:val="21"/>
      <w:shd w:val="clear" w:color="auto" w:fill="FFFFFF"/>
    </w:rPr>
  </w:style>
  <w:style w:type="character" w:customStyle="1" w:styleId="4">
    <w:name w:val="Заголовок №4_"/>
    <w:basedOn w:val="a0"/>
    <w:link w:val="40"/>
    <w:rsid w:val="00A145D3"/>
    <w:rPr>
      <w:rFonts w:ascii="Times New Roman" w:eastAsia="Times New Roman" w:hAnsi="Times New Roman" w:cs="Times New Roman"/>
      <w:shd w:val="clear" w:color="auto" w:fill="FFFFFF"/>
    </w:rPr>
  </w:style>
  <w:style w:type="paragraph" w:customStyle="1" w:styleId="ac">
    <w:name w:val="Сноска"/>
    <w:basedOn w:val="a"/>
    <w:link w:val="ab"/>
    <w:rsid w:val="00A145D3"/>
    <w:pPr>
      <w:shd w:val="clear" w:color="auto" w:fill="FFFFFF"/>
      <w:spacing w:after="0" w:line="216" w:lineRule="exact"/>
      <w:jc w:val="both"/>
    </w:pPr>
    <w:rPr>
      <w:rFonts w:ascii="Times New Roman" w:eastAsia="Times New Roman" w:hAnsi="Times New Roman" w:cs="Times New Roman"/>
      <w:sz w:val="18"/>
      <w:szCs w:val="18"/>
    </w:rPr>
  </w:style>
  <w:style w:type="paragraph" w:customStyle="1" w:styleId="2">
    <w:name w:val="Основной текст2"/>
    <w:basedOn w:val="a"/>
    <w:link w:val="ad"/>
    <w:rsid w:val="00A145D3"/>
    <w:pPr>
      <w:shd w:val="clear" w:color="auto" w:fill="FFFFFF"/>
      <w:spacing w:before="1020" w:after="1860" w:line="0" w:lineRule="atLeast"/>
      <w:ind w:hanging="360"/>
      <w:jc w:val="center"/>
    </w:pPr>
    <w:rPr>
      <w:rFonts w:ascii="Times New Roman" w:eastAsia="Times New Roman" w:hAnsi="Times New Roman" w:cs="Times New Roman"/>
      <w:sz w:val="21"/>
      <w:szCs w:val="21"/>
    </w:rPr>
  </w:style>
  <w:style w:type="paragraph" w:customStyle="1" w:styleId="40">
    <w:name w:val="Заголовок №4"/>
    <w:basedOn w:val="a"/>
    <w:link w:val="4"/>
    <w:rsid w:val="00A145D3"/>
    <w:pPr>
      <w:shd w:val="clear" w:color="auto" w:fill="FFFFFF"/>
      <w:spacing w:before="540" w:after="240" w:line="0" w:lineRule="atLeast"/>
      <w:outlineLvl w:val="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94933">
      <w:bodyDiv w:val="1"/>
      <w:marLeft w:val="0"/>
      <w:marRight w:val="0"/>
      <w:marTop w:val="0"/>
      <w:marBottom w:val="0"/>
      <w:divBdr>
        <w:top w:val="none" w:sz="0" w:space="0" w:color="auto"/>
        <w:left w:val="none" w:sz="0" w:space="0" w:color="auto"/>
        <w:bottom w:val="none" w:sz="0" w:space="0" w:color="auto"/>
        <w:right w:val="none" w:sz="0" w:space="0" w:color="auto"/>
      </w:divBdr>
    </w:div>
    <w:div w:id="11430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D0F1-0198-4C76-9AAD-A1EB1BEF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4</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Глинская ОА</dc:creator>
  <cp:lastModifiedBy>игорь</cp:lastModifiedBy>
  <cp:revision>117</cp:revision>
  <cp:lastPrinted>2016-09-20T11:10:00Z</cp:lastPrinted>
  <dcterms:created xsi:type="dcterms:W3CDTF">2016-09-02T07:50:00Z</dcterms:created>
  <dcterms:modified xsi:type="dcterms:W3CDTF">2017-01-10T21:54:00Z</dcterms:modified>
</cp:coreProperties>
</file>