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824C19" w:rsidRPr="00216E88" w14:paraId="5B1F9C0C" w14:textId="77777777" w:rsidTr="006F2902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14:paraId="39C22C30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14:paraId="6925F897" w14:textId="27B773DD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16B7">
              <w:rPr>
                <w:rFonts w:ascii="Times New Roman" w:eastAsiaTheme="minorHAnsi" w:hAnsi="Times New Roman"/>
                <w:sz w:val="28"/>
                <w:szCs w:val="28"/>
              </w:rPr>
              <w:t>Постановление</w:t>
            </w:r>
            <w:r w:rsidRPr="006978C6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профсоюзного комитета первичной профсоюзной организации работников </w:t>
            </w:r>
            <w:r w:rsidR="009A511A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14:paraId="70BE99CF" w14:textId="7C6D5578" w:rsidR="00824C19" w:rsidRPr="00216E88" w:rsidRDefault="00824C19" w:rsidP="00824C19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5A172D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.06.202</w:t>
            </w:r>
            <w:r w:rsidR="00CB120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№ </w:t>
            </w:r>
            <w:r w:rsidR="00CB120C">
              <w:rPr>
                <w:rFonts w:ascii="Times New Roman" w:eastAsiaTheme="minorHAnsi" w:hAnsi="Times New Roman"/>
                <w:sz w:val="28"/>
                <w:szCs w:val="28"/>
              </w:rPr>
              <w:t>8.64</w:t>
            </w:r>
          </w:p>
        </w:tc>
      </w:tr>
    </w:tbl>
    <w:p w14:paraId="66B27051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14:paraId="668BCC35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14:paraId="1C2605F7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первичной профсоюзной организации работников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Государственного</w:t>
      </w:r>
    </w:p>
    <w:p w14:paraId="79BFA01B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r>
        <w:rPr>
          <w:rFonts w:ascii="Times New Roman" w:eastAsiaTheme="minorHAnsi" w:hAnsi="Times New Roman"/>
          <w:sz w:val="28"/>
          <w:szCs w:val="28"/>
        </w:rPr>
        <w:t>Средняя школа №2 г. Калинковичи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14:paraId="476E21AC" w14:textId="60D1CC1A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/>
          <w:sz w:val="28"/>
          <w:szCs w:val="28"/>
        </w:rPr>
        <w:t>июль-</w:t>
      </w:r>
      <w:r w:rsidR="00C540FF">
        <w:rPr>
          <w:rFonts w:ascii="Times New Roman" w:eastAsiaTheme="minorHAnsi" w:hAnsi="Times New Roman"/>
          <w:sz w:val="28"/>
          <w:szCs w:val="28"/>
        </w:rPr>
        <w:t>декабрь</w:t>
      </w:r>
      <w:r w:rsidRPr="00216E8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CB120C">
        <w:rPr>
          <w:rFonts w:ascii="Times New Roman" w:eastAsiaTheme="minorHAnsi" w:hAnsi="Times New Roman"/>
          <w:sz w:val="28"/>
          <w:szCs w:val="28"/>
        </w:rPr>
        <w:t>4</w:t>
      </w:r>
      <w:r w:rsidR="005A17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14:paraId="670E92AE" w14:textId="77777777" w:rsidR="00824C19" w:rsidRPr="00216E88" w:rsidRDefault="00824C19" w:rsidP="00824C19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14:paraId="351E1D30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Cs/>
          <w:sz w:val="28"/>
          <w:szCs w:val="28"/>
          <w:u w:val="single"/>
        </w:rPr>
      </w:pPr>
      <w:r w:rsidRPr="00216E88">
        <w:rPr>
          <w:rFonts w:ascii="Times New Roman" w:eastAsiaTheme="minorHAnsi" w:hAnsi="Times New Roman"/>
          <w:bCs/>
          <w:sz w:val="28"/>
          <w:szCs w:val="28"/>
          <w:u w:val="single"/>
          <w:lang w:val="en-US"/>
        </w:rPr>
        <w:t>I</w:t>
      </w:r>
      <w:r w:rsidRPr="00216E88">
        <w:rPr>
          <w:rFonts w:ascii="Times New Roman" w:eastAsiaTheme="minorHAnsi" w:hAnsi="Times New Roman"/>
          <w:bCs/>
          <w:caps/>
          <w:sz w:val="28"/>
          <w:szCs w:val="28"/>
          <w:u w:val="single"/>
        </w:rPr>
        <w:t>. Вопросы, выносимые на рассмотрение профсоюзного собрания</w:t>
      </w:r>
    </w:p>
    <w:p w14:paraId="5F529D91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1080" w:right="-1" w:hanging="1080"/>
        <w:rPr>
          <w:rFonts w:ascii="Times New Roman" w:eastAsiaTheme="minorHAnsi" w:hAnsi="Times New Roman"/>
          <w:sz w:val="16"/>
          <w:szCs w:val="16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29"/>
        <w:gridCol w:w="1984"/>
        <w:gridCol w:w="2372"/>
      </w:tblGrid>
      <w:tr w:rsidR="00824C19" w:rsidRPr="00216E88" w14:paraId="10C43107" w14:textId="77777777" w:rsidTr="006F2902">
        <w:trPr>
          <w:trHeight w:val="140"/>
          <w:jc w:val="center"/>
        </w:trPr>
        <w:tc>
          <w:tcPr>
            <w:tcW w:w="720" w:type="dxa"/>
          </w:tcPr>
          <w:p w14:paraId="7F73A96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1337AE11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14:paraId="5A1D723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2" w:type="dxa"/>
          </w:tcPr>
          <w:p w14:paraId="36B31F4A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824C19" w:rsidRPr="00216E88" w14:paraId="354FF12B" w14:textId="77777777" w:rsidTr="006F2902">
        <w:trPr>
          <w:trHeight w:val="140"/>
          <w:jc w:val="center"/>
        </w:trPr>
        <w:tc>
          <w:tcPr>
            <w:tcW w:w="720" w:type="dxa"/>
          </w:tcPr>
          <w:p w14:paraId="51999689" w14:textId="77777777" w:rsidR="00824C19" w:rsidRPr="00216E88" w:rsidRDefault="00F81922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824C19" w:rsidRPr="00216E8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14:paraId="0C30DA11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  выполнении коллективного договора на 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годы   и его приложений</w:t>
            </w:r>
          </w:p>
          <w:p w14:paraId="492A7EEA" w14:textId="265ED153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 w:firstLine="50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 xml:space="preserve"> квартал 202</w:t>
            </w:r>
            <w:r w:rsidR="005A172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14:paraId="7E53AE7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372" w:type="dxa"/>
          </w:tcPr>
          <w:p w14:paraId="6B584AA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5345FE7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F81922" w:rsidRPr="00216E88" w14:paraId="30CCF15E" w14:textId="77777777" w:rsidTr="006F2902">
        <w:trPr>
          <w:trHeight w:val="140"/>
          <w:jc w:val="center"/>
        </w:trPr>
        <w:tc>
          <w:tcPr>
            <w:tcW w:w="720" w:type="dxa"/>
          </w:tcPr>
          <w:p w14:paraId="56E3C6B3" w14:textId="77777777" w:rsidR="00F81922" w:rsidRDefault="00F81922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7B4AB730" w14:textId="77777777" w:rsidR="00F81922" w:rsidRPr="002B03A5" w:rsidRDefault="00F81922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03A5">
              <w:rPr>
                <w:rFonts w:ascii="Times New Roman" w:hAnsi="Times New Roman"/>
                <w:sz w:val="28"/>
                <w:szCs w:val="28"/>
              </w:rPr>
              <w:t>О социальном партнерстве в учреждении образования</w:t>
            </w:r>
            <w:r w:rsidRPr="002B03A5">
              <w:t>.</w:t>
            </w:r>
          </w:p>
        </w:tc>
        <w:tc>
          <w:tcPr>
            <w:tcW w:w="1984" w:type="dxa"/>
          </w:tcPr>
          <w:p w14:paraId="7C62976F" w14:textId="77777777" w:rsidR="00F81922" w:rsidRPr="00216E88" w:rsidRDefault="00F81922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372" w:type="dxa"/>
          </w:tcPr>
          <w:p w14:paraId="6D5865D9" w14:textId="77777777" w:rsidR="00F81922" w:rsidRDefault="00F81922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Администрация </w:t>
            </w:r>
          </w:p>
          <w:p w14:paraId="73481EA7" w14:textId="77777777" w:rsidR="00F81922" w:rsidRDefault="00F81922" w:rsidP="00F8192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5A6AE3" w:rsidRPr="00216E88" w14:paraId="5569A645" w14:textId="77777777" w:rsidTr="006F2902">
        <w:trPr>
          <w:trHeight w:val="140"/>
          <w:jc w:val="center"/>
        </w:trPr>
        <w:tc>
          <w:tcPr>
            <w:tcW w:w="720" w:type="dxa"/>
          </w:tcPr>
          <w:p w14:paraId="41547100" w14:textId="77777777" w:rsidR="005A6AE3" w:rsidRDefault="005A6AE3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14:paraId="5F7FDC46" w14:textId="77777777" w:rsidR="005A6AE3" w:rsidRPr="002B03A5" w:rsidRDefault="005A6AE3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3A5">
              <w:rPr>
                <w:rFonts w:ascii="Times New Roman" w:hAnsi="Times New Roman"/>
                <w:sz w:val="28"/>
                <w:szCs w:val="28"/>
              </w:rPr>
              <w:t>О совместной работе руководства школы и профсоюзного комитета по организации работы по охране труда в учреждении образования</w:t>
            </w:r>
          </w:p>
        </w:tc>
        <w:tc>
          <w:tcPr>
            <w:tcW w:w="1984" w:type="dxa"/>
          </w:tcPr>
          <w:p w14:paraId="47324A03" w14:textId="77777777" w:rsidR="005A6AE3" w:rsidRPr="00216E88" w:rsidRDefault="005A6AE3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372" w:type="dxa"/>
          </w:tcPr>
          <w:p w14:paraId="6F4E3419" w14:textId="77777777" w:rsidR="005A6AE3" w:rsidRDefault="005A6AE3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Администрация </w:t>
            </w:r>
          </w:p>
          <w:p w14:paraId="26318936" w14:textId="77777777" w:rsidR="005A6AE3" w:rsidRDefault="005A6AE3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</w:tbl>
    <w:p w14:paraId="511C941C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14:paraId="506AD75A" w14:textId="77777777" w:rsidR="00C634AB" w:rsidRDefault="00C634AB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2DD48817" w14:textId="77777777" w:rsidR="00C634AB" w:rsidRDefault="00C634AB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4D759F84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14:paraId="34755788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6282"/>
        <w:gridCol w:w="2631"/>
      </w:tblGrid>
      <w:tr w:rsidR="00824C19" w:rsidRPr="00216E88" w14:paraId="21645D1E" w14:textId="77777777" w:rsidTr="006F2902">
        <w:trPr>
          <w:cantSplit/>
          <w:jc w:val="center"/>
        </w:trPr>
        <w:tc>
          <w:tcPr>
            <w:tcW w:w="658" w:type="dxa"/>
          </w:tcPr>
          <w:p w14:paraId="14ABC850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282" w:type="dxa"/>
          </w:tcPr>
          <w:p w14:paraId="1D30589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631" w:type="dxa"/>
          </w:tcPr>
          <w:p w14:paraId="62C457AC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824C19" w:rsidRPr="00216E88" w14:paraId="354CF4BB" w14:textId="77777777" w:rsidTr="006F2902">
        <w:trPr>
          <w:cantSplit/>
          <w:jc w:val="center"/>
        </w:trPr>
        <w:tc>
          <w:tcPr>
            <w:tcW w:w="9571" w:type="dxa"/>
            <w:gridSpan w:val="3"/>
          </w:tcPr>
          <w:p w14:paraId="22551680" w14:textId="77777777" w:rsidR="00824C19" w:rsidRPr="00216E88" w:rsidRDefault="00824C19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1-е заседание                     </w:t>
            </w:r>
            <w:r w:rsidR="005A6AE3">
              <w:rPr>
                <w:rFonts w:ascii="Times New Roman" w:eastAsiaTheme="minorHAnsi" w:hAnsi="Times New Roman"/>
                <w:sz w:val="28"/>
                <w:szCs w:val="28"/>
              </w:rPr>
              <w:t>июль</w:t>
            </w:r>
          </w:p>
        </w:tc>
      </w:tr>
      <w:tr w:rsidR="00824C19" w:rsidRPr="00216E88" w14:paraId="36954C89" w14:textId="77777777" w:rsidTr="006F2902">
        <w:trPr>
          <w:cantSplit/>
          <w:jc w:val="center"/>
        </w:trPr>
        <w:tc>
          <w:tcPr>
            <w:tcW w:w="658" w:type="dxa"/>
          </w:tcPr>
          <w:p w14:paraId="645587AB" w14:textId="77777777" w:rsidR="00824C19" w:rsidRPr="00216E88" w:rsidRDefault="00824C19" w:rsidP="006F29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40428DE0" w14:textId="77777777" w:rsidR="00824C19" w:rsidRPr="00216E88" w:rsidRDefault="005A6AE3" w:rsidP="005A6AE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участии в акции «Собери портфель первокласснику» (в рамках акции профсоюза отрасли «Профсоюзы – детям»). </w:t>
            </w:r>
          </w:p>
        </w:tc>
        <w:tc>
          <w:tcPr>
            <w:tcW w:w="2631" w:type="dxa"/>
          </w:tcPr>
          <w:p w14:paraId="5449B3A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2A7DC903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4EC4C514" w14:textId="77777777" w:rsidTr="006F2902">
        <w:trPr>
          <w:cantSplit/>
          <w:jc w:val="center"/>
        </w:trPr>
        <w:tc>
          <w:tcPr>
            <w:tcW w:w="658" w:type="dxa"/>
          </w:tcPr>
          <w:p w14:paraId="18A5F272" w14:textId="77777777" w:rsidR="00824C19" w:rsidRPr="00216E88" w:rsidRDefault="00824C19" w:rsidP="006F29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152CE9D" w14:textId="77777777" w:rsidR="00824C19" w:rsidRPr="00216E88" w:rsidRDefault="00824C19" w:rsidP="005A6AE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 xml:space="preserve">О </w:t>
            </w:r>
            <w:r w:rsidR="005A6AE3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>поздравлении юбиляров</w:t>
            </w:r>
          </w:p>
        </w:tc>
        <w:tc>
          <w:tcPr>
            <w:tcW w:w="2631" w:type="dxa"/>
          </w:tcPr>
          <w:p w14:paraId="6BB6616F" w14:textId="3470EBD8" w:rsidR="00824C19" w:rsidRPr="00216E88" w:rsidRDefault="00E17523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Гордиенко С.П.</w:t>
            </w:r>
          </w:p>
        </w:tc>
      </w:tr>
      <w:tr w:rsidR="00CB120C" w:rsidRPr="00216E88" w14:paraId="0DDB0EF5" w14:textId="77777777" w:rsidTr="006F2902">
        <w:trPr>
          <w:cantSplit/>
          <w:jc w:val="center"/>
        </w:trPr>
        <w:tc>
          <w:tcPr>
            <w:tcW w:w="658" w:type="dxa"/>
          </w:tcPr>
          <w:p w14:paraId="2C38F93A" w14:textId="77777777" w:rsidR="00CB120C" w:rsidRPr="00216E88" w:rsidRDefault="00CB120C" w:rsidP="006F29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0BDFC64" w14:textId="28CD6137" w:rsidR="00CB120C" w:rsidRPr="00216E88" w:rsidRDefault="00082323" w:rsidP="005A6AE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C24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работе администрации и профсоюзного комитета учреждения образования по соблюдению трудового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законодательства</w:t>
            </w:r>
          </w:p>
        </w:tc>
        <w:tc>
          <w:tcPr>
            <w:tcW w:w="2631" w:type="dxa"/>
          </w:tcPr>
          <w:p w14:paraId="21746933" w14:textId="77777777" w:rsidR="00CB120C" w:rsidRDefault="00CB120C" w:rsidP="00CB120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3884565" w14:textId="09F49F66" w:rsidR="00CB120C" w:rsidRPr="00680D5C" w:rsidRDefault="00CB120C" w:rsidP="00CB120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643383CD" w14:textId="77777777" w:rsidTr="006F2902">
        <w:trPr>
          <w:cantSplit/>
          <w:jc w:val="center"/>
        </w:trPr>
        <w:tc>
          <w:tcPr>
            <w:tcW w:w="658" w:type="dxa"/>
          </w:tcPr>
          <w:p w14:paraId="6DC95D84" w14:textId="77777777" w:rsidR="00824C19" w:rsidRPr="00216E88" w:rsidRDefault="00824C19" w:rsidP="006F290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115753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378E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0F3E4D98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24C19" w:rsidRPr="00216E88" w14:paraId="6795BC1F" w14:textId="77777777" w:rsidTr="006F2902">
        <w:trPr>
          <w:cantSplit/>
          <w:jc w:val="center"/>
        </w:trPr>
        <w:tc>
          <w:tcPr>
            <w:tcW w:w="9571" w:type="dxa"/>
            <w:gridSpan w:val="3"/>
          </w:tcPr>
          <w:p w14:paraId="27544988" w14:textId="77777777" w:rsidR="00824C19" w:rsidRPr="001355B3" w:rsidRDefault="00824C19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 xml:space="preserve">2-е заседание                     </w:t>
            </w:r>
            <w:r w:rsidR="005A6AE3">
              <w:rPr>
                <w:rFonts w:ascii="Times New Roman" w:eastAsiaTheme="minorHAnsi" w:hAnsi="Times New Roman"/>
                <w:sz w:val="28"/>
                <w:szCs w:val="28"/>
              </w:rPr>
              <w:t>август</w:t>
            </w:r>
          </w:p>
        </w:tc>
      </w:tr>
      <w:tr w:rsidR="00824C19" w:rsidRPr="00216E88" w14:paraId="3493A742" w14:textId="77777777" w:rsidTr="006F2902">
        <w:trPr>
          <w:cantSplit/>
          <w:jc w:val="center"/>
        </w:trPr>
        <w:tc>
          <w:tcPr>
            <w:tcW w:w="658" w:type="dxa"/>
          </w:tcPr>
          <w:p w14:paraId="765EE9AB" w14:textId="77777777" w:rsidR="00824C19" w:rsidRPr="00216E88" w:rsidRDefault="00824C19" w:rsidP="006F29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237415A" w14:textId="2E9CBC62" w:rsidR="00824C19" w:rsidRPr="00680D5C" w:rsidRDefault="005A6AE3" w:rsidP="005A6AE3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A6AE3">
              <w:rPr>
                <w:rFonts w:ascii="Times New Roman" w:eastAsiaTheme="minorHAnsi" w:hAnsi="Times New Roman"/>
                <w:sz w:val="28"/>
                <w:szCs w:val="28"/>
              </w:rPr>
              <w:t xml:space="preserve">О согласовании тарификации, расписаний уроков, факультативных занятий, занятий в группах на платной основе.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Согласование</w:t>
            </w:r>
            <w:r w:rsidRPr="005A6AE3">
              <w:rPr>
                <w:rFonts w:ascii="Times New Roman" w:eastAsiaTheme="minorHAnsi" w:hAnsi="Times New Roman"/>
                <w:sz w:val="28"/>
                <w:szCs w:val="28"/>
              </w:rPr>
              <w:t xml:space="preserve"> графиков работы. Организация дежурств на I полугодие 202</w:t>
            </w:r>
            <w:r w:rsidR="00E1752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5A6AE3">
              <w:rPr>
                <w:rFonts w:ascii="Times New Roman" w:eastAsiaTheme="minorHAnsi" w:hAnsi="Times New Roman"/>
                <w:sz w:val="28"/>
                <w:szCs w:val="28"/>
              </w:rPr>
              <w:t>/202</w:t>
            </w:r>
            <w:r w:rsidR="00E1752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5A6AE3">
              <w:rPr>
                <w:rFonts w:ascii="Times New Roman" w:eastAsiaTheme="minorHAnsi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31" w:type="dxa"/>
          </w:tcPr>
          <w:p w14:paraId="0CD2F9D5" w14:textId="77777777" w:rsidR="005A6AE3" w:rsidRPr="00216E88" w:rsidRDefault="005A6AE3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14C71595" w14:textId="77777777" w:rsidR="00824C19" w:rsidRPr="00680D5C" w:rsidRDefault="005A6AE3" w:rsidP="005A6AE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570A2C2F" w14:textId="77777777" w:rsidTr="006F2902">
        <w:trPr>
          <w:cantSplit/>
          <w:jc w:val="center"/>
        </w:trPr>
        <w:tc>
          <w:tcPr>
            <w:tcW w:w="658" w:type="dxa"/>
          </w:tcPr>
          <w:p w14:paraId="1F845650" w14:textId="77777777" w:rsidR="00824C19" w:rsidRPr="00216E88" w:rsidRDefault="00824C19" w:rsidP="006F29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2EFEB8B" w14:textId="77777777" w:rsidR="00824C19" w:rsidRPr="00680D5C" w:rsidRDefault="00A10DDB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DDB">
              <w:rPr>
                <w:rFonts w:ascii="Times New Roman" w:eastAsiaTheme="minorHAnsi" w:hAnsi="Times New Roman"/>
                <w:sz w:val="28"/>
                <w:szCs w:val="28"/>
              </w:rPr>
              <w:t>О подготовке торжественного мероприятия, посвященного началу учебного года и чествовании молодых специалистов и вновь принятых работников</w:t>
            </w:r>
          </w:p>
        </w:tc>
        <w:tc>
          <w:tcPr>
            <w:tcW w:w="2631" w:type="dxa"/>
          </w:tcPr>
          <w:p w14:paraId="49D00609" w14:textId="77777777" w:rsidR="00824C19" w:rsidRDefault="00E17523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Гордиенко С.П.</w:t>
            </w:r>
          </w:p>
          <w:p w14:paraId="67482D99" w14:textId="5565EB2E" w:rsidR="00E17523" w:rsidRPr="00680D5C" w:rsidRDefault="00E17523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Клемпач В.С.</w:t>
            </w:r>
          </w:p>
        </w:tc>
      </w:tr>
      <w:tr w:rsidR="00824C19" w:rsidRPr="00216E88" w14:paraId="3DAA514D" w14:textId="77777777" w:rsidTr="006F2902">
        <w:trPr>
          <w:cantSplit/>
          <w:jc w:val="center"/>
        </w:trPr>
        <w:tc>
          <w:tcPr>
            <w:tcW w:w="658" w:type="dxa"/>
          </w:tcPr>
          <w:p w14:paraId="3C4DEC9A" w14:textId="77777777" w:rsidR="00824C19" w:rsidRPr="00216E88" w:rsidRDefault="00824C19" w:rsidP="006F29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47AAE82" w14:textId="77777777" w:rsidR="00824C19" w:rsidRPr="00680D5C" w:rsidRDefault="00A10DDB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DDB">
              <w:rPr>
                <w:rFonts w:ascii="Times New Roman" w:eastAsiaTheme="minorHAnsi" w:hAnsi="Times New Roman"/>
                <w:sz w:val="28"/>
                <w:szCs w:val="28"/>
              </w:rPr>
              <w:t>Об укомплектовании аптечек в кабинетах повышенной опасности для оказания первой медицинской помощи</w:t>
            </w:r>
          </w:p>
        </w:tc>
        <w:tc>
          <w:tcPr>
            <w:tcW w:w="2631" w:type="dxa"/>
          </w:tcPr>
          <w:p w14:paraId="41856D8B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6C84FCE" w14:textId="77777777" w:rsidR="00824C19" w:rsidRPr="00680D5C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A10DDB" w:rsidRPr="00216E88" w14:paraId="2B2EB11A" w14:textId="77777777" w:rsidTr="006F2902">
        <w:trPr>
          <w:cantSplit/>
          <w:jc w:val="center"/>
        </w:trPr>
        <w:tc>
          <w:tcPr>
            <w:tcW w:w="658" w:type="dxa"/>
          </w:tcPr>
          <w:p w14:paraId="49FDCB0B" w14:textId="77777777" w:rsidR="00A10DDB" w:rsidRPr="00216E88" w:rsidRDefault="00A10DDB" w:rsidP="006F29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8633732" w14:textId="77777777" w:rsidR="00A10DDB" w:rsidRPr="00A10DDB" w:rsidRDefault="00A10DDB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 готовности учреждения к новому учебному году</w:t>
            </w:r>
          </w:p>
        </w:tc>
        <w:tc>
          <w:tcPr>
            <w:tcW w:w="2631" w:type="dxa"/>
          </w:tcPr>
          <w:p w14:paraId="0149369C" w14:textId="77777777" w:rsidR="00A10DDB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70C0B00C" w14:textId="77777777" w:rsidR="00A10DDB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E17523" w:rsidRPr="00216E88" w14:paraId="19D8FECC" w14:textId="77777777" w:rsidTr="006F2902">
        <w:trPr>
          <w:cantSplit/>
          <w:jc w:val="center"/>
        </w:trPr>
        <w:tc>
          <w:tcPr>
            <w:tcW w:w="658" w:type="dxa"/>
          </w:tcPr>
          <w:p w14:paraId="05223EA9" w14:textId="77777777" w:rsidR="00E17523" w:rsidRPr="00216E88" w:rsidRDefault="00E17523" w:rsidP="006F29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0DCA7E9A" w14:textId="1FFAA267" w:rsidR="00E17523" w:rsidRDefault="00082323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работе администрации и профсоюзного комитета учреждения образования по соблюдению трудового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законодательства</w:t>
            </w:r>
          </w:p>
        </w:tc>
        <w:tc>
          <w:tcPr>
            <w:tcW w:w="2631" w:type="dxa"/>
          </w:tcPr>
          <w:p w14:paraId="58C8B4E5" w14:textId="77777777" w:rsidR="00E17523" w:rsidRDefault="00E17523" w:rsidP="00E1752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2C678152" w14:textId="26D097F3" w:rsidR="00E17523" w:rsidRDefault="00E17523" w:rsidP="00E1752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0F21B809" w14:textId="77777777" w:rsidTr="006F2902">
        <w:trPr>
          <w:cantSplit/>
          <w:jc w:val="center"/>
        </w:trPr>
        <w:tc>
          <w:tcPr>
            <w:tcW w:w="658" w:type="dxa"/>
          </w:tcPr>
          <w:p w14:paraId="394CF150" w14:textId="77777777" w:rsidR="00824C19" w:rsidRPr="00216E88" w:rsidRDefault="00824C19" w:rsidP="006F290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57D24CBF" w14:textId="77777777" w:rsidR="00824C19" w:rsidRPr="00680D5C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39D72E8D" w14:textId="77777777" w:rsidR="00824C19" w:rsidRPr="00680D5C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24C19" w:rsidRPr="00216E88" w14:paraId="1185DA45" w14:textId="77777777" w:rsidTr="006F2902">
        <w:trPr>
          <w:cantSplit/>
          <w:jc w:val="center"/>
        </w:trPr>
        <w:tc>
          <w:tcPr>
            <w:tcW w:w="9571" w:type="dxa"/>
            <w:gridSpan w:val="3"/>
          </w:tcPr>
          <w:p w14:paraId="1B9DD876" w14:textId="77777777" w:rsidR="00824C19" w:rsidRPr="001355B3" w:rsidRDefault="00824C19" w:rsidP="00A10DD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 xml:space="preserve">3-е заседание                    </w:t>
            </w:r>
            <w:r w:rsidR="00A10DDB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</w:tr>
      <w:tr w:rsidR="00A10DDB" w:rsidRPr="00216E88" w14:paraId="5A097591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571353C5" w14:textId="77777777" w:rsidR="00A10DDB" w:rsidRPr="00216E88" w:rsidRDefault="00A10DDB" w:rsidP="006F29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B818A14" w14:textId="2463DB78" w:rsidR="00A10DDB" w:rsidRPr="008342E1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10DDB">
              <w:rPr>
                <w:rFonts w:ascii="Times New Roman" w:eastAsiaTheme="minorHAnsi" w:hAnsi="Times New Roman" w:cstheme="minorBidi"/>
                <w:sz w:val="28"/>
                <w:szCs w:val="28"/>
              </w:rPr>
              <w:t>О проведении аттестации педагогических работников в 202</w:t>
            </w:r>
            <w:r w:rsidR="00E85C75">
              <w:rPr>
                <w:rFonts w:ascii="Times New Roman" w:eastAsiaTheme="minorHAnsi" w:hAnsi="Times New Roman" w:cstheme="minorBidi"/>
                <w:sz w:val="28"/>
                <w:szCs w:val="28"/>
              </w:rPr>
              <w:t>4</w:t>
            </w:r>
            <w:r w:rsidRPr="00A10DDB">
              <w:rPr>
                <w:rFonts w:ascii="Times New Roman" w:eastAsiaTheme="minorHAnsi" w:hAnsi="Times New Roman" w:cstheme="minorBidi"/>
                <w:sz w:val="28"/>
                <w:szCs w:val="28"/>
              </w:rPr>
              <w:t>/202</w:t>
            </w:r>
            <w:r w:rsidR="00E85C75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A10DD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учебном году. О росте профессионального мастерства педагогических работников</w:t>
            </w:r>
          </w:p>
        </w:tc>
        <w:tc>
          <w:tcPr>
            <w:tcW w:w="2631" w:type="dxa"/>
          </w:tcPr>
          <w:p w14:paraId="539AEF1E" w14:textId="77777777" w:rsidR="00A10DDB" w:rsidRPr="00216E88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79D4212B" w14:textId="77777777" w:rsidR="00A10DDB" w:rsidRPr="008342E1" w:rsidRDefault="00A10DDB" w:rsidP="00A10DDB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0678DF4C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37F01AC3" w14:textId="77777777" w:rsidR="00824C19" w:rsidRPr="00216E88" w:rsidRDefault="00824C19" w:rsidP="006F29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13F7193" w14:textId="37B75700" w:rsidR="00824C19" w:rsidRPr="001355B3" w:rsidRDefault="00824C19" w:rsidP="00A10DD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8342E1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="00A10DD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III</w:t>
            </w:r>
            <w:r w:rsidRPr="008342E1">
              <w:rPr>
                <w:rFonts w:ascii="Times New Roman" w:eastAsiaTheme="minorHAnsi" w:hAnsi="Times New Roman"/>
                <w:sz w:val="28"/>
                <w:szCs w:val="28"/>
              </w:rPr>
              <w:t xml:space="preserve"> квартал 202</w:t>
            </w:r>
            <w:r w:rsidR="00E85C7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8342E1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49F4D9DC" w14:textId="77777777" w:rsidR="00824C19" w:rsidRPr="008342E1" w:rsidRDefault="00824C19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342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Самсонова Л.С.</w:t>
            </w:r>
          </w:p>
          <w:p w14:paraId="5156B55F" w14:textId="77777777" w:rsidR="00824C19" w:rsidRPr="001355B3" w:rsidRDefault="00824C19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A10DDB" w:rsidRPr="00216E88" w14:paraId="4E7A824A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661B1BA8" w14:textId="77777777" w:rsidR="00A10DDB" w:rsidRPr="00216E88" w:rsidRDefault="00A10DDB" w:rsidP="006F29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900ECF3" w14:textId="77777777" w:rsidR="00A10DDB" w:rsidRPr="00A10DDB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10DDB">
              <w:rPr>
                <w:rFonts w:ascii="Times New Roman" w:hAnsi="Times New Roman"/>
                <w:sz w:val="28"/>
                <w:szCs w:val="28"/>
              </w:rPr>
              <w:t>О подготовке и проведении Дня Учителя</w:t>
            </w:r>
          </w:p>
        </w:tc>
        <w:tc>
          <w:tcPr>
            <w:tcW w:w="2631" w:type="dxa"/>
          </w:tcPr>
          <w:p w14:paraId="738EF5D9" w14:textId="33500F7E" w:rsidR="00A10DDB" w:rsidRPr="008342E1" w:rsidRDefault="00E85C75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Гордиенко С.П.</w:t>
            </w:r>
            <w:r w:rsidR="00A10DDB" w:rsidRPr="00680D5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A10DDB" w:rsidRPr="00216E88" w14:paraId="44FE6D62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4CE51F7B" w14:textId="77777777" w:rsidR="00A10DDB" w:rsidRPr="00216E88" w:rsidRDefault="00A10DDB" w:rsidP="006F29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0CF5A048" w14:textId="77777777" w:rsidR="00A10DDB" w:rsidRPr="008342E1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 чествовании ветеранов педагогического труда, посвященного Дню учителя и Дню пожилых людей.</w:t>
            </w:r>
          </w:p>
        </w:tc>
        <w:tc>
          <w:tcPr>
            <w:tcW w:w="2631" w:type="dxa"/>
          </w:tcPr>
          <w:p w14:paraId="4612A187" w14:textId="77777777" w:rsidR="00A10DDB" w:rsidRPr="00216E88" w:rsidRDefault="00A10DDB" w:rsidP="00A10DD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53CB9ACC" w14:textId="77777777" w:rsidR="00A10DDB" w:rsidRPr="008342E1" w:rsidRDefault="00A10DDB" w:rsidP="00A10DDB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E85C75" w:rsidRPr="00216E88" w14:paraId="3F2F0B28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01C68BC9" w14:textId="77777777" w:rsidR="00E85C75" w:rsidRPr="00216E88" w:rsidRDefault="00E85C75" w:rsidP="006F29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8ED51CC" w14:textId="67006AF5" w:rsidR="00E85C75" w:rsidRDefault="00082323" w:rsidP="00A10DDB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работе администрации и профсоюзного комитета учреждения образования по соблюдению трудового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законодательства</w:t>
            </w:r>
          </w:p>
        </w:tc>
        <w:tc>
          <w:tcPr>
            <w:tcW w:w="2631" w:type="dxa"/>
          </w:tcPr>
          <w:p w14:paraId="5C55F8DA" w14:textId="77777777" w:rsidR="00E85C75" w:rsidRDefault="00E85C75" w:rsidP="00E85C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367C64C" w14:textId="6938A6C6" w:rsidR="00E85C75" w:rsidRDefault="00E85C75" w:rsidP="00E85C7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211BF4F8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6FB72A4E" w14:textId="77777777" w:rsidR="00824C19" w:rsidRPr="00216E88" w:rsidRDefault="00824C19" w:rsidP="006F290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0DEED24" w14:textId="77777777" w:rsidR="00824C19" w:rsidRPr="001355B3" w:rsidRDefault="00824C19" w:rsidP="006F290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8342E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633C7330" w14:textId="77777777" w:rsidR="00824C19" w:rsidRPr="001355B3" w:rsidRDefault="00824C19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824C19" w:rsidRPr="00216E88" w14:paraId="163D9500" w14:textId="77777777" w:rsidTr="006F2902">
        <w:trPr>
          <w:cantSplit/>
          <w:trHeight w:val="415"/>
          <w:jc w:val="center"/>
        </w:trPr>
        <w:tc>
          <w:tcPr>
            <w:tcW w:w="9571" w:type="dxa"/>
            <w:gridSpan w:val="3"/>
          </w:tcPr>
          <w:p w14:paraId="4891A396" w14:textId="77777777" w:rsidR="00824C19" w:rsidRPr="001355B3" w:rsidRDefault="00824C19" w:rsidP="00A10DDB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  <w:r w:rsidRPr="00684EFF">
              <w:rPr>
                <w:rFonts w:ascii="Times New Roman" w:eastAsiaTheme="minorHAnsi" w:hAnsi="Times New Roman"/>
                <w:sz w:val="28"/>
                <w:szCs w:val="28"/>
              </w:rPr>
              <w:t xml:space="preserve">4-е заседание                     </w:t>
            </w:r>
            <w:r w:rsidR="00A10DDB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</w:tr>
      <w:tr w:rsidR="00824C19" w:rsidRPr="00216E88" w14:paraId="6FCEC8C4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5389DCDE" w14:textId="77777777" w:rsidR="00824C19" w:rsidRPr="00216E88" w:rsidRDefault="00824C19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AEB0F81" w14:textId="77777777" w:rsidR="00824C19" w:rsidRPr="001355B3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color w:val="FF0000"/>
                <w:sz w:val="28"/>
                <w:szCs w:val="28"/>
              </w:rPr>
            </w:pPr>
            <w:r w:rsidRPr="00684EF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631" w:type="dxa"/>
          </w:tcPr>
          <w:p w14:paraId="56BEC66B" w14:textId="66006031" w:rsidR="00824C19" w:rsidRPr="001355B3" w:rsidRDefault="00082323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Клемпач В.С.</w:t>
            </w:r>
          </w:p>
        </w:tc>
      </w:tr>
      <w:tr w:rsidR="00824C19" w:rsidRPr="00216E88" w14:paraId="614FA01D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6AF8F57F" w14:textId="77777777" w:rsidR="00824C19" w:rsidRPr="00216E88" w:rsidRDefault="00824C19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BEEF15C" w14:textId="27E04851" w:rsidR="00824C19" w:rsidRPr="001355B3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color w:val="FF0000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работе администрации и профсоюзного комитета учреждения образования по соблюдению трудового </w:t>
            </w:r>
            <w:r w:rsidR="00082323">
              <w:rPr>
                <w:rFonts w:ascii="Times New Roman" w:eastAsiaTheme="minorHAnsi" w:hAnsi="Times New Roman" w:cstheme="minorBidi"/>
                <w:sz w:val="28"/>
                <w:szCs w:val="28"/>
              </w:rPr>
              <w:t>законодательства</w:t>
            </w:r>
          </w:p>
        </w:tc>
        <w:tc>
          <w:tcPr>
            <w:tcW w:w="2631" w:type="dxa"/>
          </w:tcPr>
          <w:p w14:paraId="31C7DD16" w14:textId="77777777" w:rsidR="00824C19" w:rsidRDefault="00824C19" w:rsidP="0008232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48AE49BC" w14:textId="5B796038" w:rsidR="00082323" w:rsidRPr="00082323" w:rsidRDefault="00082323" w:rsidP="0008232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02D0A637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46BE6B2D" w14:textId="77777777" w:rsidR="00824C19" w:rsidRPr="00216E88" w:rsidRDefault="00824C19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22273BE" w14:textId="0B89A73D" w:rsidR="00824C19" w:rsidRPr="000C2487" w:rsidRDefault="00824C19" w:rsidP="006F290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</w:t>
            </w:r>
            <w:r w:rsidR="002F415D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</w:t>
            </w: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 xml:space="preserve"> квартале 202</w:t>
            </w:r>
            <w:r w:rsidR="001600B0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4EBF040F" w14:textId="77777777" w:rsidR="00824C19" w:rsidRPr="000C2487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110B8A98" w14:textId="77777777" w:rsidR="00824C19" w:rsidRPr="000C2487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1600B0" w:rsidRPr="00216E88" w14:paraId="4C640D07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329785FF" w14:textId="77777777" w:rsidR="001600B0" w:rsidRPr="00216E88" w:rsidRDefault="001600B0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79FC5183" w14:textId="16D33EC6" w:rsidR="001600B0" w:rsidRPr="000C2487" w:rsidRDefault="001600B0" w:rsidP="006F290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исполнении сметы профсоюзного бюджета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-й квартал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года в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>осударственного учреждения образования «Средняя школа № 2 г. Калинковичи»</w:t>
            </w:r>
          </w:p>
        </w:tc>
        <w:tc>
          <w:tcPr>
            <w:tcW w:w="2631" w:type="dxa"/>
          </w:tcPr>
          <w:p w14:paraId="72BF18C0" w14:textId="77777777" w:rsidR="001600B0" w:rsidRPr="000C2487" w:rsidRDefault="001600B0" w:rsidP="001600B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5FD01289" w14:textId="77777777" w:rsidR="001600B0" w:rsidRDefault="001600B0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</w:tc>
      </w:tr>
      <w:tr w:rsidR="003377D4" w:rsidRPr="00216E88" w14:paraId="5CDD27FA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07B7EB5A" w14:textId="77777777" w:rsidR="003377D4" w:rsidRPr="00216E88" w:rsidRDefault="003377D4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5CC85E2" w14:textId="77777777" w:rsidR="003377D4" w:rsidRPr="008A0856" w:rsidRDefault="003377D4" w:rsidP="003377D4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3377D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Об участии в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традиционной </w:t>
            </w:r>
            <w:r w:rsidRPr="003377D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спартакиаде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руководителей УО и председателей ППО</w:t>
            </w:r>
          </w:p>
        </w:tc>
        <w:tc>
          <w:tcPr>
            <w:tcW w:w="2631" w:type="dxa"/>
          </w:tcPr>
          <w:p w14:paraId="0238ECB2" w14:textId="77777777" w:rsidR="003377D4" w:rsidRPr="008A0856" w:rsidRDefault="003377D4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1D38F6" w:rsidRPr="00216E88" w14:paraId="1ED2EBCD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2B538E52" w14:textId="77777777" w:rsidR="001D38F6" w:rsidRPr="00216E88" w:rsidRDefault="001D38F6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F87AADE" w14:textId="77777777" w:rsidR="001D38F6" w:rsidRPr="003377D4" w:rsidRDefault="001D38F6" w:rsidP="001D38F6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 участии в предновогодней акции по обеспечению детей работников – членов профсоюза Новогодними подарками (в рамках акции профсоюза отрасли «Профсоюзы – детям»),</w:t>
            </w:r>
          </w:p>
        </w:tc>
        <w:tc>
          <w:tcPr>
            <w:tcW w:w="2631" w:type="dxa"/>
          </w:tcPr>
          <w:p w14:paraId="52B2E0A3" w14:textId="77777777" w:rsidR="001D38F6" w:rsidRDefault="001D38F6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360ACD3" w14:textId="46C75201" w:rsidR="001D38F6" w:rsidRPr="000C2487" w:rsidRDefault="003D7EE5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Гордиенко С.П.</w:t>
            </w:r>
          </w:p>
        </w:tc>
      </w:tr>
      <w:tr w:rsidR="00824C19" w:rsidRPr="00216E88" w14:paraId="48CB04C3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1CACE673" w14:textId="77777777" w:rsidR="00824C19" w:rsidRPr="00216E88" w:rsidRDefault="00824C19" w:rsidP="006F29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0118E7D" w14:textId="77777777" w:rsidR="00824C19" w:rsidRPr="001355B3" w:rsidRDefault="00824C19" w:rsidP="006F290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737152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2C941A8B" w14:textId="77777777" w:rsidR="00824C19" w:rsidRPr="001355B3" w:rsidRDefault="00824C19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824C19" w:rsidRPr="00216E88" w14:paraId="3D2236A2" w14:textId="77777777" w:rsidTr="006F2902">
        <w:trPr>
          <w:cantSplit/>
          <w:trHeight w:val="415"/>
          <w:jc w:val="center"/>
        </w:trPr>
        <w:tc>
          <w:tcPr>
            <w:tcW w:w="9571" w:type="dxa"/>
            <w:gridSpan w:val="3"/>
          </w:tcPr>
          <w:p w14:paraId="2F828482" w14:textId="77777777" w:rsidR="00824C19" w:rsidRPr="001355B3" w:rsidRDefault="00824C19" w:rsidP="003377D4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 xml:space="preserve">5-е заседание                     </w:t>
            </w:r>
            <w:r w:rsidR="003377D4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</w:tr>
      <w:tr w:rsidR="00824C19" w:rsidRPr="00216E88" w14:paraId="0C0BCAC3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6496C2A9" w14:textId="77777777" w:rsidR="00824C19" w:rsidRPr="00216E88" w:rsidRDefault="00824C19" w:rsidP="006F29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06B6B71F" w14:textId="764840E0" w:rsidR="00824C19" w:rsidRPr="001355B3" w:rsidRDefault="001600B0" w:rsidP="002C52E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работе администрации и профсоюзного комитета учреждения образования по соблюдению трудового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законодательства</w:t>
            </w:r>
          </w:p>
        </w:tc>
        <w:tc>
          <w:tcPr>
            <w:tcW w:w="2631" w:type="dxa"/>
          </w:tcPr>
          <w:p w14:paraId="2A9BDF0E" w14:textId="77777777" w:rsidR="002C52E9" w:rsidRPr="002C52E9" w:rsidRDefault="002C52E9" w:rsidP="002C52E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2C52E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38C8D7CE" w14:textId="77777777" w:rsidR="00824C19" w:rsidRPr="001355B3" w:rsidRDefault="002C52E9" w:rsidP="002C52E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2C52E9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58CEDE4C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3B6E54E9" w14:textId="77777777" w:rsidR="00824C19" w:rsidRPr="00216E88" w:rsidRDefault="00824C19" w:rsidP="006F29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2BC3FB8" w14:textId="77777777" w:rsidR="00824C19" w:rsidRPr="000774CD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заболеваемости работников. Организация отдыха и оздоровление работников и членов их семей (в т.ч. </w:t>
            </w:r>
            <w:r w:rsidRPr="000774CD">
              <w:rPr>
                <w:rFonts w:ascii="Times New Roman" w:eastAsiaTheme="minorHAnsi" w:hAnsi="Times New Roman" w:cstheme="minorBidi"/>
                <w:sz w:val="30"/>
                <w:szCs w:val="30"/>
              </w:rPr>
              <w:t>сотрудничества с УП «Белпрофсоюзкурорт» по оздоровлению членов профсоюза в профсоюзных санаториях)</w:t>
            </w:r>
          </w:p>
        </w:tc>
        <w:tc>
          <w:tcPr>
            <w:tcW w:w="2631" w:type="dxa"/>
          </w:tcPr>
          <w:p w14:paraId="5AE53DD9" w14:textId="77777777" w:rsidR="00824C19" w:rsidRPr="000774CD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Самсонова Л.С.</w:t>
            </w:r>
          </w:p>
          <w:p w14:paraId="27829D07" w14:textId="77777777" w:rsidR="00824C19" w:rsidRPr="000774CD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49965B93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1332F1C3" w14:textId="77777777" w:rsidR="00824C19" w:rsidRPr="00216E88" w:rsidRDefault="00824C19" w:rsidP="006F290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4718BC0" w14:textId="77777777" w:rsidR="00824C19" w:rsidRPr="000774CD" w:rsidRDefault="00824C19" w:rsidP="006F290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330B0A49" w14:textId="77777777" w:rsidR="00824C19" w:rsidRPr="000774CD" w:rsidRDefault="00824C19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24C19" w:rsidRPr="00216E88" w14:paraId="51F6E599" w14:textId="77777777" w:rsidTr="006F2902">
        <w:trPr>
          <w:cantSplit/>
          <w:trHeight w:val="415"/>
          <w:jc w:val="center"/>
        </w:trPr>
        <w:tc>
          <w:tcPr>
            <w:tcW w:w="9571" w:type="dxa"/>
            <w:gridSpan w:val="3"/>
          </w:tcPr>
          <w:p w14:paraId="2843F411" w14:textId="77777777" w:rsidR="00824C19" w:rsidRPr="001355B3" w:rsidRDefault="00824C19" w:rsidP="002C52E9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EA3075">
              <w:rPr>
                <w:rFonts w:ascii="Times New Roman" w:eastAsiaTheme="minorHAnsi" w:hAnsi="Times New Roman"/>
                <w:sz w:val="28"/>
                <w:szCs w:val="28"/>
              </w:rPr>
              <w:t xml:space="preserve">6-е заседание                    </w:t>
            </w:r>
            <w:r w:rsidR="002C52E9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</w:tr>
      <w:tr w:rsidR="00824C19" w:rsidRPr="00216E88" w14:paraId="7D323AA1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07D30BFB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467F5727" w14:textId="7FC1E346" w:rsidR="00824C19" w:rsidRPr="00014AB5" w:rsidRDefault="00824C19" w:rsidP="00CF36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>исполнении сметы профсоюзного бюджета за 202</w:t>
            </w:r>
            <w:r w:rsidR="001600B0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CF366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в первичной профсоюзной организации работников </w:t>
            </w:r>
            <w:r w:rsidR="008B5D68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осударственного учреждения образования «Средняя школа № 2 г. Калинковичи» </w:t>
            </w:r>
          </w:p>
        </w:tc>
        <w:tc>
          <w:tcPr>
            <w:tcW w:w="2631" w:type="dxa"/>
          </w:tcPr>
          <w:p w14:paraId="1E3F4B23" w14:textId="77777777" w:rsidR="00824C19" w:rsidRPr="00014AB5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4AB5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</w:tc>
      </w:tr>
      <w:tr w:rsidR="00CF366E" w:rsidRPr="00216E88" w14:paraId="21E32F33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0B00262E" w14:textId="77777777" w:rsidR="00CF366E" w:rsidRPr="00216E88" w:rsidRDefault="00CF366E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FC57793" w14:textId="77777777" w:rsidR="00CF366E" w:rsidRDefault="00CF366E" w:rsidP="00CF36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 утверждении номенклатуры первичной профсоюзной организации</w:t>
            </w:r>
          </w:p>
        </w:tc>
        <w:tc>
          <w:tcPr>
            <w:tcW w:w="2631" w:type="dxa"/>
          </w:tcPr>
          <w:p w14:paraId="7588F31A" w14:textId="77777777" w:rsidR="00CF366E" w:rsidRPr="00014AB5" w:rsidRDefault="00CF366E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</w:tc>
      </w:tr>
      <w:tr w:rsidR="00824C19" w:rsidRPr="00216E88" w14:paraId="0E2B76F9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239669A8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5C60195D" w14:textId="77777777" w:rsidR="00824C19" w:rsidRPr="00EA3075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EA3075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профсоюза</w:t>
            </w:r>
          </w:p>
        </w:tc>
        <w:tc>
          <w:tcPr>
            <w:tcW w:w="2631" w:type="dxa"/>
          </w:tcPr>
          <w:p w14:paraId="7D410F8F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6DB9DBA0" w14:textId="7D5FE13B" w:rsidR="00237C59" w:rsidRPr="00EA3075" w:rsidRDefault="00237C5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Самсонова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824C19" w:rsidRPr="00216E88" w14:paraId="194ABB48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347FED06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AB4CC5C" w14:textId="4CCD0AFF" w:rsidR="00824C19" w:rsidRPr="001C25C7" w:rsidRDefault="00824C19" w:rsidP="00187D7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плана работы первичной профсоюзной организации работников </w:t>
            </w:r>
            <w:r w:rsidR="0025477F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 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за июль-декабрь 202</w:t>
            </w:r>
            <w:r w:rsidR="0025477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  <w:r w:rsidR="001C25C7">
              <w:rPr>
                <w:rFonts w:ascii="Times New Roman" w:eastAsiaTheme="minorHAnsi" w:hAnsi="Times New Roman"/>
                <w:sz w:val="28"/>
                <w:szCs w:val="28"/>
              </w:rPr>
              <w:t xml:space="preserve"> и утверждения плана работы на </w:t>
            </w:r>
            <w:r w:rsidR="001C25C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  <w:r w:rsidR="001C25C7">
              <w:rPr>
                <w:rFonts w:ascii="Times New Roman" w:eastAsiaTheme="minorHAnsi" w:hAnsi="Times New Roman"/>
                <w:sz w:val="28"/>
                <w:szCs w:val="28"/>
              </w:rPr>
              <w:t xml:space="preserve"> полугодие 202</w:t>
            </w:r>
            <w:r w:rsidR="0025477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1C25C7">
              <w:rPr>
                <w:rFonts w:ascii="Times New Roman" w:eastAsiaTheme="minorHAnsi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631" w:type="dxa"/>
          </w:tcPr>
          <w:p w14:paraId="75109C57" w14:textId="77777777" w:rsidR="00824C19" w:rsidRPr="00014AB5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</w:tc>
      </w:tr>
      <w:tr w:rsidR="00824C19" w:rsidRPr="00216E88" w14:paraId="42B66FB5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62FF6E6E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7C3C516B" w14:textId="33738F1E" w:rsidR="00824C19" w:rsidRPr="00216E88" w:rsidRDefault="00824C19" w:rsidP="00FA4A1F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Об организации подписки на газету «Беларускі час» на </w:t>
            </w:r>
            <w:r w:rsidR="00FA4A1F">
              <w:rPr>
                <w:rFonts w:ascii="Times New Roman" w:eastAsiaTheme="minorHAnsi" w:hAnsi="Times New Roman"/>
                <w:sz w:val="28"/>
                <w:szCs w:val="28"/>
              </w:rPr>
              <w:t>первое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полугодие 202</w:t>
            </w:r>
            <w:r w:rsidR="0025477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310C5F7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1E860217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6BE83DAE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47932EA0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hAnsi="Times New Roman" w:cstheme="minorBidi"/>
                <w:sz w:val="30"/>
                <w:szCs w:val="30"/>
              </w:rPr>
              <w:t xml:space="preserve">О расходовании средств профсоюзного бюджета по статье «Туристско-экскурсионная деятельность», в т.ч. услуги ТЭУП «Беларустурист» </w:t>
            </w:r>
          </w:p>
        </w:tc>
        <w:tc>
          <w:tcPr>
            <w:tcW w:w="2631" w:type="dxa"/>
          </w:tcPr>
          <w:p w14:paraId="7470980C" w14:textId="77777777" w:rsidR="00824C19" w:rsidRPr="00216E88" w:rsidRDefault="00824C19" w:rsidP="00CF366E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824C19" w:rsidRPr="00216E88" w14:paraId="6CBAFD24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160AFE68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ECE8B49" w14:textId="6662168B" w:rsidR="00824C19" w:rsidRPr="00216E88" w:rsidRDefault="00824C19" w:rsidP="00187D7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25477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1" w:type="dxa"/>
          </w:tcPr>
          <w:p w14:paraId="14C24F81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D70D57C" w14:textId="34EE006F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Самсонова </w:t>
            </w:r>
            <w:r w:rsidR="0025477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r w:rsidR="0025477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CF366E" w:rsidRPr="00216E88" w14:paraId="596B38FD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5C8E3B19" w14:textId="77777777" w:rsidR="00CF366E" w:rsidRPr="00216E88" w:rsidRDefault="00CF366E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577E1302" w14:textId="77777777" w:rsidR="00CF366E" w:rsidRPr="00216E88" w:rsidRDefault="00CF366E" w:rsidP="00187D70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 реализации в учреждении Программы мероприятий по выполнению Директивы №1 Президента РБ «О мерах по укреплению общественной безопасности и дисциплины».</w:t>
            </w:r>
          </w:p>
        </w:tc>
        <w:tc>
          <w:tcPr>
            <w:tcW w:w="2631" w:type="dxa"/>
          </w:tcPr>
          <w:p w14:paraId="1AAC2745" w14:textId="77777777" w:rsidR="00CF366E" w:rsidRDefault="00CF366E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824C19" w:rsidRPr="00216E88" w14:paraId="732CB0A7" w14:textId="77777777" w:rsidTr="006F2902">
        <w:trPr>
          <w:cantSplit/>
          <w:trHeight w:val="415"/>
          <w:jc w:val="center"/>
        </w:trPr>
        <w:tc>
          <w:tcPr>
            <w:tcW w:w="658" w:type="dxa"/>
          </w:tcPr>
          <w:p w14:paraId="01762139" w14:textId="77777777" w:rsidR="00824C19" w:rsidRPr="00216E88" w:rsidRDefault="00824C19" w:rsidP="006F290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BE53CFC" w14:textId="77777777" w:rsidR="00824C19" w:rsidRPr="00216E88" w:rsidRDefault="00824C19" w:rsidP="006F2902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B41A4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146148A5" w14:textId="77777777" w:rsidR="00824C19" w:rsidRPr="00216E88" w:rsidRDefault="00824C19" w:rsidP="006F2902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1481DC89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10"/>
          <w:szCs w:val="10"/>
        </w:rPr>
      </w:pPr>
    </w:p>
    <w:p w14:paraId="54F6382E" w14:textId="77777777" w:rsidR="00C634AB" w:rsidRDefault="00C634AB" w:rsidP="00824C1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04D61056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14:paraId="233D5BA1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824C19" w:rsidRPr="00216E88" w14:paraId="37CCB04E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5A9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38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F2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24C19" w:rsidRPr="00216E88" w14:paraId="08EC862A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F32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95B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9E2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E96C410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225E3881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F65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0F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7F3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6176B72E" w14:textId="58519FB4" w:rsidR="00824C19" w:rsidRPr="00216E88" w:rsidRDefault="00667EDF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56191FEC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9B5" w14:textId="20746349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  <w:r w:rsidR="00667EDF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 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B1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083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6BBD3EA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06DCD8BC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4CD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DC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706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4031F8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748AC500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63D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216E88">
              <w:rPr>
                <w:rFonts w:ascii="Times New Roman" w:eastAsiaTheme="minorHAnsi" w:hAnsi="Times New Roman" w:cstheme="minorBidi"/>
                <w:sz w:val="30"/>
                <w:szCs w:val="30"/>
              </w:rPr>
              <w:t xml:space="preserve">нформационное наполнение странички </w:t>
            </w:r>
            <w:r w:rsidRPr="00216E88">
              <w:rPr>
                <w:rFonts w:ascii="Times New Roman" w:eastAsiaTheme="minorHAnsi" w:hAnsi="Times New Roman" w:cstheme="minorBidi"/>
                <w:sz w:val="30"/>
                <w:szCs w:val="30"/>
              </w:rPr>
              <w:lastRenderedPageBreak/>
              <w:t>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6D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AEC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6715304" w14:textId="3B990867" w:rsidR="00824C19" w:rsidRPr="00216E88" w:rsidRDefault="00420C34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Клемпач В.С.</w:t>
            </w:r>
          </w:p>
        </w:tc>
      </w:tr>
      <w:tr w:rsidR="00824C19" w:rsidRPr="00216E88" w14:paraId="72EAFBE2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748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66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467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422B55A" w14:textId="474C0454" w:rsidR="00824C19" w:rsidRDefault="00420C34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Клемпач В.С.</w:t>
            </w:r>
          </w:p>
          <w:p w14:paraId="329400A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31DCB584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3CA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B6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D01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806A45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24C19" w:rsidRPr="00216E88" w14:paraId="3700670A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D18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«Беларуск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13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DB8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61E8B1F8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24C19" w:rsidRPr="00216E88" w14:paraId="21B18D27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C59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14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415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8DEB8AC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  <w:p w14:paraId="235F7FAB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55B02570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654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117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19E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BAAEAC0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  <w:p w14:paraId="76FCA76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6BCDB7CB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2AE7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B5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AC3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6B2D480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  <w:p w14:paraId="558F0C0A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14FE3C54" w14:textId="77777777" w:rsidTr="006F2902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09F" w14:textId="77777777" w:rsidR="00824C19" w:rsidRPr="00216E88" w:rsidRDefault="00824C19" w:rsidP="006F2902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08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51F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66A9A3C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Члены профкома</w:t>
            </w:r>
          </w:p>
        </w:tc>
      </w:tr>
    </w:tbl>
    <w:p w14:paraId="785D2D37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299C9ADB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824C19" w:rsidRPr="00216E88" w14:paraId="442E9DF7" w14:textId="77777777" w:rsidTr="006F2902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168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86B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19A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24C19" w:rsidRPr="00216E88" w14:paraId="3DEE2A89" w14:textId="77777777" w:rsidTr="006F290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4B6EF1A9" w14:textId="77777777" w:rsidR="00824C19" w:rsidRPr="00216E88" w:rsidRDefault="00824C19" w:rsidP="006F290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14:paraId="7A39AD91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11C4975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59E3D53D" w14:textId="77777777" w:rsidTr="006F290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74E2AC5F" w14:textId="77777777" w:rsidR="00824C19" w:rsidRPr="00216E88" w:rsidRDefault="00824C19" w:rsidP="006F290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671" w:type="dxa"/>
          </w:tcPr>
          <w:p w14:paraId="36FBBA37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722393A3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482DA898" w14:textId="77777777" w:rsidTr="006F290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14787D46" w14:textId="77777777" w:rsidR="00824C19" w:rsidRPr="00216E88" w:rsidRDefault="00824C19" w:rsidP="006F290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14:paraId="6D6AA06C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2E993FB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1FED2C66" w14:textId="77777777" w:rsidTr="006F290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1AA99EA5" w14:textId="77777777" w:rsidR="00824C19" w:rsidRPr="00216E88" w:rsidRDefault="00824C19" w:rsidP="006F290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14:paraId="7837E818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14:paraId="13CFDDDA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287EB4DC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530D433A" w14:textId="77777777" w:rsidTr="006F290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68CCFBAD" w14:textId="4AC17FE4" w:rsidR="00824C19" w:rsidRPr="00216E88" w:rsidRDefault="00824C19" w:rsidP="006F2902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за соблюдением Правил внутреннего трудового распорядка</w:t>
            </w:r>
          </w:p>
        </w:tc>
        <w:tc>
          <w:tcPr>
            <w:tcW w:w="1671" w:type="dxa"/>
          </w:tcPr>
          <w:p w14:paraId="1AE005A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1F457711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46F57EC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4BABFB0D" w14:textId="77777777" w:rsidTr="006F290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3ED8E4FB" w14:textId="77777777" w:rsidR="00824C19" w:rsidRPr="00216E88" w:rsidRDefault="00824C19" w:rsidP="006F2902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14:paraId="21D5540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14:paraId="1004E75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272B8577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14:paraId="1FCAECE1" w14:textId="77777777" w:rsidR="00C634AB" w:rsidRDefault="00C634AB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4D22E52F" w14:textId="77777777" w:rsidR="00420C34" w:rsidRDefault="00420C34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46EE2E55" w14:textId="4A4ED3DF" w:rsidR="00824C19" w:rsidRPr="00216E88" w:rsidRDefault="00824C19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bCs/>
          <w:sz w:val="28"/>
          <w:szCs w:val="28"/>
        </w:rPr>
        <w:lastRenderedPageBreak/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824C19" w:rsidRPr="00216E88" w14:paraId="7A995FA7" w14:textId="77777777" w:rsidTr="006F2902">
        <w:trPr>
          <w:jc w:val="center"/>
        </w:trPr>
        <w:tc>
          <w:tcPr>
            <w:tcW w:w="6181" w:type="dxa"/>
          </w:tcPr>
          <w:p w14:paraId="3A744E5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14:paraId="1AEF3DAC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14:paraId="671DBAE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24C19" w:rsidRPr="00216E88" w14:paraId="612A53F9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B08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B5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97B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EC686B3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08711137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438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D3C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F47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76A69F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314BFA20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995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89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4EC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6570BE93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63612548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212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B3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C2E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F05FA53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44FDCF8D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0E9" w14:textId="4326A0EE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за соблюдением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7B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0B4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5987ACD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7AB90847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734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DB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E19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C08DAA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6D5C75E1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AA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8B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32B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394C529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74DF3B88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D97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проведении Дней охраны труда согласно плану мероприятий по охране труда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школе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F47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431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1BBE76C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171FF5D5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3B0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Совместно с администрацией анализировать работу по подготовке </w:t>
            </w: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школы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45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96F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5DBAA4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45966723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AE9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EC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20A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6FA5C57E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824C19" w:rsidRPr="00216E88" w14:paraId="3D838A9A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700" w14:textId="77777777" w:rsidR="00824C19" w:rsidRPr="00216E88" w:rsidRDefault="00824C19" w:rsidP="006F2902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A50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457" w14:textId="77777777" w:rsidR="00824C19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0B226B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</w:tbl>
    <w:p w14:paraId="7A690D29" w14:textId="77777777" w:rsidR="00824C19" w:rsidRDefault="00824C19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2B2AC838" w14:textId="77777777" w:rsidR="00824C19" w:rsidRDefault="00824C19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118ADCC6" w14:textId="77777777" w:rsidR="00420C34" w:rsidRDefault="00420C34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3110B1D6" w14:textId="77777777" w:rsidR="00420C34" w:rsidRDefault="00420C34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234FDC98" w14:textId="174444D1" w:rsidR="00824C19" w:rsidRPr="00216E88" w:rsidRDefault="00824C19" w:rsidP="00824C1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lastRenderedPageBreak/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824C19" w:rsidRPr="00216E88" w14:paraId="0F2074D7" w14:textId="77777777" w:rsidTr="006F2902">
        <w:trPr>
          <w:jc w:val="center"/>
        </w:trPr>
        <w:tc>
          <w:tcPr>
            <w:tcW w:w="6238" w:type="dxa"/>
          </w:tcPr>
          <w:p w14:paraId="49CE7B4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14:paraId="115D08C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14:paraId="39265891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824C19" w:rsidRPr="00216E88" w14:paraId="166929BC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E7D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к праздникам: Новый год, День защитников Отечества и Вооруженных Сил Республики Беларусь и День женщин</w:t>
            </w:r>
            <w:r w:rsidRPr="00216E8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9 Мая, 3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F1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A2D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73B11E3B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EA9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087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D3E6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0071DF43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B0D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809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3EA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6C7EC30E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CC5B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FAF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CA3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11CF40B0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D5E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95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76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24E4CAA1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CBE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6B2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CD5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824C19" w:rsidRPr="00216E88" w14:paraId="7F8ACB31" w14:textId="77777777" w:rsidTr="006F290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565" w14:textId="77777777" w:rsidR="00824C19" w:rsidRPr="00216E88" w:rsidRDefault="00824C19" w:rsidP="006F2902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т.ч. </w:t>
            </w:r>
            <w:r w:rsidRPr="00216E88">
              <w:rPr>
                <w:rFonts w:ascii="Times New Roman" w:hAnsi="Times New Roman" w:cstheme="minorBidi"/>
                <w:sz w:val="30"/>
                <w:szCs w:val="30"/>
              </w:rPr>
              <w:t>ТЭУП «Беларустурист»</w:t>
            </w: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BC4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C48" w14:textId="77777777" w:rsidR="00824C19" w:rsidRPr="00216E88" w:rsidRDefault="00824C19" w:rsidP="006F290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14:paraId="0AA20C84" w14:textId="77777777" w:rsidR="00824C19" w:rsidRPr="00216E88" w:rsidRDefault="00824C19" w:rsidP="00824C1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5C6E538" w14:textId="77777777" w:rsidR="00824C19" w:rsidRPr="00216E88" w:rsidRDefault="00824C19" w:rsidP="00824C1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14:paraId="3A5450D6" w14:textId="77777777" w:rsidR="00824C19" w:rsidRPr="00216E88" w:rsidRDefault="00824C19" w:rsidP="00824C1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первичной профсоюзной</w:t>
      </w:r>
    </w:p>
    <w:p w14:paraId="4FAE041F" w14:textId="77777777" w:rsidR="00824C19" w:rsidRPr="00216E88" w:rsidRDefault="00824C19" w:rsidP="00824C1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организации работников</w:t>
      </w:r>
    </w:p>
    <w:p w14:paraId="61E1060E" w14:textId="1ED6F2A0" w:rsidR="00824C19" w:rsidRDefault="007E2CA8" w:rsidP="00824C1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824C19">
        <w:rPr>
          <w:rFonts w:ascii="Times New Roman" w:eastAsiaTheme="minorHAnsi" w:hAnsi="Times New Roman"/>
          <w:sz w:val="28"/>
          <w:szCs w:val="28"/>
        </w:rPr>
        <w:t xml:space="preserve">осударственного </w:t>
      </w:r>
      <w:r w:rsidR="00824C19" w:rsidRPr="00216E88">
        <w:rPr>
          <w:rFonts w:ascii="Times New Roman" w:eastAsiaTheme="minorHAnsi" w:hAnsi="Times New Roman"/>
          <w:sz w:val="28"/>
          <w:szCs w:val="28"/>
        </w:rPr>
        <w:t>учреждения</w:t>
      </w:r>
    </w:p>
    <w:p w14:paraId="10B23D67" w14:textId="77777777" w:rsidR="00824C19" w:rsidRDefault="00824C19" w:rsidP="00824C1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образования «</w:t>
      </w:r>
      <w:r>
        <w:rPr>
          <w:rFonts w:ascii="Times New Roman" w:eastAsiaTheme="minorHAnsi" w:hAnsi="Times New Roman"/>
          <w:sz w:val="28"/>
          <w:szCs w:val="28"/>
        </w:rPr>
        <w:t xml:space="preserve">Средняя школа №2 </w:t>
      </w:r>
    </w:p>
    <w:p w14:paraId="20EA44A1" w14:textId="1B3540A3" w:rsidR="00824C19" w:rsidRPr="00216E88" w:rsidRDefault="00824C19" w:rsidP="00824C19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Калинковичи</w:t>
      </w:r>
      <w:r w:rsidRPr="00216E88">
        <w:rPr>
          <w:rFonts w:ascii="Times New Roman" w:eastAsiaTheme="minorHAnsi" w:hAnsi="Times New Roman"/>
          <w:sz w:val="28"/>
          <w:szCs w:val="28"/>
        </w:rPr>
        <w:t xml:space="preserve">»                                    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216E88">
        <w:rPr>
          <w:rFonts w:ascii="Times New Roman" w:eastAsiaTheme="minorHAnsi" w:hAnsi="Times New Roman"/>
          <w:sz w:val="28"/>
          <w:szCs w:val="28"/>
        </w:rPr>
        <w:t xml:space="preserve"> </w:t>
      </w:r>
      <w:r w:rsidR="00451A2D">
        <w:rPr>
          <w:rFonts w:ascii="Times New Roman" w:eastAsiaTheme="minorHAnsi" w:hAnsi="Times New Roman"/>
          <w:sz w:val="28"/>
          <w:szCs w:val="28"/>
        </w:rPr>
        <w:tab/>
      </w:r>
      <w:r w:rsidR="00451A2D">
        <w:rPr>
          <w:rFonts w:ascii="Times New Roman" w:eastAsiaTheme="minorHAnsi" w:hAnsi="Times New Roman"/>
          <w:sz w:val="28"/>
          <w:szCs w:val="28"/>
        </w:rPr>
        <w:tab/>
      </w:r>
      <w:r w:rsidRPr="00216E8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Л.А.Северин</w:t>
      </w:r>
    </w:p>
    <w:p w14:paraId="56578E68" w14:textId="77777777" w:rsidR="002E2F32" w:rsidRDefault="002E2F32"/>
    <w:sectPr w:rsidR="002E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3820">
    <w:abstractNumId w:val="4"/>
  </w:num>
  <w:num w:numId="2" w16cid:durableId="70856564">
    <w:abstractNumId w:val="2"/>
  </w:num>
  <w:num w:numId="3" w16cid:durableId="4407464">
    <w:abstractNumId w:val="7"/>
  </w:num>
  <w:num w:numId="4" w16cid:durableId="1559824963">
    <w:abstractNumId w:val="1"/>
  </w:num>
  <w:num w:numId="5" w16cid:durableId="2046170729">
    <w:abstractNumId w:val="6"/>
  </w:num>
  <w:num w:numId="6" w16cid:durableId="1609656870">
    <w:abstractNumId w:val="0"/>
  </w:num>
  <w:num w:numId="7" w16cid:durableId="2057702178">
    <w:abstractNumId w:val="9"/>
  </w:num>
  <w:num w:numId="8" w16cid:durableId="300383132">
    <w:abstractNumId w:val="5"/>
  </w:num>
  <w:num w:numId="9" w16cid:durableId="1375303891">
    <w:abstractNumId w:val="8"/>
  </w:num>
  <w:num w:numId="10" w16cid:durableId="424767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19"/>
    <w:rsid w:val="00082323"/>
    <w:rsid w:val="001600B0"/>
    <w:rsid w:val="00187D70"/>
    <w:rsid w:val="001C25C7"/>
    <w:rsid w:val="001D38F6"/>
    <w:rsid w:val="00237C59"/>
    <w:rsid w:val="0025477F"/>
    <w:rsid w:val="002B03A5"/>
    <w:rsid w:val="002C52E9"/>
    <w:rsid w:val="002E2F32"/>
    <w:rsid w:val="002F415D"/>
    <w:rsid w:val="003377D4"/>
    <w:rsid w:val="003D7EE5"/>
    <w:rsid w:val="00420C34"/>
    <w:rsid w:val="00451A2D"/>
    <w:rsid w:val="005A172D"/>
    <w:rsid w:val="005A6AE3"/>
    <w:rsid w:val="00667EDF"/>
    <w:rsid w:val="007E2CA8"/>
    <w:rsid w:val="00824C19"/>
    <w:rsid w:val="008B5D68"/>
    <w:rsid w:val="009A511A"/>
    <w:rsid w:val="00A10DDB"/>
    <w:rsid w:val="00AF629A"/>
    <w:rsid w:val="00B30E3C"/>
    <w:rsid w:val="00C540FF"/>
    <w:rsid w:val="00C634AB"/>
    <w:rsid w:val="00CB120C"/>
    <w:rsid w:val="00CF366E"/>
    <w:rsid w:val="00D734D7"/>
    <w:rsid w:val="00D93E6B"/>
    <w:rsid w:val="00E17523"/>
    <w:rsid w:val="00E85C75"/>
    <w:rsid w:val="00F81922"/>
    <w:rsid w:val="00F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3B68"/>
  <w15:docId w15:val="{335EE970-4C89-48CA-A081-3F8F243B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C19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824C1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2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3F41-2586-47A5-B10E-213E20E7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Северин</cp:lastModifiedBy>
  <cp:revision>28</cp:revision>
  <dcterms:created xsi:type="dcterms:W3CDTF">2022-08-03T09:50:00Z</dcterms:created>
  <dcterms:modified xsi:type="dcterms:W3CDTF">2024-07-19T09:14:00Z</dcterms:modified>
</cp:coreProperties>
</file>