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63" w:rsidRDefault="00733E63" w:rsidP="00E53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3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ведению учебно-программной документа</w:t>
      </w:r>
      <w:bookmarkStart w:id="0" w:name="_GoBack"/>
      <w:bookmarkEnd w:id="0"/>
      <w:r w:rsidRPr="00E53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ции.</w:t>
      </w:r>
    </w:p>
    <w:p w:rsidR="00E536D0" w:rsidRPr="00E536D0" w:rsidRDefault="00E536D0" w:rsidP="00E536D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И.Л. Руденко</w:t>
      </w:r>
    </w:p>
    <w:p w:rsidR="00733E63" w:rsidRPr="00E536D0" w:rsidRDefault="00733E63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E03" w:rsidRPr="00E536D0" w:rsidRDefault="00D6154E" w:rsidP="00E536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мире много есть хороших, нужных профессий и везде требуются свои умения. А профессия учителя универсальная. Учитель должен в какой-то мере быть врачом, чтобы, например, оказать первую помощь ученику в случае </w:t>
      </w:r>
      <w:r w:rsidR="00733E63"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>недомогания</w:t>
      </w:r>
      <w:r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Учитель - это еще и артист, ведь к каким только трюкам мы не прибегаем, дабы удержать внимание детей на уроке. Чтобы держать дисциплину, учитель должен владеть навыками милиционера, чтобы прожить от зарплаты до зарплаты - навыками экономиста. Этот список можно продолжать бесконечно. </w:t>
      </w:r>
    </w:p>
    <w:p w:rsidR="00E536D0" w:rsidRDefault="00733E63" w:rsidP="00E536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поговорим о владении </w:t>
      </w:r>
      <w:proofErr w:type="spellStart"/>
      <w:r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программной документацией молодыми специалистами. </w:t>
      </w:r>
    </w:p>
    <w:p w:rsidR="00D6154E" w:rsidRPr="00E536D0" w:rsidRDefault="00D6154E" w:rsidP="00E536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36D0">
        <w:rPr>
          <w:rFonts w:ascii="Times New Roman" w:hAnsi="Times New Roman" w:cs="Times New Roman"/>
          <w:sz w:val="28"/>
          <w:szCs w:val="28"/>
        </w:rPr>
        <w:t>Перечень документов, обязательных для ведения отдельными педагогическими работниками учреждений образования, реализующих образовательные программы общего среднего образования, установлен постановлением Министерства образования Республики Беларусь от 27 </w:t>
      </w:r>
      <w:r w:rsidRPr="00E536D0">
        <w:rPr>
          <w:rFonts w:ascii="Times New Roman" w:hAnsi="Times New Roman" w:cs="Times New Roman"/>
          <w:sz w:val="28"/>
          <w:szCs w:val="28"/>
          <w:lang w:val="be-BY"/>
        </w:rPr>
        <w:t xml:space="preserve">декабря </w:t>
      </w:r>
      <w:r w:rsidRPr="00E536D0">
        <w:rPr>
          <w:rFonts w:ascii="Times New Roman" w:hAnsi="Times New Roman" w:cs="Times New Roman"/>
          <w:sz w:val="28"/>
          <w:szCs w:val="28"/>
        </w:rPr>
        <w:t>2017</w:t>
      </w:r>
      <w:r w:rsidRPr="00E536D0">
        <w:rPr>
          <w:rFonts w:ascii="Times New Roman" w:hAnsi="Times New Roman" w:cs="Times New Roman"/>
          <w:sz w:val="28"/>
          <w:szCs w:val="28"/>
          <w:lang w:val="be-BY"/>
        </w:rPr>
        <w:t> г.</w:t>
      </w:r>
      <w:r w:rsidRPr="00E536D0">
        <w:rPr>
          <w:rFonts w:ascii="Times New Roman" w:hAnsi="Times New Roman" w:cs="Times New Roman"/>
          <w:sz w:val="28"/>
          <w:szCs w:val="28"/>
        </w:rPr>
        <w:t xml:space="preserve"> № 164;</w:t>
      </w:r>
    </w:p>
    <w:p w:rsidR="00733E63" w:rsidRPr="00E536D0" w:rsidRDefault="00733E63" w:rsidP="00E536D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536D0">
        <w:rPr>
          <w:sz w:val="28"/>
          <w:szCs w:val="28"/>
        </w:rPr>
        <w:t xml:space="preserve">Каждый учитель </w:t>
      </w:r>
      <w:proofErr w:type="gramStart"/>
      <w:r w:rsidRPr="00E536D0">
        <w:rPr>
          <w:sz w:val="28"/>
          <w:szCs w:val="28"/>
        </w:rPr>
        <w:t>должен</w:t>
      </w:r>
      <w:proofErr w:type="gramEnd"/>
      <w:r w:rsidRPr="00E536D0">
        <w:rPr>
          <w:sz w:val="28"/>
          <w:szCs w:val="28"/>
        </w:rPr>
        <w:t xml:space="preserve"> обязан иметь и правильно оформлять следующую документацию:</w:t>
      </w:r>
    </w:p>
    <w:p w:rsidR="00BE46EF" w:rsidRPr="00E536D0" w:rsidRDefault="00BE46EF" w:rsidP="00E536D0">
      <w:pPr>
        <w:tabs>
          <w:tab w:val="left" w:pos="5102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E536D0" w:rsidRPr="00E536D0" w:rsidTr="00DA2CD0">
        <w:tc>
          <w:tcPr>
            <w:tcW w:w="2972" w:type="dxa"/>
          </w:tcPr>
          <w:p w:rsidR="000E100A" w:rsidRPr="00E536D0" w:rsidRDefault="000E100A" w:rsidP="00E536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D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6662" w:type="dxa"/>
          </w:tcPr>
          <w:p w:rsidR="000E100A" w:rsidRPr="00E536D0" w:rsidRDefault="000E100A" w:rsidP="00E536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D0"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</w:tr>
      <w:tr w:rsidR="00E536D0" w:rsidRPr="00E536D0" w:rsidTr="00DA2CD0">
        <w:tc>
          <w:tcPr>
            <w:tcW w:w="2972" w:type="dxa"/>
          </w:tcPr>
          <w:p w:rsidR="000E100A" w:rsidRPr="00E536D0" w:rsidRDefault="000E100A" w:rsidP="00E536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D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662" w:type="dxa"/>
          </w:tcPr>
          <w:p w:rsidR="000E100A" w:rsidRPr="00E536D0" w:rsidRDefault="000E100A" w:rsidP="00E536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D0">
              <w:rPr>
                <w:rFonts w:ascii="Times New Roman" w:hAnsi="Times New Roman" w:cs="Times New Roman"/>
                <w:sz w:val="28"/>
                <w:szCs w:val="28"/>
              </w:rPr>
              <w:t>Классный журнал</w:t>
            </w:r>
          </w:p>
          <w:p w:rsidR="000E100A" w:rsidRPr="00E536D0" w:rsidRDefault="000E100A" w:rsidP="00E536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D0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  <w:p w:rsidR="000E100A" w:rsidRPr="00E536D0" w:rsidRDefault="000E100A" w:rsidP="00E536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D0">
              <w:rPr>
                <w:rFonts w:ascii="Times New Roman" w:hAnsi="Times New Roman" w:cs="Times New Roman"/>
                <w:sz w:val="28"/>
                <w:szCs w:val="28"/>
              </w:rPr>
              <w:t>Поурочное планирование</w:t>
            </w:r>
          </w:p>
          <w:p w:rsidR="000E100A" w:rsidRPr="00E536D0" w:rsidRDefault="000E100A" w:rsidP="00E536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6D0">
              <w:rPr>
                <w:rFonts w:ascii="Times New Roman" w:hAnsi="Times New Roman" w:cs="Times New Roman"/>
                <w:sz w:val="28"/>
                <w:szCs w:val="28"/>
              </w:rPr>
              <w:t>Дневники учащихся</w:t>
            </w:r>
          </w:p>
        </w:tc>
      </w:tr>
    </w:tbl>
    <w:p w:rsidR="000E100A" w:rsidRPr="00E536D0" w:rsidRDefault="00733E63" w:rsidP="00E5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0">
        <w:rPr>
          <w:rFonts w:ascii="Times New Roman" w:hAnsi="Times New Roman" w:cs="Times New Roman"/>
          <w:sz w:val="28"/>
          <w:szCs w:val="28"/>
        </w:rPr>
        <w:t xml:space="preserve">На каждом из этих документов мы остановимся </w:t>
      </w:r>
      <w:r w:rsidR="00C47FF4">
        <w:rPr>
          <w:rFonts w:ascii="Times New Roman" w:hAnsi="Times New Roman" w:cs="Times New Roman"/>
          <w:sz w:val="28"/>
          <w:szCs w:val="28"/>
        </w:rPr>
        <w:t xml:space="preserve">чуть </w:t>
      </w:r>
      <w:r w:rsidRPr="00E536D0">
        <w:rPr>
          <w:rFonts w:ascii="Times New Roman" w:hAnsi="Times New Roman" w:cs="Times New Roman"/>
          <w:sz w:val="28"/>
          <w:szCs w:val="28"/>
        </w:rPr>
        <w:t xml:space="preserve">позже. </w:t>
      </w:r>
    </w:p>
    <w:p w:rsidR="00733E63" w:rsidRPr="00E536D0" w:rsidRDefault="00733E63" w:rsidP="00E5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6EF" w:rsidRPr="00E536D0" w:rsidRDefault="00BE46EF" w:rsidP="00E536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Я рекомендую учителям учреждения иметь папку, в которой содержатся следующие документы:</w:t>
      </w:r>
    </w:p>
    <w:p w:rsidR="00BE46EF" w:rsidRPr="00E536D0" w:rsidRDefault="00BE46EF" w:rsidP="00E536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6EF" w:rsidRPr="00E536D0" w:rsidRDefault="00BE46EF" w:rsidP="00E536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1.  Инструктивно – методическое письмо по учебному предмету на начало учебного года;</w:t>
      </w:r>
    </w:p>
    <w:p w:rsidR="00BE46EF" w:rsidRPr="00E536D0" w:rsidRDefault="00BE46EF" w:rsidP="00E536D0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536D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 рекомендации по организации образовательного процесса по учебному предмету</w:t>
      </w:r>
      <w:r w:rsidR="00733E63" w:rsidRPr="00E536D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текущему году </w:t>
      </w:r>
    </w:p>
    <w:p w:rsidR="00BE46EF" w:rsidRPr="00E536D0" w:rsidRDefault="00BE46EF" w:rsidP="00E536D0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536D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 Учебные программы</w:t>
      </w:r>
      <w:r w:rsidR="00D63587" w:rsidRPr="00E536D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учебным предметам за текущий год </w:t>
      </w:r>
    </w:p>
    <w:p w:rsidR="00D63587" w:rsidRPr="00E536D0" w:rsidRDefault="00D63587" w:rsidP="00E536D0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536D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Календарно-тематическое планирование за текущий год </w:t>
      </w:r>
    </w:p>
    <w:p w:rsidR="00D63587" w:rsidRPr="00E536D0" w:rsidRDefault="00D63587" w:rsidP="00E536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5. Учебные программы факультативных занятий за текущий год </w:t>
      </w:r>
    </w:p>
    <w:p w:rsidR="00D63587" w:rsidRPr="00E536D0" w:rsidRDefault="00D63587" w:rsidP="00E536D0">
      <w:pPr>
        <w:spacing w:after="0" w:line="240" w:lineRule="auto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6</w:t>
      </w:r>
      <w:r w:rsidR="00BE46EF" w:rsidRPr="00E536D0">
        <w:rPr>
          <w:rFonts w:ascii="Times New Roman" w:eastAsia="Calibri" w:hAnsi="Times New Roman" w:cs="Times New Roman"/>
          <w:sz w:val="28"/>
          <w:szCs w:val="28"/>
        </w:rPr>
        <w:t>.</w:t>
      </w:r>
      <w:r w:rsidRPr="00E536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E536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Образовательные стандарты учебных предметов</w:t>
        </w:r>
      </w:hyperlink>
    </w:p>
    <w:p w:rsidR="00733E63" w:rsidRPr="00E536D0" w:rsidRDefault="00D63587" w:rsidP="00E536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7. </w:t>
      </w:r>
      <w:r w:rsidR="00D6154E" w:rsidRPr="00E536D0">
        <w:rPr>
          <w:rFonts w:ascii="Times New Roman" w:eastAsia="Calibri" w:hAnsi="Times New Roman" w:cs="Times New Roman"/>
          <w:sz w:val="28"/>
          <w:szCs w:val="28"/>
        </w:rPr>
        <w:t>Нормы оценки результатов учебной деятельности учащихся общеобразовательных учреждений по учебным предметам</w:t>
      </w:r>
    </w:p>
    <w:p w:rsidR="00D63587" w:rsidRPr="00E536D0" w:rsidRDefault="00D63587" w:rsidP="00E53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0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66515B" w:rsidRPr="00E536D0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E536D0">
        <w:rPr>
          <w:rFonts w:ascii="Times New Roman" w:hAnsi="Times New Roman" w:cs="Times New Roman"/>
          <w:sz w:val="28"/>
          <w:szCs w:val="28"/>
        </w:rPr>
        <w:t xml:space="preserve">по формированию культуры устной и письменной речи </w:t>
      </w:r>
      <w:r w:rsidR="0066515B" w:rsidRPr="00E536D0">
        <w:rPr>
          <w:rFonts w:ascii="Times New Roman" w:hAnsi="Times New Roman" w:cs="Times New Roman"/>
          <w:sz w:val="28"/>
          <w:szCs w:val="28"/>
        </w:rPr>
        <w:t>от 06 июня 2016 года</w:t>
      </w:r>
      <w:proofErr w:type="gramStart"/>
      <w:r w:rsidR="0066515B" w:rsidRPr="00E536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3E63" w:rsidRPr="00E536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3E63" w:rsidRPr="00E536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3E63" w:rsidRPr="00E536D0">
        <w:rPr>
          <w:rFonts w:ascii="Times New Roman" w:hAnsi="Times New Roman" w:cs="Times New Roman"/>
          <w:sz w:val="28"/>
          <w:szCs w:val="28"/>
        </w:rPr>
        <w:t xml:space="preserve">ол-во контрольных работ, сроки проверки тетрадей, </w:t>
      </w:r>
      <w:r w:rsidR="0016124A" w:rsidRPr="00E536D0">
        <w:rPr>
          <w:rFonts w:ascii="Times New Roman" w:hAnsi="Times New Roman" w:cs="Times New Roman"/>
          <w:sz w:val="28"/>
          <w:szCs w:val="28"/>
        </w:rPr>
        <w:t>оформление рабочих тетрадей и т.д.).</w:t>
      </w:r>
    </w:p>
    <w:p w:rsidR="00C47FF4" w:rsidRDefault="00C47FF4" w:rsidP="00E536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24A" w:rsidRPr="00C47FF4" w:rsidRDefault="0016124A" w:rsidP="00E536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7FF4">
        <w:rPr>
          <w:rFonts w:ascii="Times New Roman" w:eastAsia="Calibri" w:hAnsi="Times New Roman" w:cs="Times New Roman"/>
          <w:b/>
          <w:sz w:val="28"/>
          <w:szCs w:val="28"/>
        </w:rPr>
        <w:t xml:space="preserve">КТП </w:t>
      </w:r>
    </w:p>
    <w:p w:rsidR="007E08C1" w:rsidRPr="00E536D0" w:rsidRDefault="007E08C1" w:rsidP="00E536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Планирование по учебному предмету включает в себя календарно-тематическое планирование (на учебный год)</w:t>
      </w:r>
      <w:r w:rsidR="0016124A" w:rsidRPr="00E536D0">
        <w:rPr>
          <w:rFonts w:ascii="Times New Roman" w:eastAsia="Calibri" w:hAnsi="Times New Roman" w:cs="Times New Roman"/>
          <w:sz w:val="28"/>
          <w:szCs w:val="28"/>
        </w:rPr>
        <w:t>.</w:t>
      </w: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08C1" w:rsidRPr="00E536D0" w:rsidRDefault="007E08C1" w:rsidP="00E536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В помощь учителям разработано примерное календарно-тематическое планирование (далее – КТП) по всем учебным предметам с учетом времени, отведенного учебной программой на изучение отдельных тем по соответствующему учебному предмету. КТП размещено на национальном образовательном портале и издано в качестве пособия для учителей учреждений общего среднего образования.</w:t>
      </w:r>
    </w:p>
    <w:p w:rsidR="007E08C1" w:rsidRPr="00E536D0" w:rsidRDefault="007E08C1" w:rsidP="00E536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Учитель имеет право:</w:t>
      </w:r>
    </w:p>
    <w:p w:rsidR="007E08C1" w:rsidRPr="00E536D0" w:rsidRDefault="007E08C1" w:rsidP="00E536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proofErr w:type="gramStart"/>
      <w:r w:rsidRPr="00E536D0">
        <w:rPr>
          <w:rFonts w:ascii="Times New Roman" w:eastAsia="Calibri" w:hAnsi="Times New Roman" w:cs="Times New Roman"/>
          <w:sz w:val="28"/>
          <w:szCs w:val="28"/>
        </w:rPr>
        <w:t>предлагаемое</w:t>
      </w:r>
      <w:proofErr w:type="gramEnd"/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 примерное КТП для поурочного планирования;</w:t>
      </w:r>
    </w:p>
    <w:p w:rsidR="007E08C1" w:rsidRPr="00E536D0" w:rsidRDefault="007E08C1" w:rsidP="00E536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разрабатывать собственное КТП, которое утверждается руководителем учреждения образования;</w:t>
      </w:r>
    </w:p>
    <w:p w:rsidR="007E08C1" w:rsidRPr="00E536D0" w:rsidRDefault="007E08C1" w:rsidP="00E536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вносить в течение учебного года в пределах учебных часов, отведенных на изучение учебного предмета, в примерное КТП коррективы</w:t>
      </w:r>
      <w:proofErr w:type="gramStart"/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24A" w:rsidRPr="00E536D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В рубрике «Для заметок» или на отдельном листе, который вкладывается в пособие </w:t>
      </w:r>
      <w:r w:rsidR="0016124A" w:rsidRPr="00E53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учитель фиксирует вносимые изменения, которые согласовывает с руководителем учреждения общего среднего образования. </w:t>
      </w:r>
    </w:p>
    <w:p w:rsidR="0016124A" w:rsidRPr="00E536D0" w:rsidRDefault="0016124A" w:rsidP="00E536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24A" w:rsidRPr="00E536D0" w:rsidRDefault="0016124A" w:rsidP="00E536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FF4">
        <w:rPr>
          <w:rFonts w:ascii="Times New Roman" w:eastAsia="Calibri" w:hAnsi="Times New Roman" w:cs="Times New Roman"/>
          <w:b/>
          <w:sz w:val="28"/>
          <w:szCs w:val="28"/>
        </w:rPr>
        <w:t>Поурочное планирование</w:t>
      </w: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 (на каждое учебное занятие)  может быть оформлено по усмотрению учителя на электронном или бумажном носителе (печатном или рукописном виде).</w:t>
      </w:r>
    </w:p>
    <w:p w:rsidR="007E08C1" w:rsidRPr="00E536D0" w:rsidRDefault="007E08C1" w:rsidP="00E536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Структурными элементами поурочного планирования могут быть: тема урока, тип урока, организационная форма проведения урока, цели и задачи урока, оборудование, используемое на уроке, описание деятельности учителя и учащихся, домашнее задание. </w:t>
      </w:r>
      <w:r w:rsidRPr="00E536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постановке цели учебного занятия следует ориентироваться на задачи изучения учебного предмета и на основные требования к результатам учебной деятельности учащихся, определенные в учебной программе. </w:t>
      </w:r>
    </w:p>
    <w:p w:rsidR="007E08C1" w:rsidRPr="00E536D0" w:rsidRDefault="007E08C1" w:rsidP="00E536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Учитель может использовать изданные дидактические сценарии уроков в качестве поурочного планирования</w:t>
      </w:r>
      <w:r w:rsidR="0016124A" w:rsidRPr="00E536D0">
        <w:rPr>
          <w:rFonts w:ascii="Times New Roman" w:eastAsia="Calibri" w:hAnsi="Times New Roman" w:cs="Times New Roman"/>
          <w:sz w:val="28"/>
          <w:szCs w:val="28"/>
        </w:rPr>
        <w:t>, может разрабатывать самостоятельно</w:t>
      </w: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124A" w:rsidRPr="00E536D0" w:rsidRDefault="0016124A" w:rsidP="00E536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08C1" w:rsidRPr="00E536D0" w:rsidRDefault="007E08C1" w:rsidP="00E536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При определении </w:t>
      </w:r>
      <w:r w:rsidRPr="00C47FF4">
        <w:rPr>
          <w:rFonts w:ascii="Times New Roman" w:eastAsia="Calibri" w:hAnsi="Times New Roman" w:cs="Times New Roman"/>
          <w:b/>
          <w:sz w:val="28"/>
          <w:szCs w:val="28"/>
        </w:rPr>
        <w:t>домашнего задания</w:t>
      </w: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 в поурочном планировании</w:t>
      </w:r>
      <w:r w:rsidR="0016124A" w:rsidRPr="00E53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необходимо учитывать, что основной учебный материал должен быть усвоен учащимися на уроке. Основная функция домашнего задания (задания для самостоятельной работы) – закрепление нового учебного материала, повторение или обобщение изученного учебного материала. Для домашнего задания может предлагаться только тот материал, который освоен на учебных занятиях. С целью предупреждения перегрузки учащихся учителю необходимо следить за дозировкой домашнего задания, объяснять на уроке </w:t>
      </w:r>
      <w:r w:rsidRPr="00E536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содержание, порядок и приемы его выполнения. Задания повышенного уровня сложности могут предлагаться для самостоятельного выполнения учащимся только по их желанию. </w:t>
      </w:r>
    </w:p>
    <w:p w:rsidR="007E08C1" w:rsidRPr="00E536D0" w:rsidRDefault="007E08C1" w:rsidP="00E536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D0">
        <w:rPr>
          <w:rFonts w:ascii="Times New Roman" w:hAnsi="Times New Roman" w:cs="Times New Roman"/>
          <w:sz w:val="28"/>
          <w:szCs w:val="28"/>
        </w:rPr>
        <w:t xml:space="preserve">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во 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36D0">
        <w:rPr>
          <w:rFonts w:ascii="Times New Roman" w:hAnsi="Times New Roman" w:cs="Times New Roman"/>
          <w:sz w:val="28"/>
          <w:szCs w:val="28"/>
        </w:rPr>
        <w:t xml:space="preserve"> классе в течение не более 1,2 часа, 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36D0">
        <w:rPr>
          <w:rFonts w:ascii="Times New Roman" w:hAnsi="Times New Roman" w:cs="Times New Roman"/>
          <w:sz w:val="28"/>
          <w:szCs w:val="28"/>
        </w:rPr>
        <w:t>-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536D0">
        <w:rPr>
          <w:rFonts w:ascii="Times New Roman" w:hAnsi="Times New Roman" w:cs="Times New Roman"/>
          <w:sz w:val="28"/>
          <w:szCs w:val="28"/>
        </w:rPr>
        <w:t xml:space="preserve"> классах – 1,5 часа, 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36D0">
        <w:rPr>
          <w:rFonts w:ascii="Times New Roman" w:hAnsi="Times New Roman" w:cs="Times New Roman"/>
          <w:sz w:val="28"/>
          <w:szCs w:val="28"/>
        </w:rPr>
        <w:t>-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536D0">
        <w:rPr>
          <w:rFonts w:ascii="Times New Roman" w:hAnsi="Times New Roman" w:cs="Times New Roman"/>
          <w:sz w:val="28"/>
          <w:szCs w:val="28"/>
        </w:rPr>
        <w:t xml:space="preserve"> классах – 2 часов, в 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36D0">
        <w:rPr>
          <w:rFonts w:ascii="Times New Roman" w:hAnsi="Times New Roman" w:cs="Times New Roman"/>
          <w:sz w:val="28"/>
          <w:szCs w:val="28"/>
        </w:rPr>
        <w:t>-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536D0">
        <w:rPr>
          <w:rFonts w:ascii="Times New Roman" w:hAnsi="Times New Roman" w:cs="Times New Roman"/>
          <w:sz w:val="28"/>
          <w:szCs w:val="28"/>
        </w:rPr>
        <w:t xml:space="preserve"> классах –2,5 часов, в 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536D0">
        <w:rPr>
          <w:rFonts w:ascii="Times New Roman" w:hAnsi="Times New Roman" w:cs="Times New Roman"/>
          <w:sz w:val="28"/>
          <w:szCs w:val="28"/>
        </w:rPr>
        <w:t>-</w:t>
      </w:r>
      <w:r w:rsidRPr="00E536D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536D0">
        <w:rPr>
          <w:rFonts w:ascii="Times New Roman" w:hAnsi="Times New Roman" w:cs="Times New Roman"/>
          <w:sz w:val="28"/>
          <w:szCs w:val="28"/>
        </w:rPr>
        <w:t xml:space="preserve"> классах – 3 часов.</w:t>
      </w:r>
      <w:r w:rsidR="009331B2" w:rsidRPr="00E536D0">
        <w:rPr>
          <w:rFonts w:ascii="Times New Roman" w:hAnsi="Times New Roman" w:cs="Times New Roman"/>
          <w:sz w:val="28"/>
          <w:szCs w:val="28"/>
        </w:rPr>
        <w:t xml:space="preserve"> Д</w:t>
      </w:r>
      <w:r w:rsidRPr="00E536D0">
        <w:rPr>
          <w:rFonts w:ascii="Times New Roman" w:eastAsia="Calibri" w:hAnsi="Times New Roman" w:cs="Times New Roman"/>
          <w:sz w:val="28"/>
          <w:szCs w:val="28"/>
        </w:rPr>
        <w:t>омашние задания на каникулы не задаются.</w:t>
      </w:r>
    </w:p>
    <w:p w:rsidR="009331B2" w:rsidRPr="00E536D0" w:rsidRDefault="009331B2" w:rsidP="00E536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1B2" w:rsidRPr="00C47FF4" w:rsidRDefault="009331B2" w:rsidP="00E536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7FF4">
        <w:rPr>
          <w:rFonts w:ascii="Times New Roman" w:eastAsia="Calibri" w:hAnsi="Times New Roman" w:cs="Times New Roman"/>
          <w:b/>
          <w:sz w:val="28"/>
          <w:szCs w:val="28"/>
        </w:rPr>
        <w:t>Классный журнал</w:t>
      </w:r>
    </w:p>
    <w:p w:rsidR="00A3448E" w:rsidRPr="00E536D0" w:rsidRDefault="007E08C1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Учет изучения содержания учебного предмета, посещения учащимися учебных занятий, результатов их учебной деятельности учитель ведет в классном журнале. Выставляя отметку в классный журнал, учитель обязан выставить ее в дневник учащегося.</w:t>
      </w:r>
    </w:p>
    <w:p w:rsidR="007E08C1" w:rsidRPr="00E536D0" w:rsidRDefault="007E08C1" w:rsidP="00E536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заполнению классного журнала содержатся в </w:t>
      </w:r>
      <w:r w:rsidRPr="00E536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указаниях к оформлению и ведению классного журнала.</w:t>
      </w:r>
    </w:p>
    <w:p w:rsidR="007E08C1" w:rsidRPr="00E536D0" w:rsidRDefault="007E08C1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</w:t>
      </w:r>
      <w:r w:rsidR="009331B2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некоторые особенности оформления классного журнала:</w:t>
      </w:r>
    </w:p>
    <w:p w:rsidR="009C4E2D" w:rsidRPr="00E536D0" w:rsidRDefault="009C4E2D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заполняется темно-синим стержнем. Не меняется в течение года.</w:t>
      </w:r>
    </w:p>
    <w:p w:rsidR="009331B2" w:rsidRPr="00E536D0" w:rsidRDefault="009331B2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стороне классного журнала записываются даты проведения занятий числами вертикально. Дважды записывается одна и та же дата</w:t>
      </w:r>
      <w:r w:rsidR="003D15BA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объединяются два урока (например</w:t>
      </w:r>
      <w:r w:rsidR="003D15BA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контрольных изложений или двухчасовых контрольных работ по математике).</w:t>
      </w:r>
    </w:p>
    <w:p w:rsidR="009331B2" w:rsidRPr="00E536D0" w:rsidRDefault="009331B2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 «</w:t>
      </w:r>
      <w:r w:rsidR="003D15BA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обозначается отсутствие учащегося на занятии. </w:t>
      </w:r>
      <w:r w:rsidR="003D15BA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отметки за работу учащихся на уроке.</w:t>
      </w:r>
    </w:p>
    <w:p w:rsidR="005A54C3" w:rsidRPr="00E536D0" w:rsidRDefault="005A54C3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за четверть, за год, экзаменационные и итоговые выставляются без пропуска столбца.</w:t>
      </w:r>
    </w:p>
    <w:p w:rsidR="009C4E2D" w:rsidRPr="00E536D0" w:rsidRDefault="003D15BA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ошибочного выставления отметки учащемуся исправление проводится следующим образом: неправильная отметка</w:t>
      </w:r>
      <w:r w:rsidR="009C4E2D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ячейке зачеркивается, рядом справа выставляется правильная отметка, внизу на странице делается запись: </w:t>
      </w:r>
    </w:p>
    <w:p w:rsidR="009C4E2D" w:rsidRPr="00E536D0" w:rsidRDefault="009C4E2D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учащемуся Павловичу Захару исправлена с «8» на «9» баллов. Подпись. Дата. </w:t>
      </w:r>
    </w:p>
    <w:p w:rsidR="003D15BA" w:rsidRPr="00E536D0" w:rsidRDefault="009C4E2D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Синим стержнем (на слайде </w:t>
      </w:r>
      <w:proofErr w:type="gramStart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</w:t>
      </w:r>
      <w:proofErr w:type="gramEnd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красным для обращения внимания).  </w:t>
      </w:r>
    </w:p>
    <w:p w:rsidR="00E536D0" w:rsidRPr="00E536D0" w:rsidRDefault="00E536D0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другие формы исправления запрещены</w:t>
      </w:r>
      <w:proofErr w:type="gramStart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корректор, стирание).</w:t>
      </w:r>
    </w:p>
    <w:p w:rsidR="00E536D0" w:rsidRPr="00E536D0" w:rsidRDefault="00E536D0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2D" w:rsidRPr="00E536D0" w:rsidRDefault="009C4E2D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стороне журнала записываются даты проведения учебных занятий и содержание (тема урока)</w:t>
      </w:r>
      <w:r w:rsidR="005A54C3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домашнее задание. При записи темы урока допускается сокращение слов в соответствии с правилами орфографии и пунктуации.  </w:t>
      </w:r>
      <w:r w:rsidR="00E536D0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контрольных, лабораторных работ указывается </w:t>
      </w:r>
      <w:proofErr w:type="gramStart"/>
      <w:r w:rsidR="00E536D0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End"/>
      <w:r w:rsidR="00E536D0"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проводится работа. </w:t>
      </w:r>
    </w:p>
    <w:p w:rsidR="00345FAA" w:rsidRDefault="00E536D0" w:rsidP="00345F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Обращаю внимание на тот факт, что количество проведенных уроков записанных в левой и правой части журнала должно совпадать.</w:t>
      </w:r>
    </w:p>
    <w:p w:rsidR="00E536D0" w:rsidRPr="00E536D0" w:rsidRDefault="00E536D0" w:rsidP="00345FA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по учебному предмету необходимо провести обучение учащихся всех классов правилам безопасного поведения, о чем в классном журнале в начале каждой учебной четверти учебного года делается запись: «</w:t>
      </w:r>
      <w:r w:rsidRPr="0034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правилам безопасного поведения в компьютерном классе» (или «ОПБП</w:t>
      </w: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E536D0" w:rsidRPr="00E536D0" w:rsidRDefault="00E536D0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учителей физической культуры и здоровья обязательной для заполнения является стр.260 журнала «Показатели физической подготовки учащихся», которая заполняется в сентябре и мае.</w:t>
      </w:r>
    </w:p>
    <w:p w:rsidR="00E536D0" w:rsidRPr="00E536D0" w:rsidRDefault="00E536D0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учителей-предметников, которым выделены часы проверки тетрадей, </w:t>
      </w:r>
      <w:proofErr w:type="gramStart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</w:t>
      </w:r>
      <w:proofErr w:type="gramEnd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заполнения стр.248 – 255 «Учет часов дополнительного контроля учебной деятельности учащихся».</w:t>
      </w:r>
    </w:p>
    <w:p w:rsidR="00E536D0" w:rsidRDefault="00E536D0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учителей-предметников существует стр.228-239 «Учет проведения стимулирующих и поддерживающих занятий». Если вам выделены такие часы, то вы обязательно должны сделать запись </w:t>
      </w:r>
      <w:proofErr w:type="gramStart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5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проведении.  </w:t>
      </w:r>
    </w:p>
    <w:p w:rsidR="00345FAA" w:rsidRDefault="00345FAA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остальные нюансы по заполнению классного журнала учителями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редметниками описаны в ИМП по учебным предмета. </w:t>
      </w:r>
    </w:p>
    <w:p w:rsidR="00345FAA" w:rsidRDefault="00345FAA" w:rsidP="00345FA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FAA" w:rsidRPr="00E536D0" w:rsidRDefault="00345FAA" w:rsidP="00345FA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Комплексную поддержку всем участникам образовательного процесса обеспечивает национальный образовательный портал </w:t>
      </w:r>
      <w:r w:rsidRPr="00E536D0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hyperlink r:id="rId7" w:history="1">
        <w:r w:rsidRPr="00E536D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www.adu.by</w:t>
        </w:r>
      </w:hyperlink>
      <w:r w:rsidRPr="00E536D0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345FAA" w:rsidRPr="00E536D0" w:rsidRDefault="00345FAA" w:rsidP="00345FA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>В помощь учителям рекомендуются следующие разделы портала:</w:t>
      </w:r>
    </w:p>
    <w:p w:rsidR="00345FAA" w:rsidRPr="00E536D0" w:rsidRDefault="00345FAA" w:rsidP="00345FAA">
      <w:pPr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E536D0">
        <w:rPr>
          <w:rFonts w:ascii="Times New Roman" w:eastAsia="Calibri" w:hAnsi="Times New Roman" w:cs="Times New Roman"/>
          <w:sz w:val="28"/>
          <w:szCs w:val="28"/>
        </w:rPr>
        <w:t xml:space="preserve">«Нормативные правовые документы» </w:t>
      </w:r>
    </w:p>
    <w:p w:rsidR="00345FAA" w:rsidRPr="00E536D0" w:rsidRDefault="00345FAA" w:rsidP="00345FA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shd w:val="clear" w:color="auto" w:fill="FFFFFF"/>
        </w:rPr>
      </w:pPr>
      <w:r w:rsidRPr="00E536D0">
        <w:rPr>
          <w:rFonts w:ascii="Times New Roman" w:eastAsia="Calibri" w:hAnsi="Times New Roman" w:cs="Times New Roman"/>
          <w:bCs/>
          <w:sz w:val="28"/>
          <w:szCs w:val="28"/>
        </w:rPr>
        <w:t xml:space="preserve">«Образовательный процесс. 2018/2019 учебный год» </w:t>
      </w:r>
    </w:p>
    <w:p w:rsidR="00345FAA" w:rsidRPr="00E536D0" w:rsidRDefault="00345FAA" w:rsidP="00345FA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E536D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«Профильное обучение»</w:t>
      </w:r>
    </w:p>
    <w:p w:rsidR="00345FAA" w:rsidRPr="00E536D0" w:rsidRDefault="00345FAA" w:rsidP="00345FA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E536D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«Электронное обучение» </w:t>
      </w:r>
    </w:p>
    <w:p w:rsidR="00345FAA" w:rsidRPr="00E536D0" w:rsidRDefault="00345FAA" w:rsidP="00345FAA">
      <w:pPr>
        <w:tabs>
          <w:tab w:val="left" w:pos="708"/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536D0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</w:rPr>
        <w:t>«Дистанционный всеобуч учителю</w:t>
      </w:r>
    </w:p>
    <w:p w:rsidR="00345FAA" w:rsidRPr="00E536D0" w:rsidRDefault="00345FAA" w:rsidP="00345FA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outlineLvl w:val="0"/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«Электронные версии учебников».</w:t>
      </w:r>
    </w:p>
    <w:p w:rsidR="00345FAA" w:rsidRPr="00E536D0" w:rsidRDefault="00345FAA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49" w:rsidRPr="00E536D0" w:rsidRDefault="004C3749" w:rsidP="00E536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24" w:rsidRPr="00E536D0" w:rsidRDefault="00F57A24" w:rsidP="00274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536D0">
        <w:rPr>
          <w:sz w:val="28"/>
          <w:szCs w:val="28"/>
        </w:rPr>
        <w:t xml:space="preserve">Хочется надеяться, что к нам пришли умные, добрые, пытливые молодые люди, в руках которых – будущее государства: дети. Так будьте же терпеливы, мудры, самоотверженны! Счастливой Вам педагогической судьбы! </w:t>
      </w:r>
    </w:p>
    <w:p w:rsidR="00D6154E" w:rsidRDefault="00733E63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2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536D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 жизни будут новые победы, в деятельности будет много ярких идей, в доме всегда живет счастье, а на сердце — любовь. Уважения Вам и искренних людей рядом, благополучия и удачи.</w:t>
      </w:r>
    </w:p>
    <w:p w:rsidR="00274264" w:rsidRDefault="00274264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FAA" w:rsidRDefault="00345FAA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FAA" w:rsidRDefault="00345FAA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FAA" w:rsidRPr="00E536D0" w:rsidRDefault="00345FAA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24A" w:rsidRPr="00E536D0" w:rsidRDefault="0016124A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24A" w:rsidRPr="00E536D0" w:rsidRDefault="0016124A" w:rsidP="00E53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24A" w:rsidRPr="00E536D0" w:rsidRDefault="0016124A" w:rsidP="00E536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6124A" w:rsidRPr="00E536D0" w:rsidSect="00A6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25E9"/>
    <w:multiLevelType w:val="hybridMultilevel"/>
    <w:tmpl w:val="CC6267DE"/>
    <w:lvl w:ilvl="0" w:tplc="0158F7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54E"/>
    <w:rsid w:val="000345BF"/>
    <w:rsid w:val="000E100A"/>
    <w:rsid w:val="0016124A"/>
    <w:rsid w:val="00274264"/>
    <w:rsid w:val="003105C0"/>
    <w:rsid w:val="00345FAA"/>
    <w:rsid w:val="003D15BA"/>
    <w:rsid w:val="004C3749"/>
    <w:rsid w:val="004F69FB"/>
    <w:rsid w:val="005A54C3"/>
    <w:rsid w:val="005F1435"/>
    <w:rsid w:val="0066515B"/>
    <w:rsid w:val="00710B83"/>
    <w:rsid w:val="00733E63"/>
    <w:rsid w:val="007E08C1"/>
    <w:rsid w:val="009331B2"/>
    <w:rsid w:val="009C4E2D"/>
    <w:rsid w:val="00A3448E"/>
    <w:rsid w:val="00A64E03"/>
    <w:rsid w:val="00AE059C"/>
    <w:rsid w:val="00BE46EF"/>
    <w:rsid w:val="00C47FF4"/>
    <w:rsid w:val="00D6154E"/>
    <w:rsid w:val="00D63587"/>
    <w:rsid w:val="00E21DA8"/>
    <w:rsid w:val="00E536D0"/>
    <w:rsid w:val="00F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3"/>
  </w:style>
  <w:style w:type="paragraph" w:styleId="1">
    <w:name w:val="heading 1"/>
    <w:basedOn w:val="a"/>
    <w:next w:val="a"/>
    <w:link w:val="10"/>
    <w:uiPriority w:val="9"/>
    <w:qFormat/>
    <w:rsid w:val="004C3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54E"/>
  </w:style>
  <w:style w:type="paragraph" w:styleId="a3">
    <w:name w:val="Normal (Web)"/>
    <w:basedOn w:val="a"/>
    <w:uiPriority w:val="99"/>
    <w:unhideWhenUsed/>
    <w:rsid w:val="00D6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D6154E"/>
    <w:rPr>
      <w:color w:val="0563C1"/>
      <w:u w:val="single"/>
    </w:rPr>
  </w:style>
  <w:style w:type="table" w:styleId="a5">
    <w:name w:val="Table Grid"/>
    <w:basedOn w:val="a1"/>
    <w:rsid w:val="000E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46EF"/>
    <w:pPr>
      <w:ind w:left="720"/>
      <w:contextualSpacing/>
    </w:pPr>
  </w:style>
  <w:style w:type="character" w:styleId="a7">
    <w:name w:val="Strong"/>
    <w:basedOn w:val="a0"/>
    <w:uiPriority w:val="22"/>
    <w:qFormat/>
    <w:rsid w:val="00BE46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u.by/ru/homepage/novosti/dokumenty/2169-obrazovatelnye-standarty-uchebnykh-predme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2018-10-22T05:27:00Z</dcterms:created>
  <dcterms:modified xsi:type="dcterms:W3CDTF">2018-10-23T12:10:00Z</dcterms:modified>
</cp:coreProperties>
</file>