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32" w:rsidRPr="000E4CF0" w:rsidRDefault="00407232" w:rsidP="00407232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работы</w:t>
      </w:r>
      <w:r w:rsidRPr="000E4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  <w:t>комиссии по противодействию коррупции</w:t>
      </w:r>
      <w:r w:rsidRPr="000E4C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0E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учреждения образования</w:t>
      </w:r>
    </w:p>
    <w:p w:rsidR="00407232" w:rsidRDefault="00407232" w:rsidP="00407232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школа №2 г.Калинковичи»</w:t>
      </w:r>
    </w:p>
    <w:p w:rsidR="00687C1A" w:rsidRPr="000E4CF0" w:rsidRDefault="0082630A" w:rsidP="00407232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E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0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443"/>
        <w:gridCol w:w="2400"/>
        <w:gridCol w:w="2484"/>
      </w:tblGrid>
      <w:tr w:rsidR="00407232" w:rsidRPr="00407232" w:rsidTr="001E40BC">
        <w:trPr>
          <w:trHeight w:val="1238"/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2018 год</w:t>
            </w:r>
            <w:r w:rsidRPr="004072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 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</w:tr>
      <w:tr w:rsidR="00407232" w:rsidRPr="00407232" w:rsidTr="000E4CF0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651E90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качества реализации 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 по противодействию коррупции Государственного учреждения образования «Средняя школа №2 г.Калинковичи»</w:t>
            </w:r>
          </w:p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члены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654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651E90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«Плана работы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противодействию коррупции» ГУО «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№2 г.Калинковичи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1E40BC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407232"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1E40B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совещаниях (обучающих мероприятиях) по вопросам организации работы по противодействию 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1E40B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обоснованностью распределения учебной нагрузки, часов факультативных занятий, согласование учебных планов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1E40B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</w:tr>
      <w:tr w:rsidR="00407232" w:rsidRPr="00407232" w:rsidTr="000E4CF0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Отчеты, участие в антикоррупционном контроле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отчетов по исполнению Плана работы комиссии по противодействию коррупции ГУО «Средняя школа №2 г.Калинковичи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 секретарь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январь</w:t>
            </w:r>
          </w:p>
          <w:p w:rsidR="00C81E8F" w:rsidRPr="00407232" w:rsidRDefault="001E40BC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директором школы ежегодных деклараций о доходах и имуществе, установленных ст. 17 Закона Республики Беларусь «О борьбе с коррупцией» и ст. 23 Закона Республики Беларусь «О государственной службе в Республике Беларусь»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марта, ежегодно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состояния и эффективности противодействия коррупции в ГУО «Средняя школа №2 г.Калинковичи» (анкетирование по вопросам коррупции), анализ результатов мониторинга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C8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7232" w:rsidRPr="00407232" w:rsidTr="000E4CF0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исполнения законодательства о противодействии коррупции и разъяснение работникам школы законодательства в сфере противодействия коррупции на педагогических советах с приглашением сотрудников правоохранительных органов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разъяснению в коллективе учреждения образования нормативных актов (Директива № 1, Декрет № 5), направленной на укрепление трудовой дисциплины и порядка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Default="001E40BC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C81E8F" w:rsidRPr="00407232" w:rsidRDefault="00C81E8F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коллектива учреждения образования о работе, проводимой государственными 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по борьбе с коррупционными проявлениями в обществе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</w:t>
            </w:r>
          </w:p>
        </w:tc>
      </w:tr>
      <w:tr w:rsidR="00407232" w:rsidRPr="00407232" w:rsidTr="000E4CF0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Информационное обеспечение реализации антикоррупционной политики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учреждения образования информации об осуществлении мер по противодействию коррупции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информационном стенде информации о деятельности Попечительского совета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0E4CF0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взаимодействия с родителями (законными представителями) и общественностью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личного приема родителей (законных представителей) руководством учреждения образования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 соответствии с действующим законодательством обращений граждан, 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содержащих сведения о коррупции, находящиеся в компетенции руководства учреждения образования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07232" w:rsidRPr="00407232" w:rsidTr="000E4CF0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Антикоррупционное воспитание 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29618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Проведение классных часов по формированию антикоррупционного мировоззрения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1-4 классы – «Можно и нельзя».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5-11 классы – «Преимущество соблюдения законов».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1-4 классы - «Что такое хорошо, и что такое плохо?».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5-8 классы – «Коррупционное поведение: возможные последствия».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9-11 классы – Закон и необходимость его соблюдения, как решить проблему коррупции.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1-9 классы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День правовых знаний: «Конвенция о правах ребенка</w:t>
            </w:r>
          </w:p>
          <w:p w:rsidR="00407232" w:rsidRPr="00407232" w:rsidRDefault="00407232" w:rsidP="0029618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29618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29618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Проведение информационных часов в Международный день борьбы с коррупцией</w:t>
            </w:r>
          </w:p>
          <w:p w:rsidR="00296181" w:rsidRPr="00296181" w:rsidRDefault="00296181" w:rsidP="00296181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 w:rsidRPr="00296181">
              <w:rPr>
                <w:color w:val="111111"/>
                <w:sz w:val="28"/>
                <w:szCs w:val="28"/>
              </w:rPr>
              <w:t>(9 декабря)</w:t>
            </w:r>
          </w:p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воспитательной работе, классные руководители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C8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необоснованного отвлечения учащихся от занятий на различные виды работ, не связанные с учебным процессом и функционированием учреждения образования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0E4CF0">
        <w:trPr>
          <w:jc w:val="center"/>
        </w:trPr>
        <w:tc>
          <w:tcPr>
            <w:tcW w:w="950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Осуществление контроля финансово-хозяйственной и образовательной деятельности</w:t>
            </w:r>
          </w:p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приобретенного и полученного оборудования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фактов сбора денежных средств на приобретение подарков для педагогических работников, а также на укрепление материально-технической базы без привлечения Попечительского совета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и проведением итоговой аттестации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учебной работе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C8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учебной работе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FE0EA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1E4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FE0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недопущением фактов неправомерного взимания денежных сре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с р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одителей (законных представителей)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требований, предъявляемых к лицензируемой деятельности (репетиторство)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Попечительского совета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приема на работу в соответствии со штатным расписанием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07232" w:rsidRPr="00407232" w:rsidTr="001E40BC">
        <w:trPr>
          <w:trHeight w:val="1176"/>
          <w:jc w:val="center"/>
        </w:trPr>
        <w:tc>
          <w:tcPr>
            <w:tcW w:w="11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34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предоставления трудовых отпусков, связанных с обучением работников в учебных заведениях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4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232" w:rsidRPr="00407232" w:rsidRDefault="00407232" w:rsidP="0040723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07232" w:rsidRPr="00407232" w:rsidRDefault="00407232" w:rsidP="0040723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72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      </w:t>
      </w:r>
    </w:p>
    <w:p w:rsidR="00DB6654" w:rsidRPr="00407232" w:rsidRDefault="00DB6654">
      <w:pPr>
        <w:rPr>
          <w:rFonts w:ascii="Times New Roman" w:hAnsi="Times New Roman" w:cs="Times New Roman"/>
          <w:sz w:val="28"/>
          <w:szCs w:val="28"/>
        </w:rPr>
      </w:pPr>
    </w:p>
    <w:sectPr w:rsidR="00DB6654" w:rsidRPr="00407232" w:rsidSect="00687C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F9"/>
    <w:rsid w:val="00080DE1"/>
    <w:rsid w:val="000E4CF0"/>
    <w:rsid w:val="00131F3C"/>
    <w:rsid w:val="00162540"/>
    <w:rsid w:val="0019393F"/>
    <w:rsid w:val="001E40BC"/>
    <w:rsid w:val="002556B0"/>
    <w:rsid w:val="00296181"/>
    <w:rsid w:val="00407232"/>
    <w:rsid w:val="004141F9"/>
    <w:rsid w:val="006543ED"/>
    <w:rsid w:val="00687C1A"/>
    <w:rsid w:val="0082630A"/>
    <w:rsid w:val="008F0741"/>
    <w:rsid w:val="00C81E8F"/>
    <w:rsid w:val="00DB6654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2024-02-06T07:14:00Z</cp:lastPrinted>
  <dcterms:created xsi:type="dcterms:W3CDTF">2024-02-06T07:15:00Z</dcterms:created>
  <dcterms:modified xsi:type="dcterms:W3CDTF">2024-02-06T07:15:00Z</dcterms:modified>
</cp:coreProperties>
</file>