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2F" w:rsidRPr="006C0B2F" w:rsidRDefault="006205ED" w:rsidP="006C0B2F">
      <w:pPr>
        <w:pStyle w:val="a3"/>
        <w:jc w:val="center"/>
        <w:rPr>
          <w:rFonts w:ascii="Trebuchet MS" w:hAnsi="Trebuchet MS"/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02.12. </w:t>
      </w:r>
      <w:r w:rsidR="006C0B2F" w:rsidRPr="006C0B2F">
        <w:rPr>
          <w:b/>
          <w:sz w:val="28"/>
          <w:szCs w:val="28"/>
          <w:bdr w:val="none" w:sz="0" w:space="0" w:color="auto" w:frame="1"/>
        </w:rPr>
        <w:t>Что такое «Готовность к обучению в школе?»</w:t>
      </w:r>
    </w:p>
    <w:p w:rsidR="006C0B2F" w:rsidRDefault="006C0B2F" w:rsidP="006C0B2F">
      <w:pPr>
        <w:pStyle w:val="a3"/>
        <w:ind w:firstLine="708"/>
        <w:jc w:val="both"/>
        <w:rPr>
          <w:rFonts w:ascii="Trebuchet MS" w:hAnsi="Trebuchet MS"/>
          <w:sz w:val="28"/>
          <w:szCs w:val="28"/>
        </w:rPr>
      </w:pPr>
      <w:r w:rsidRPr="006C0B2F">
        <w:rPr>
          <w:sz w:val="28"/>
          <w:szCs w:val="28"/>
          <w:bdr w:val="none" w:sz="0" w:space="0" w:color="auto" w:frame="1"/>
        </w:rPr>
        <w:t>Отдавать ребенка будущей осенью в школу или еще год подождать с началом обучения? Многих родителей шестилеток и даже тех, кому еще нет шести, волнует этот вопрос до самого первого сентября. Озабоченность родителей понятна: ведь от того насколько успешным будет начало школьного обучения, зависит успешность ребенка в последующие годы, его отношение к школе, обучение и, в конечном результате, благополучие в его школьной и взрослой жизни.</w:t>
      </w:r>
    </w:p>
    <w:p w:rsidR="006C0B2F" w:rsidRPr="006C0B2F" w:rsidRDefault="006C0B2F" w:rsidP="006C0B2F">
      <w:pPr>
        <w:pStyle w:val="a3"/>
        <w:ind w:firstLine="708"/>
        <w:jc w:val="both"/>
        <w:rPr>
          <w:rFonts w:ascii="Trebuchet MS" w:hAnsi="Trebuchet MS"/>
          <w:sz w:val="28"/>
          <w:szCs w:val="28"/>
        </w:rPr>
      </w:pPr>
      <w:r w:rsidRPr="006C0B2F">
        <w:rPr>
          <w:sz w:val="28"/>
          <w:szCs w:val="28"/>
          <w:bdr w:val="none" w:sz="0" w:space="0" w:color="auto" w:frame="1"/>
        </w:rPr>
        <w:t xml:space="preserve">«Мой ребенок с трех лет читает, считает, умеет писать простые слова. Ему, наверное, несложно будет учиться в первом классе», - часто можно слышать от родителей шестилеток. Однако навыки, приобретенные ребенком в письме, чтении и счете еще ​​не означают, что ребенок психологически созрел изменить деятельность </w:t>
      </w:r>
      <w:proofErr w:type="gramStart"/>
      <w:r w:rsidRPr="006C0B2F">
        <w:rPr>
          <w:sz w:val="28"/>
          <w:szCs w:val="28"/>
          <w:bdr w:val="none" w:sz="0" w:space="0" w:color="auto" w:frame="1"/>
        </w:rPr>
        <w:t>с</w:t>
      </w:r>
      <w:proofErr w:type="gramEnd"/>
      <w:r w:rsidRPr="006C0B2F">
        <w:rPr>
          <w:sz w:val="28"/>
          <w:szCs w:val="28"/>
          <w:bdr w:val="none" w:sz="0" w:space="0" w:color="auto" w:frame="1"/>
        </w:rPr>
        <w:t xml:space="preserve"> игровой на учебную. Кроме того, необходимые личностные качества и мышление малыша просто не успевают развиться, не хватает ни времени, ни сил.</w:t>
      </w:r>
    </w:p>
    <w:p w:rsidR="006C0B2F" w:rsidRPr="006C0B2F" w:rsidRDefault="006C0B2F" w:rsidP="006C0B2F">
      <w:pPr>
        <w:pStyle w:val="a3"/>
        <w:ind w:firstLine="708"/>
        <w:jc w:val="both"/>
        <w:rPr>
          <w:rFonts w:ascii="Trebuchet MS" w:hAnsi="Trebuchet MS"/>
          <w:sz w:val="28"/>
          <w:szCs w:val="28"/>
        </w:rPr>
      </w:pPr>
      <w:r w:rsidRPr="006C0B2F">
        <w:rPr>
          <w:sz w:val="28"/>
          <w:szCs w:val="28"/>
          <w:bdr w:val="none" w:sz="0" w:space="0" w:color="auto" w:frame="1"/>
        </w:rPr>
        <w:t>Что же такое «готовность к обучению в школе»? Обычно, когда говорят о готовности к школьному обучению, имеют в виду такой уровень физического, психического и социального (личностного) развития ребенка, который необходим для успешного усвоения школьной программы без ущерба для его здоровья. Итак, понятие «готовность к обучению в школе» включает: физиологическую готовность к школьному обучению, психологическую, социальную или личностную готовность к обучению в школе.</w:t>
      </w:r>
    </w:p>
    <w:p w:rsidR="006C0B2F" w:rsidRPr="006C0B2F" w:rsidRDefault="006C0B2F" w:rsidP="006C0B2F">
      <w:pPr>
        <w:pStyle w:val="a3"/>
        <w:ind w:firstLine="708"/>
        <w:jc w:val="both"/>
        <w:rPr>
          <w:rFonts w:ascii="Trebuchet MS" w:hAnsi="Trebuchet MS"/>
          <w:sz w:val="28"/>
          <w:szCs w:val="28"/>
        </w:rPr>
      </w:pPr>
      <w:r w:rsidRPr="006C0B2F">
        <w:rPr>
          <w:sz w:val="28"/>
          <w:szCs w:val="28"/>
          <w:bdr w:val="none" w:sz="0" w:space="0" w:color="auto" w:frame="1"/>
        </w:rPr>
        <w:t>Все три составляющие школьной готовности тесно взаимосвязаны, а недостатки каждой из ее сторон, так или иначе, сказываются на успеваемости в школе.</w:t>
      </w:r>
    </w:p>
    <w:p w:rsidR="006C0B2F" w:rsidRPr="006C0B2F" w:rsidRDefault="006C0B2F" w:rsidP="006C0B2F">
      <w:pPr>
        <w:pStyle w:val="a3"/>
        <w:ind w:firstLine="708"/>
        <w:jc w:val="both"/>
        <w:rPr>
          <w:rFonts w:ascii="Trebuchet MS" w:hAnsi="Trebuchet MS"/>
          <w:sz w:val="28"/>
          <w:szCs w:val="28"/>
        </w:rPr>
      </w:pPr>
      <w:r w:rsidRPr="006C0B2F">
        <w:rPr>
          <w:sz w:val="28"/>
          <w:szCs w:val="28"/>
          <w:bdr w:val="none" w:sz="0" w:space="0" w:color="auto" w:frame="1"/>
        </w:rPr>
        <w:t>Ребенок всегда, независимо от возраста, готов к получению новых знаний, то есть готов учиться, даже если мы специально его обучением не занимаемся. Почему же тогда у некоторых детей при обучении в школе возникают проблемы различного характера? Это можно объяснить следующими причинами:</w:t>
      </w:r>
    </w:p>
    <w:p w:rsidR="006C0B2F" w:rsidRPr="006C0B2F" w:rsidRDefault="006C0B2F" w:rsidP="006C0B2F">
      <w:pPr>
        <w:pStyle w:val="a3"/>
        <w:jc w:val="both"/>
        <w:rPr>
          <w:rFonts w:ascii="Trebuchet MS" w:hAnsi="Trebuchet MS"/>
          <w:sz w:val="28"/>
          <w:szCs w:val="28"/>
        </w:rPr>
      </w:pPr>
      <w:r w:rsidRPr="006C0B2F">
        <w:rPr>
          <w:sz w:val="28"/>
          <w:szCs w:val="28"/>
          <w:bdr w:val="none" w:sz="0" w:space="0" w:color="auto" w:frame="1"/>
        </w:rPr>
        <w:t>1. Современная школа может обучать далеко не всех детей, а только тех, которым присущи определенные характеристики, хотя учиться, способны все дети.</w:t>
      </w:r>
    </w:p>
    <w:p w:rsidR="006C0B2F" w:rsidRPr="006C0B2F" w:rsidRDefault="006C0B2F" w:rsidP="006C0B2F">
      <w:pPr>
        <w:pStyle w:val="a3"/>
        <w:jc w:val="both"/>
        <w:rPr>
          <w:rFonts w:ascii="Trebuchet MS" w:hAnsi="Trebuchet MS"/>
          <w:sz w:val="28"/>
          <w:szCs w:val="28"/>
        </w:rPr>
      </w:pPr>
      <w:r w:rsidRPr="006C0B2F">
        <w:rPr>
          <w:sz w:val="28"/>
          <w:szCs w:val="28"/>
          <w:bdr w:val="none" w:sz="0" w:space="0" w:color="auto" w:frame="1"/>
        </w:rPr>
        <w:t>2. Школа со своими нормами, методами обучения и режимом предъявляет первокласснику вполне определенные требования. Эти требования жесткие, консервативные и детям приходится приспосабливаться к школе, не дожидаясь изменений со стороны школы.</w:t>
      </w:r>
    </w:p>
    <w:p w:rsidR="006C0B2F" w:rsidRPr="006C0B2F" w:rsidRDefault="006C0B2F" w:rsidP="006C0B2F">
      <w:pPr>
        <w:pStyle w:val="a3"/>
        <w:jc w:val="both"/>
        <w:rPr>
          <w:rFonts w:ascii="Trebuchet MS" w:hAnsi="Trebuchet MS"/>
          <w:sz w:val="28"/>
          <w:szCs w:val="28"/>
        </w:rPr>
      </w:pPr>
      <w:r w:rsidRPr="006C0B2F">
        <w:rPr>
          <w:sz w:val="28"/>
          <w:szCs w:val="28"/>
          <w:bdr w:val="none" w:sz="0" w:space="0" w:color="auto" w:frame="1"/>
        </w:rPr>
        <w:lastRenderedPageBreak/>
        <w:t>3. В школу приходят разные дети, но ко всем предъявляются одинаковые требования.</w:t>
      </w:r>
    </w:p>
    <w:p w:rsidR="0005557D" w:rsidRDefault="0005557D"/>
    <w:sectPr w:rsidR="0005557D" w:rsidSect="0005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B2F"/>
    <w:rsid w:val="0005557D"/>
    <w:rsid w:val="006205ED"/>
    <w:rsid w:val="006C0B2F"/>
    <w:rsid w:val="006E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7D"/>
  </w:style>
  <w:style w:type="paragraph" w:styleId="4">
    <w:name w:val="heading 4"/>
    <w:basedOn w:val="a"/>
    <w:link w:val="40"/>
    <w:uiPriority w:val="9"/>
    <w:qFormat/>
    <w:rsid w:val="006C0B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0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6C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2</cp:revision>
  <dcterms:created xsi:type="dcterms:W3CDTF">2017-02-20T20:47:00Z</dcterms:created>
  <dcterms:modified xsi:type="dcterms:W3CDTF">2017-02-20T20:55:00Z</dcterms:modified>
</cp:coreProperties>
</file>