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42" w:rsidRPr="001F7C42" w:rsidRDefault="001F7C42" w:rsidP="001F7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990033"/>
          <w:sz w:val="28"/>
          <w:szCs w:val="28"/>
          <w:lang w:val="ru-RU"/>
        </w:rPr>
      </w:pPr>
      <w:r w:rsidRPr="001F7C42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  <w:lang w:val="ru-RU"/>
        </w:rPr>
        <w:t>ПРЕСТУПЛЕНИЯ ПРОТИВ ПОЛОВОЙ НЕПРИКОСНОВЕННОСТИ</w:t>
      </w:r>
      <w:r w:rsidRPr="001F7C42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> </w:t>
      </w:r>
      <w:r w:rsidRPr="001F7C42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  <w:lang w:val="ru-RU"/>
        </w:rPr>
        <w:t>ИЛИ ПОЛОВОЙ СВОБОДЫ</w:t>
      </w:r>
    </w:p>
    <w:p w:rsidR="001F7C42" w:rsidRPr="001F7C42" w:rsidRDefault="001F7C42" w:rsidP="001F7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СТ. 166-170 УК РБ Преступления против половой неприкосновенности</w:t>
      </w:r>
    </w:p>
    <w:p w:rsidR="001F7C42" w:rsidRPr="001F7C42" w:rsidRDefault="001F7C42" w:rsidP="001F7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ГЛАВА 20 Уголовного кодекса РБ</w:t>
      </w:r>
    </w:p>
    <w:p w:rsidR="001F7C42" w:rsidRPr="001F7C42" w:rsidRDefault="001F7C42" w:rsidP="001F7C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 166. Изнасилование</w:t>
      </w:r>
      <w:bookmarkStart w:id="0" w:name="_GoBack"/>
      <w:bookmarkEnd w:id="0"/>
    </w:p>
    <w:p w:rsidR="001F7C42" w:rsidRPr="001F7C42" w:rsidRDefault="001F7C42" w:rsidP="001F7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</w:t>
      </w: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-наказывается ограничением свободы на срок до четырех лет или лишением свободы на срок от трех до семи лет.</w:t>
      </w:r>
    </w:p>
    <w:p w:rsidR="001F7C42" w:rsidRPr="001F7C42" w:rsidRDefault="001F7C42" w:rsidP="001F7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Изнасилование, совершенное повторно, либо группой лиц, либо лицом, ранее совершившим действия, 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статьей 167настоящего Кодекса, либо изнасилование заведомо несовершеннолетней -</w:t>
      </w:r>
      <w:r w:rsidRPr="001F7C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наказывается лишением свободы на срок от пяти до тринадцати лет.</w:t>
      </w:r>
    </w:p>
    <w:p w:rsidR="001F7C42" w:rsidRPr="001F7C42" w:rsidRDefault="001F7C42" w:rsidP="001F7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-</w:t>
      </w: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наказывается лишением свободы на срок от восьми до пятнадцати лет.</w:t>
      </w:r>
    </w:p>
    <w:p w:rsidR="001F7C42" w:rsidRPr="001F7C42" w:rsidRDefault="001F7C42" w:rsidP="001F7C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167. Насильственные действия сексуального характера</w:t>
      </w:r>
    </w:p>
    <w:p w:rsidR="001F7C42" w:rsidRPr="001F7C42" w:rsidRDefault="001F7C42" w:rsidP="001F7C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-</w:t>
      </w: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наказываются ограничением свободы на срок до четырех лет или лишением свободы на срок от трех до семи лет.</w:t>
      </w:r>
    </w:p>
    <w:p w:rsidR="001F7C42" w:rsidRPr="001F7C42" w:rsidRDefault="001F7C42" w:rsidP="001F7C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-</w:t>
      </w: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наказываются лишением свободы на срок от пяти до тринадцати лет.</w:t>
      </w:r>
    </w:p>
    <w:p w:rsidR="001F7C42" w:rsidRPr="001F7C42" w:rsidRDefault="001F7C42" w:rsidP="001F7C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Действия, 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частями 1или</w:t>
      </w:r>
      <w:r w:rsidRPr="001F7C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1F7C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-</w:t>
      </w: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наказываются лишением свободы на срок от восьми до пятнадцати лет.</w:t>
      </w: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F7C42" w:rsidRPr="001F7C42" w:rsidRDefault="001F7C42" w:rsidP="001F7C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 168. Половое сношение и иные действия сексуального характера с лицом, не достигшим шестнадцатилетнего возраста</w:t>
      </w:r>
    </w:p>
    <w:p w:rsidR="001F7C42" w:rsidRPr="001F7C42" w:rsidRDefault="001F7C42" w:rsidP="001F7C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статьями 166и</w:t>
      </w:r>
      <w:r w:rsidRPr="001F7C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167</w:t>
      </w:r>
      <w:r w:rsidRPr="001F7C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настоящего Кодекса, -</w:t>
      </w:r>
    </w:p>
    <w:p w:rsidR="001F7C42" w:rsidRPr="001F7C42" w:rsidRDefault="001F7C42" w:rsidP="001F7C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наказываются ограничением свободы на срок до четырех лет или лишением свободы на тот же срок со штрафом.</w:t>
      </w:r>
    </w:p>
    <w:p w:rsidR="001F7C42" w:rsidRPr="001F7C42" w:rsidRDefault="001F7C42" w:rsidP="001F7C4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Те же действия, совершенные лицом, ранее совершившим преступления, предусмотренные настоящей статьей,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статьями 166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или167</w:t>
      </w:r>
      <w:r w:rsidRPr="001F7C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настоящего Кодекса, </w:t>
      </w: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-</w:t>
      </w:r>
      <w:r w:rsidRPr="001F7C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наказываются лишением свободы на срок от трех до десяти лет.</w:t>
      </w: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F7C42" w:rsidRPr="001F7C42" w:rsidRDefault="001F7C42" w:rsidP="001F7C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169. Развратные действия</w:t>
      </w:r>
    </w:p>
    <w:p w:rsidR="001F7C42" w:rsidRPr="001F7C42" w:rsidRDefault="001F7C42" w:rsidP="001F7C4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статьями 166,167</w:t>
      </w:r>
      <w:r w:rsidRPr="001F7C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F7C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168настоящего Кодекса, -</w:t>
      </w:r>
      <w:r w:rsidRPr="001F7C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наказываются арестом или лишением свободы на срок от одного года до трех лет.</w:t>
      </w:r>
    </w:p>
    <w:p w:rsidR="001F7C42" w:rsidRPr="001F7C42" w:rsidRDefault="001F7C42" w:rsidP="001F7C4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Те же действия, совершенные с применением насилия или с угрозой его применения,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наказываются лишением свободы на срок от трех до шести лет.</w:t>
      </w:r>
    </w:p>
    <w:p w:rsidR="001F7C42" w:rsidRPr="001F7C42" w:rsidRDefault="001F7C42" w:rsidP="001F7C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 170. Понуждение к действиям сексуального характера</w:t>
      </w:r>
    </w:p>
    <w:p w:rsidR="001F7C42" w:rsidRPr="001F7C42" w:rsidRDefault="001F7C42" w:rsidP="001F7C4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зависимости потерпевшего (потерпевшей) -</w:t>
      </w: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лишения.</w:t>
      </w:r>
    </w:p>
    <w:p w:rsidR="001F7C42" w:rsidRPr="001F7C42" w:rsidRDefault="001F7C42" w:rsidP="001F7C4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42">
        <w:rPr>
          <w:rFonts w:ascii="Times New Roman" w:eastAsia="Times New Roman" w:hAnsi="Times New Roman" w:cs="Times New Roman"/>
          <w:sz w:val="24"/>
          <w:szCs w:val="24"/>
          <w:lang w:val="ru-RU"/>
        </w:rPr>
        <w:t>То же действие, совершенное в отношении заведомо несовершеннолетнего (несовершеннолетней), -</w:t>
      </w:r>
      <w:r w:rsidRPr="001F7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наказывается лишением свободы на срок от трех до шести лет.</w:t>
      </w:r>
    </w:p>
    <w:p w:rsidR="00A529BD" w:rsidRPr="001F7C42" w:rsidRDefault="00A529BD">
      <w:pPr>
        <w:rPr>
          <w:lang w:val="ru-RU"/>
        </w:rPr>
      </w:pPr>
    </w:p>
    <w:sectPr w:rsidR="00A529BD" w:rsidRPr="001F7C42" w:rsidSect="001F7C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105"/>
    <w:multiLevelType w:val="multilevel"/>
    <w:tmpl w:val="C8D2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50E04"/>
    <w:multiLevelType w:val="multilevel"/>
    <w:tmpl w:val="A4F4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54F01"/>
    <w:multiLevelType w:val="multilevel"/>
    <w:tmpl w:val="4752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6025AF"/>
    <w:multiLevelType w:val="multilevel"/>
    <w:tmpl w:val="B8CC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432E1"/>
    <w:multiLevelType w:val="multilevel"/>
    <w:tmpl w:val="2150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5B7D11"/>
    <w:multiLevelType w:val="multilevel"/>
    <w:tmpl w:val="9AFC6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42"/>
    <w:rsid w:val="001F7C42"/>
    <w:rsid w:val="008C368C"/>
    <w:rsid w:val="00A5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E153"/>
  <w15:chartTrackingRefBased/>
  <w15:docId w15:val="{F0410B85-DE7D-4B98-B0BC-D076B3F4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2</cp:revision>
  <dcterms:created xsi:type="dcterms:W3CDTF">2023-11-04T07:10:00Z</dcterms:created>
  <dcterms:modified xsi:type="dcterms:W3CDTF">2023-11-04T07:14:00Z</dcterms:modified>
</cp:coreProperties>
</file>