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FE" w:rsidRDefault="009D08FE" w:rsidP="009D08FE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9D08FE" w:rsidRDefault="009D08FE" w:rsidP="009D08FE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9D08FE" w:rsidRPr="009D08FE" w:rsidRDefault="009D08FE" w:rsidP="009D08FE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Главные правила ЗОЖ</w:t>
      </w:r>
    </w:p>
    <w:p w:rsidR="009D08FE" w:rsidRPr="009D08FE" w:rsidRDefault="009D08FE" w:rsidP="009D0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FE">
        <w:rPr>
          <w:rFonts w:ascii="Times New Roman" w:hAnsi="Times New Roman" w:cs="Times New Roman"/>
          <w:b/>
          <w:sz w:val="28"/>
          <w:szCs w:val="28"/>
          <w:u w:val="single"/>
        </w:rPr>
        <w:t>ПРАВИЛО 1</w:t>
      </w:r>
      <w:r w:rsidRPr="009D08FE">
        <w:rPr>
          <w:rFonts w:ascii="Times New Roman" w:hAnsi="Times New Roman" w:cs="Times New Roman"/>
          <w:b/>
          <w:sz w:val="28"/>
          <w:szCs w:val="28"/>
        </w:rPr>
        <w:t>. Необходим организованный режим дня.</w:t>
      </w:r>
    </w:p>
    <w:p w:rsidR="009D08FE" w:rsidRPr="009D08FE" w:rsidRDefault="009D08FE" w:rsidP="009D08FE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FE">
        <w:rPr>
          <w:rFonts w:ascii="Times New Roman" w:hAnsi="Times New Roman" w:cs="Times New Roman"/>
          <w:sz w:val="28"/>
          <w:szCs w:val="28"/>
        </w:rPr>
        <w:t xml:space="preserve"> Режим дня школьника </w:t>
      </w:r>
      <w:r w:rsidRPr="009D08FE">
        <w:rPr>
          <w:rFonts w:ascii="Times New Roman" w:hAnsi="Times New Roman" w:cs="Times New Roman"/>
          <w:color w:val="111111"/>
          <w:sz w:val="28"/>
          <w:szCs w:val="28"/>
        </w:rPr>
        <w:t>позволяет сохранять высокий уровень работоспособности.</w:t>
      </w:r>
      <w:r w:rsidRPr="009D08FE">
        <w:rPr>
          <w:rFonts w:ascii="Times New Roman" w:hAnsi="Times New Roman" w:cs="Times New Roman"/>
          <w:sz w:val="28"/>
          <w:szCs w:val="28"/>
        </w:rPr>
        <w:t xml:space="preserve"> Режим дня должен соответствовать возрастным и индивидуальным особенностям детей.</w:t>
      </w:r>
      <w:r w:rsidRPr="009D0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8FE">
        <w:rPr>
          <w:rFonts w:ascii="Times New Roman" w:hAnsi="Times New Roman" w:cs="Times New Roman"/>
          <w:sz w:val="28"/>
          <w:szCs w:val="28"/>
        </w:rPr>
        <w:t xml:space="preserve">Грамотное распределение времени на режимные моменты рассматривается как профилактика переутомления. Переутомление − крайняя степень утомления. У ребенка наблюдается упадок сил, ведущий к психическим нарушениям (бессонница, неврозы, снижение аппетита), ухудшается координация движений, изменяется сердечный ритм. Родителям следует запомнить, что в течение дня работоспособность ребенка повышается </w:t>
      </w:r>
      <w:r w:rsidRPr="009D08FE">
        <w:rPr>
          <w:rFonts w:ascii="Times New Roman" w:hAnsi="Times New Roman" w:cs="Times New Roman"/>
          <w:b/>
          <w:sz w:val="28"/>
          <w:szCs w:val="28"/>
        </w:rPr>
        <w:t xml:space="preserve">с 10 до 12 ч, </w:t>
      </w:r>
      <w:r w:rsidRPr="009D08FE">
        <w:rPr>
          <w:rFonts w:ascii="Times New Roman" w:hAnsi="Times New Roman" w:cs="Times New Roman"/>
          <w:sz w:val="28"/>
          <w:szCs w:val="28"/>
        </w:rPr>
        <w:t>а снижается</w:t>
      </w:r>
      <w:r w:rsidRPr="009D08FE">
        <w:rPr>
          <w:rFonts w:ascii="Times New Roman" w:hAnsi="Times New Roman" w:cs="Times New Roman"/>
          <w:b/>
          <w:sz w:val="28"/>
          <w:szCs w:val="28"/>
        </w:rPr>
        <w:t xml:space="preserve"> с 14 до 16 ч, </w:t>
      </w:r>
      <w:r w:rsidRPr="009D08FE">
        <w:rPr>
          <w:rFonts w:ascii="Times New Roman" w:hAnsi="Times New Roman" w:cs="Times New Roman"/>
          <w:sz w:val="28"/>
          <w:szCs w:val="28"/>
        </w:rPr>
        <w:t>вновь повышается</w:t>
      </w:r>
      <w:r w:rsidRPr="009D08FE">
        <w:rPr>
          <w:rFonts w:ascii="Times New Roman" w:hAnsi="Times New Roman" w:cs="Times New Roman"/>
          <w:b/>
          <w:sz w:val="28"/>
          <w:szCs w:val="28"/>
        </w:rPr>
        <w:t xml:space="preserve"> с 17 до 19 ч., </w:t>
      </w:r>
      <w:r w:rsidRPr="009D08FE">
        <w:rPr>
          <w:rFonts w:ascii="Times New Roman" w:hAnsi="Times New Roman" w:cs="Times New Roman"/>
          <w:sz w:val="28"/>
          <w:szCs w:val="28"/>
        </w:rPr>
        <w:t>затем опять резко снижается</w:t>
      </w:r>
      <w:r w:rsidRPr="009D08FE">
        <w:rPr>
          <w:rFonts w:ascii="Times New Roman" w:hAnsi="Times New Roman" w:cs="Times New Roman"/>
          <w:b/>
          <w:sz w:val="28"/>
          <w:szCs w:val="28"/>
        </w:rPr>
        <w:t>.</w:t>
      </w:r>
      <w:r w:rsidRPr="009D08FE">
        <w:rPr>
          <w:rFonts w:ascii="Times New Roman" w:hAnsi="Times New Roman" w:cs="Times New Roman"/>
          <w:sz w:val="28"/>
          <w:szCs w:val="28"/>
        </w:rPr>
        <w:t xml:space="preserve"> Умственная работоспособность изменяется и в течение недели. На понедельник приходится стадия врабатывания, на вторник, среду и четверг ‒ высокая работоспособность, а развивающееся утомление приходится на пятницу и субботу. Именно поэтому в воскресенье следует больше внимания уделять активному отдыху. Эти данные о продуктивности деятельности помогут родителям предотвратить переутомление детей.</w:t>
      </w:r>
    </w:p>
    <w:p w:rsidR="009D08FE" w:rsidRPr="009D08FE" w:rsidRDefault="009D08FE" w:rsidP="009D08F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08FE" w:rsidRPr="009D08FE" w:rsidRDefault="009D08FE" w:rsidP="009D08FE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9D08FE">
        <w:rPr>
          <w:b/>
          <w:iCs/>
          <w:sz w:val="28"/>
          <w:szCs w:val="28"/>
          <w:u w:val="single"/>
        </w:rPr>
        <w:t>ПРАВИЛО 2.</w:t>
      </w:r>
      <w:r w:rsidRPr="009D08FE">
        <w:rPr>
          <w:b/>
          <w:iCs/>
          <w:sz w:val="28"/>
          <w:szCs w:val="28"/>
        </w:rPr>
        <w:t xml:space="preserve"> </w:t>
      </w:r>
      <w:r w:rsidRPr="009D08FE">
        <w:rPr>
          <w:b/>
          <w:bCs/>
          <w:color w:val="000000"/>
          <w:sz w:val="28"/>
          <w:szCs w:val="28"/>
        </w:rPr>
        <w:t>Личная гигиена. Закаливание организма.</w:t>
      </w:r>
    </w:p>
    <w:p w:rsidR="009D08FE" w:rsidRPr="009D08FE" w:rsidRDefault="009D08FE" w:rsidP="009D08FE">
      <w:pPr>
        <w:pStyle w:val="a3"/>
        <w:ind w:right="113" w:firstLine="708"/>
        <w:jc w:val="both"/>
        <w:rPr>
          <w:bCs/>
          <w:color w:val="000000"/>
          <w:sz w:val="28"/>
          <w:szCs w:val="28"/>
        </w:rPr>
      </w:pPr>
      <w:r w:rsidRPr="009D08FE">
        <w:rPr>
          <w:bCs/>
          <w:color w:val="000000"/>
          <w:sz w:val="28"/>
          <w:szCs w:val="28"/>
        </w:rPr>
        <w:t>Личная гигиена это, прежде всего, уход за кожей, уход за волосами, уход за полостью рта,</w:t>
      </w:r>
      <w:r w:rsidRPr="009D08FE">
        <w:rPr>
          <w:color w:val="000000"/>
          <w:sz w:val="28"/>
          <w:szCs w:val="28"/>
        </w:rPr>
        <w:t xml:space="preserve"> а также специальный </w:t>
      </w:r>
      <w:r w:rsidRPr="009D08FE">
        <w:rPr>
          <w:bCs/>
          <w:color w:val="000000"/>
          <w:sz w:val="28"/>
          <w:szCs w:val="28"/>
        </w:rPr>
        <w:t>уход за зубами.</w:t>
      </w:r>
    </w:p>
    <w:p w:rsidR="009D08FE" w:rsidRPr="009D08FE" w:rsidRDefault="009D08FE" w:rsidP="009D08FE">
      <w:p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К личной гигиене относятся и вопросы </w:t>
      </w:r>
      <w:r w:rsidRPr="009D08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половой гигиены, гигиены быта </w:t>
      </w:r>
      <w:r w:rsidRPr="009D08FE">
        <w:rPr>
          <w:rFonts w:ascii="Times New Roman" w:hAnsi="Times New Roman" w:cs="Times New Roman"/>
          <w:sz w:val="28"/>
          <w:szCs w:val="28"/>
        </w:rPr>
        <w:t>–</w:t>
      </w:r>
      <w:r w:rsidRPr="009D08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оддержание чистоты в доме, уход за одеждой, бельем, обувью и постельными принадлежностями. </w:t>
      </w:r>
    </w:p>
    <w:p w:rsidR="009D08FE" w:rsidRPr="009D08FE" w:rsidRDefault="009D08FE" w:rsidP="009D08FE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8FE">
        <w:rPr>
          <w:rFonts w:ascii="Times New Roman" w:hAnsi="Times New Roman" w:cs="Times New Roman"/>
          <w:color w:val="000000"/>
          <w:sz w:val="28"/>
          <w:szCs w:val="28"/>
        </w:rPr>
        <w:t>Личная гигиена включает и элементы закаливания организма, элементы физической культуры. При закаливании обычно используют природные факторы: воздух, воду, солнце.</w:t>
      </w:r>
    </w:p>
    <w:p w:rsidR="009D08FE" w:rsidRPr="009D08FE" w:rsidRDefault="009D08FE" w:rsidP="009D08FE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9D08FE">
        <w:rPr>
          <w:rFonts w:ascii="Times New Roman" w:hAnsi="Times New Roman" w:cs="Times New Roman"/>
          <w:i/>
          <w:sz w:val="28"/>
          <w:szCs w:val="28"/>
        </w:rPr>
        <w:t>Воздушные ванны</w:t>
      </w:r>
      <w:r w:rsidRPr="009D08FE">
        <w:rPr>
          <w:rFonts w:ascii="Times New Roman" w:hAnsi="Times New Roman" w:cs="Times New Roman"/>
          <w:sz w:val="28"/>
          <w:szCs w:val="28"/>
        </w:rPr>
        <w:t xml:space="preserve"> – самая легкая форма закаливания. Они стимулируют обмен веществ, мобилизуют защитные силы, улучшают сон. Необходимо проветривать помещение </w:t>
      </w:r>
      <w:r w:rsidRPr="009D08FE">
        <w:rPr>
          <w:rFonts w:ascii="Times New Roman" w:hAnsi="Times New Roman" w:cs="Times New Roman"/>
          <w:b/>
          <w:sz w:val="28"/>
          <w:szCs w:val="28"/>
          <w:u w:val="single"/>
        </w:rPr>
        <w:t>4-5 раз в день, по 10-15 минут</w:t>
      </w:r>
      <w:r w:rsidRPr="009D08FE">
        <w:rPr>
          <w:rFonts w:ascii="Times New Roman" w:hAnsi="Times New Roman" w:cs="Times New Roman"/>
          <w:sz w:val="28"/>
          <w:szCs w:val="28"/>
        </w:rPr>
        <w:t xml:space="preserve">, а также проводить время на воздухе </w:t>
      </w:r>
      <w:r w:rsidRPr="009D08FE">
        <w:rPr>
          <w:rFonts w:ascii="Times New Roman" w:hAnsi="Times New Roman" w:cs="Times New Roman"/>
          <w:b/>
          <w:sz w:val="28"/>
          <w:szCs w:val="28"/>
          <w:u w:val="single"/>
        </w:rPr>
        <w:t>3-4 часа</w:t>
      </w:r>
      <w:r w:rsidRPr="009D08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8FE" w:rsidRPr="009D08FE" w:rsidRDefault="009D08FE" w:rsidP="009D08FE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9D08FE">
        <w:rPr>
          <w:rFonts w:ascii="Times New Roman" w:hAnsi="Times New Roman" w:cs="Times New Roman"/>
          <w:i/>
          <w:sz w:val="28"/>
          <w:szCs w:val="28"/>
        </w:rPr>
        <w:t xml:space="preserve">Солнечные </w:t>
      </w:r>
      <w:proofErr w:type="gramStart"/>
      <w:r w:rsidRPr="009D08FE">
        <w:rPr>
          <w:rFonts w:ascii="Times New Roman" w:hAnsi="Times New Roman" w:cs="Times New Roman"/>
          <w:i/>
          <w:sz w:val="28"/>
          <w:szCs w:val="28"/>
        </w:rPr>
        <w:t>ванны</w:t>
      </w:r>
      <w:proofErr w:type="gramEnd"/>
      <w:r w:rsidRPr="009D08FE">
        <w:rPr>
          <w:rFonts w:ascii="Times New Roman" w:hAnsi="Times New Roman" w:cs="Times New Roman"/>
          <w:sz w:val="28"/>
          <w:szCs w:val="28"/>
        </w:rPr>
        <w:t xml:space="preserve"> − умеренные дозы ультрафиолета, повышают защитные силы организма. Но злоупотреблять солнечными ваннами нельзя.</w:t>
      </w:r>
    </w:p>
    <w:p w:rsidR="009D08FE" w:rsidRPr="009D08FE" w:rsidRDefault="009D08FE" w:rsidP="009D08FE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9D08FE">
        <w:rPr>
          <w:rFonts w:ascii="Times New Roman" w:hAnsi="Times New Roman" w:cs="Times New Roman"/>
          <w:i/>
          <w:sz w:val="28"/>
          <w:szCs w:val="28"/>
        </w:rPr>
        <w:t>Закаливание водой</w:t>
      </w:r>
      <w:r w:rsidRPr="009D08FE">
        <w:rPr>
          <w:rFonts w:ascii="Times New Roman" w:hAnsi="Times New Roman" w:cs="Times New Roman"/>
          <w:sz w:val="28"/>
          <w:szCs w:val="28"/>
        </w:rPr>
        <w:t xml:space="preserve"> – плавание, обливания, купание в море, контрастный душ. Купание – это замечательное средство укрепления, закаливания организма, профилактики простудных заболеваний. После купания сосуды расширяются, мышцы расслабляются. Альтернативой купанию могут стать: влажные обтирания, контрастные души. Контрастный душ − чередование высоких и низких температур </w:t>
      </w:r>
      <w:proofErr w:type="gramStart"/>
      <w:r w:rsidRPr="009D08F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9D08FE">
        <w:rPr>
          <w:rFonts w:ascii="Times New Roman" w:hAnsi="Times New Roman" w:cs="Times New Roman"/>
          <w:sz w:val="28"/>
          <w:szCs w:val="28"/>
        </w:rPr>
        <w:t>ренировка иммунной системы.</w:t>
      </w:r>
    </w:p>
    <w:p w:rsidR="009D08FE" w:rsidRDefault="009D08FE" w:rsidP="009D08FE">
      <w:pPr>
        <w:pStyle w:val="a3"/>
        <w:ind w:right="113"/>
        <w:jc w:val="center"/>
        <w:rPr>
          <w:b/>
          <w:sz w:val="28"/>
          <w:szCs w:val="28"/>
        </w:rPr>
      </w:pPr>
    </w:p>
    <w:p w:rsidR="009D08FE" w:rsidRDefault="009D08FE" w:rsidP="009D08FE">
      <w:pPr>
        <w:pStyle w:val="a3"/>
        <w:ind w:right="113"/>
        <w:jc w:val="center"/>
        <w:rPr>
          <w:b/>
          <w:sz w:val="28"/>
          <w:szCs w:val="28"/>
        </w:rPr>
      </w:pPr>
    </w:p>
    <w:p w:rsidR="009D08FE" w:rsidRDefault="009D08FE" w:rsidP="009D08FE">
      <w:pPr>
        <w:pStyle w:val="a3"/>
        <w:ind w:right="113"/>
        <w:jc w:val="center"/>
        <w:rPr>
          <w:b/>
          <w:sz w:val="28"/>
          <w:szCs w:val="28"/>
        </w:rPr>
      </w:pPr>
    </w:p>
    <w:p w:rsidR="009D08FE" w:rsidRPr="009D08FE" w:rsidRDefault="009D08FE" w:rsidP="009D08FE">
      <w:pPr>
        <w:pStyle w:val="a3"/>
        <w:ind w:right="113"/>
        <w:jc w:val="center"/>
        <w:rPr>
          <w:b/>
          <w:color w:val="000000"/>
          <w:sz w:val="28"/>
          <w:szCs w:val="28"/>
        </w:rPr>
      </w:pPr>
      <w:r w:rsidRPr="009D08FE">
        <w:rPr>
          <w:b/>
          <w:sz w:val="28"/>
          <w:szCs w:val="28"/>
        </w:rPr>
        <w:lastRenderedPageBreak/>
        <w:t xml:space="preserve">ПРАВИЛО 3. </w:t>
      </w:r>
      <w:r w:rsidRPr="009D08FE">
        <w:rPr>
          <w:b/>
          <w:color w:val="000000"/>
          <w:sz w:val="28"/>
          <w:szCs w:val="28"/>
        </w:rPr>
        <w:t>Полноценное, соответствующее гигиеническим требованиям, питание.</w:t>
      </w:r>
    </w:p>
    <w:p w:rsidR="009D08FE" w:rsidRPr="009D08FE" w:rsidRDefault="009D08FE" w:rsidP="009D08FE">
      <w:pPr>
        <w:shd w:val="clear" w:color="auto" w:fill="FFFFFF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FE">
        <w:rPr>
          <w:rFonts w:ascii="Times New Roman" w:hAnsi="Times New Roman" w:cs="Times New Roman"/>
          <w:sz w:val="28"/>
          <w:szCs w:val="28"/>
        </w:rPr>
        <w:t xml:space="preserve">В основу режима питания должны быть положены четыре основных принципа. </w:t>
      </w:r>
      <w:r w:rsidRPr="009D08FE">
        <w:rPr>
          <w:rFonts w:ascii="Times New Roman" w:hAnsi="Times New Roman" w:cs="Times New Roman"/>
          <w:sz w:val="28"/>
          <w:szCs w:val="28"/>
          <w:u w:val="single"/>
        </w:rPr>
        <w:t>Первым принципом</w:t>
      </w:r>
      <w:r w:rsidRPr="009D08FE">
        <w:rPr>
          <w:rFonts w:ascii="Times New Roman" w:hAnsi="Times New Roman" w:cs="Times New Roman"/>
          <w:sz w:val="28"/>
          <w:szCs w:val="28"/>
        </w:rPr>
        <w:t xml:space="preserve"> является постоянство приемов пищи по часам суток. </w:t>
      </w:r>
    </w:p>
    <w:p w:rsidR="009D08FE" w:rsidRPr="009D08FE" w:rsidRDefault="009D08FE" w:rsidP="009D08FE">
      <w:pPr>
        <w:shd w:val="clear" w:color="auto" w:fill="FFFFFF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9D08FE">
        <w:rPr>
          <w:rFonts w:ascii="Times New Roman" w:hAnsi="Times New Roman" w:cs="Times New Roman"/>
          <w:sz w:val="28"/>
          <w:szCs w:val="28"/>
          <w:u w:val="single"/>
        </w:rPr>
        <w:t>Вторым принципом</w:t>
      </w:r>
      <w:r w:rsidRPr="009D08FE">
        <w:rPr>
          <w:rFonts w:ascii="Times New Roman" w:hAnsi="Times New Roman" w:cs="Times New Roman"/>
          <w:sz w:val="28"/>
          <w:szCs w:val="28"/>
        </w:rPr>
        <w:t xml:space="preserve"> является дробность питания в течение суток. Одно- или двухразовое питание нецелесообразно и даже опасно для здоровья ввиду слишком большого количества </w:t>
      </w:r>
      <w:proofErr w:type="spellStart"/>
      <w:r w:rsidRPr="009D08FE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9D08FE">
        <w:rPr>
          <w:rFonts w:ascii="Times New Roman" w:hAnsi="Times New Roman" w:cs="Times New Roman"/>
          <w:sz w:val="28"/>
          <w:szCs w:val="28"/>
        </w:rPr>
        <w:t xml:space="preserve"> потребляемой пищи. Ребенку рекомендуется четырехразовый или пятиразовый прием пищи и промежутки между приемами не должны превышать </w:t>
      </w:r>
      <w:r w:rsidRPr="009D08FE">
        <w:rPr>
          <w:rFonts w:ascii="Times New Roman" w:hAnsi="Times New Roman" w:cs="Times New Roman"/>
          <w:b/>
          <w:sz w:val="28"/>
          <w:szCs w:val="28"/>
          <w:u w:val="single"/>
        </w:rPr>
        <w:t>3,5 ч</w:t>
      </w:r>
      <w:r w:rsidRPr="009D08FE">
        <w:rPr>
          <w:rFonts w:ascii="Times New Roman" w:hAnsi="Times New Roman" w:cs="Times New Roman"/>
          <w:sz w:val="28"/>
          <w:szCs w:val="28"/>
        </w:rPr>
        <w:t>, в результате чего создается равномерная нагрузка на пищеварительный аппарат.</w:t>
      </w:r>
    </w:p>
    <w:p w:rsidR="009D08FE" w:rsidRPr="009D08FE" w:rsidRDefault="009D08FE" w:rsidP="009D08FE">
      <w:pPr>
        <w:shd w:val="clear" w:color="auto" w:fill="FFFFFF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9D08FE">
        <w:rPr>
          <w:rFonts w:ascii="Times New Roman" w:hAnsi="Times New Roman" w:cs="Times New Roman"/>
          <w:sz w:val="28"/>
          <w:szCs w:val="28"/>
          <w:u w:val="single"/>
        </w:rPr>
        <w:t>Третьим принципом</w:t>
      </w:r>
      <w:r w:rsidRPr="009D08FE">
        <w:rPr>
          <w:rFonts w:ascii="Times New Roman" w:hAnsi="Times New Roman" w:cs="Times New Roman"/>
          <w:sz w:val="28"/>
          <w:szCs w:val="28"/>
        </w:rPr>
        <w:t xml:space="preserve"> режима питания является максимальное соблюдение сбалансированности пищевых веще</w:t>
      </w:r>
      <w:proofErr w:type="gramStart"/>
      <w:r w:rsidRPr="009D08F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D08FE">
        <w:rPr>
          <w:rFonts w:ascii="Times New Roman" w:hAnsi="Times New Roman" w:cs="Times New Roman"/>
          <w:sz w:val="28"/>
          <w:szCs w:val="28"/>
        </w:rPr>
        <w:t xml:space="preserve">и каждом приеме пищи. Это значит, что набор продуктов при каждом основном приеме пищи (завтрак, обед, ужин) должен доставлять организму ребенка белки, жиры, углеводы, а также витамины и минеральные вещества в рациональном соотношении. Наилучшим соотношением белков, жиров, углеводов является соотношение </w:t>
      </w:r>
      <w:r w:rsidRPr="009D08FE">
        <w:rPr>
          <w:rFonts w:ascii="Times New Roman" w:hAnsi="Times New Roman" w:cs="Times New Roman"/>
          <w:b/>
          <w:sz w:val="28"/>
          <w:szCs w:val="28"/>
          <w:u w:val="single"/>
        </w:rPr>
        <w:t>1:1:6</w:t>
      </w:r>
      <w:r w:rsidRPr="009D08FE">
        <w:rPr>
          <w:rFonts w:ascii="Times New Roman" w:hAnsi="Times New Roman" w:cs="Times New Roman"/>
          <w:b/>
          <w:sz w:val="28"/>
          <w:szCs w:val="28"/>
        </w:rPr>
        <w:t xml:space="preserve"> − для детей</w:t>
      </w:r>
      <w:r w:rsidRPr="009D08FE">
        <w:rPr>
          <w:rFonts w:ascii="Times New Roman" w:hAnsi="Times New Roman" w:cs="Times New Roman"/>
          <w:sz w:val="28"/>
          <w:szCs w:val="28"/>
        </w:rPr>
        <w:t>; 1:1:4 − для взрослых.</w:t>
      </w:r>
    </w:p>
    <w:p w:rsidR="009D08FE" w:rsidRPr="009D08FE" w:rsidRDefault="009D08FE" w:rsidP="009D08FE">
      <w:pPr>
        <w:shd w:val="clear" w:color="auto" w:fill="FFFFFF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9D08FE">
        <w:rPr>
          <w:rFonts w:ascii="Times New Roman" w:hAnsi="Times New Roman" w:cs="Times New Roman"/>
          <w:sz w:val="28"/>
          <w:szCs w:val="28"/>
          <w:u w:val="single"/>
        </w:rPr>
        <w:t>Четвертый принцип</w:t>
      </w:r>
      <w:r w:rsidRPr="009D08FE">
        <w:rPr>
          <w:rFonts w:ascii="Times New Roman" w:hAnsi="Times New Roman" w:cs="Times New Roman"/>
          <w:sz w:val="28"/>
          <w:szCs w:val="28"/>
        </w:rPr>
        <w:t xml:space="preserve"> режима питания заключается в правильном физиологическом распределении количества пищи по её приемам в течение дня. Наиболее полезен такой режим, когда на завтрак приходится около трети общего количества суточного рациона, на обед − несколько более трети и на ужин − менее трети. Пища не должна быть холодной, так как оптимальная температура работы пищеварительных ферментов составляет 37–38</w:t>
      </w:r>
      <w:proofErr w:type="gramStart"/>
      <w:r w:rsidRPr="009D08F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D08FE">
        <w:rPr>
          <w:rFonts w:ascii="Times New Roman" w:hAnsi="Times New Roman" w:cs="Times New Roman"/>
          <w:sz w:val="28"/>
          <w:szCs w:val="28"/>
        </w:rPr>
        <w:t xml:space="preserve"> и холодная пища долго не переваривается в желудке.</w:t>
      </w:r>
    </w:p>
    <w:p w:rsidR="009D08FE" w:rsidRPr="009D08FE" w:rsidRDefault="009D08FE" w:rsidP="009D08FE">
      <w:pPr>
        <w:shd w:val="clear" w:color="auto" w:fill="FFFFFF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9D08FE">
        <w:rPr>
          <w:rFonts w:ascii="Times New Roman" w:hAnsi="Times New Roman" w:cs="Times New Roman"/>
          <w:sz w:val="28"/>
          <w:szCs w:val="28"/>
          <w:u w:val="single"/>
        </w:rPr>
        <w:t>Пятый принцип</w:t>
      </w:r>
      <w:r w:rsidRPr="009D08FE">
        <w:rPr>
          <w:rFonts w:ascii="Times New Roman" w:hAnsi="Times New Roman" w:cs="Times New Roman"/>
          <w:sz w:val="28"/>
          <w:szCs w:val="28"/>
        </w:rPr>
        <w:t xml:space="preserve"> режима питания − безвредность пищи, отсутствие в ней токсических веществ и патогенных бактерий.</w:t>
      </w:r>
    </w:p>
    <w:p w:rsidR="009D08FE" w:rsidRPr="009D08FE" w:rsidRDefault="009D08FE" w:rsidP="009D08FE">
      <w:pPr>
        <w:shd w:val="clear" w:color="auto" w:fill="FFFFFF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9D08FE" w:rsidRPr="009D08FE" w:rsidRDefault="009D08FE" w:rsidP="009D08FE">
      <w:p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Питание </w:t>
      </w:r>
      <w:r w:rsidRPr="009D08FE">
        <w:rPr>
          <w:rFonts w:ascii="Times New Roman" w:hAnsi="Times New Roman" w:cs="Times New Roman"/>
          <w:sz w:val="28"/>
          <w:szCs w:val="28"/>
        </w:rPr>
        <w:t>–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 один из важных факторов, от которых зависит состояние здоровья и работоспособность организма. Основными пищевыми веществами, необходимыми для жизнедеятельности организма, являются белки, жиры, углеводы, минеральные вещества, витамины и вода. </w:t>
      </w:r>
      <w:r w:rsidRPr="009D0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Белки 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>служат материалом для построения клеток, тканей и органов. Белки выполняют и энергетическую функцию. По калорийности они должны составлять 13 % суточной энергоемкости пищевого рациона.</w:t>
      </w:r>
      <w:r w:rsidRPr="009D0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Жиры 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обладают большой энергоемкостью </w:t>
      </w:r>
      <w:r w:rsidRPr="009D08FE">
        <w:rPr>
          <w:rFonts w:ascii="Times New Roman" w:hAnsi="Times New Roman" w:cs="Times New Roman"/>
          <w:sz w:val="28"/>
          <w:szCs w:val="28"/>
        </w:rPr>
        <w:t>–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 1 г жира при окислении дает 9 ккал. Они должны обеспечивать 33 % суточной энергоемкости пищевого рациона. </w:t>
      </w:r>
      <w:r w:rsidRPr="009D0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Углеводы 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— основной источник энергии для организма, и хотя при окислении 1 </w:t>
      </w:r>
      <w:r w:rsidRPr="009D08F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9D0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углеводов выделяется только 4 ккал, углеводы должны составлять 54 % энергоемкости суточного пищевого рациона. </w:t>
      </w:r>
      <w:r w:rsidRPr="009D0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Витамины 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не имеют энергетического значения. Это биологически активные вещества, регулирующие обмен веществ и разносторонне влияющие на жизнедеятельность организма. Недостаток витаминов приводит к гиповитаминозу, а их полное отсутствие </w:t>
      </w:r>
      <w:r w:rsidRPr="009D08FE">
        <w:rPr>
          <w:rFonts w:ascii="Times New Roman" w:hAnsi="Times New Roman" w:cs="Times New Roman"/>
          <w:sz w:val="28"/>
          <w:szCs w:val="28"/>
        </w:rPr>
        <w:t>–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 к авитаминозу, что сопровождается резким нарушением функций организма (рахит, нарушение роста и т. д.). </w:t>
      </w:r>
      <w:proofErr w:type="gramStart"/>
      <w:r w:rsidRPr="009D08FE">
        <w:rPr>
          <w:rFonts w:ascii="Times New Roman" w:hAnsi="Times New Roman" w:cs="Times New Roman"/>
          <w:b/>
          <w:color w:val="000000"/>
          <w:sz w:val="28"/>
          <w:szCs w:val="28"/>
        </w:rPr>
        <w:t>Минеральные вещества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 и микроэлементы (кальций, фосфор, калий, натрий, железо, йод) регулируют 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кислотно-щелочное состояние организма, нормализуют водно-солевой обмен.</w:t>
      </w:r>
      <w:proofErr w:type="gramEnd"/>
      <w:r w:rsidRPr="009D0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Вода </w:t>
      </w:r>
      <w:r w:rsidRPr="009D08FE">
        <w:rPr>
          <w:rFonts w:ascii="Times New Roman" w:hAnsi="Times New Roman" w:cs="Times New Roman"/>
          <w:sz w:val="28"/>
          <w:szCs w:val="28"/>
        </w:rPr>
        <w:t>–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важная составляющая часть пищевого рациона, так как все биохимические процессы в клетках организма протекают в водной среде. Недостаток воды организм переносит значительно хуже, чем недостаток других пищевых веществ. Потеря организмом более 10 % воды угрожает его жизнедеятельности. </w:t>
      </w:r>
    </w:p>
    <w:p w:rsidR="009D08FE" w:rsidRPr="009D08FE" w:rsidRDefault="009D08FE" w:rsidP="009D08FE">
      <w:pPr>
        <w:spacing w:after="0" w:line="240" w:lineRule="auto"/>
        <w:ind w:right="113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9D08FE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ПРАВИЛО 4</w:t>
      </w:r>
      <w:r w:rsidRPr="009D08FE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Полноценный сон.</w:t>
      </w:r>
    </w:p>
    <w:p w:rsidR="009D08FE" w:rsidRPr="009D08FE" w:rsidRDefault="009D08FE" w:rsidP="009D08FE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FE">
        <w:rPr>
          <w:rFonts w:ascii="Times New Roman" w:hAnsi="Times New Roman" w:cs="Times New Roman"/>
          <w:sz w:val="28"/>
          <w:szCs w:val="28"/>
        </w:rPr>
        <w:t xml:space="preserve">Сон является составной частью режима дня, способствует восстановлению душевных и физических сил. Нормальный сон имеет две биологически отличные фазы, незаметно меняющиеся одна на другую. При засыпании сначала наступает фаза медленных движений глаз. Потом наступает фаза глубокого сна с полной мышечной релаксацией, исключая глазные мышцы, которые вызывают быстрые движения глаз. Обе фазы в течение ночи неоднократно чередуются. Рекомендуем вечернюю прогулку. Она поможет крепкому сну. Перед тем как лечь спать, желательно принять теплую ванну (на 10-15 мин) и постараться полностью расслабиться. </w:t>
      </w:r>
    </w:p>
    <w:p w:rsidR="009D08FE" w:rsidRPr="009D08FE" w:rsidRDefault="009D08FE" w:rsidP="009D08FE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9D08FE" w:rsidRPr="009D08FE" w:rsidRDefault="009D08FE" w:rsidP="009D08FE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8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ПРАВИЛО 5</w:t>
      </w:r>
      <w:r w:rsidRPr="009D0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Двигательная активность.</w:t>
      </w:r>
    </w:p>
    <w:p w:rsidR="009D08FE" w:rsidRPr="009D08FE" w:rsidRDefault="009D08FE" w:rsidP="009D08FE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 Здоровый образ жизни предполагает оптимальную двигательную активность человека. Для организма двигательная активность </w:t>
      </w:r>
      <w:r w:rsidRPr="009D08FE">
        <w:rPr>
          <w:rFonts w:ascii="Times New Roman" w:hAnsi="Times New Roman" w:cs="Times New Roman"/>
          <w:sz w:val="28"/>
          <w:szCs w:val="28"/>
        </w:rPr>
        <w:t>–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 это физиологическая потребность. Без достаточного объема движений организм ребенка начальной школы не может накапливать энергию, необходимую для нормальной жизнедеятельности. </w:t>
      </w:r>
      <w:r w:rsidRPr="009D08FE">
        <w:rPr>
          <w:rFonts w:ascii="Times New Roman" w:hAnsi="Times New Roman" w:cs="Times New Roman"/>
          <w:sz w:val="28"/>
          <w:szCs w:val="28"/>
        </w:rPr>
        <w:t xml:space="preserve">Наиболее оптимальным для воспитания потребности в физическом развитии является период − </w:t>
      </w:r>
      <w:r w:rsidRPr="009D08FE">
        <w:rPr>
          <w:rFonts w:ascii="Times New Roman" w:hAnsi="Times New Roman" w:cs="Times New Roman"/>
          <w:b/>
          <w:sz w:val="28"/>
          <w:szCs w:val="28"/>
          <w:u w:val="single"/>
        </w:rPr>
        <w:t>с 7 до 12 лет.</w:t>
      </w:r>
      <w:r w:rsidRPr="009D08FE">
        <w:rPr>
          <w:rFonts w:ascii="Times New Roman" w:hAnsi="Times New Roman" w:cs="Times New Roman"/>
          <w:sz w:val="28"/>
          <w:szCs w:val="28"/>
        </w:rPr>
        <w:t xml:space="preserve"> В это время формируются физические качества и координационные способности ребенка, закладывается осознанная потребность в двигательной активности. 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Для компенсации недостаточной подвижности используются оздоровительные физические упражнения. Занятие физической культурой способствует улучшению ориентации ребенка в пространстве, улучшаются процессы мышления, памяти, концентрации внимания. Особое значение имеют утренние физические упражнения </w:t>
      </w:r>
      <w:r w:rsidRPr="009D08FE">
        <w:rPr>
          <w:rFonts w:ascii="Times New Roman" w:hAnsi="Times New Roman" w:cs="Times New Roman"/>
          <w:sz w:val="28"/>
          <w:szCs w:val="28"/>
        </w:rPr>
        <w:t>–</w:t>
      </w:r>
      <w:r w:rsidRPr="009D08FE">
        <w:rPr>
          <w:rFonts w:ascii="Times New Roman" w:hAnsi="Times New Roman" w:cs="Times New Roman"/>
          <w:color w:val="000000"/>
          <w:sz w:val="28"/>
          <w:szCs w:val="28"/>
        </w:rPr>
        <w:t xml:space="preserve"> зарядка. </w:t>
      </w:r>
    </w:p>
    <w:p w:rsidR="009D08FE" w:rsidRPr="009D08FE" w:rsidRDefault="009D08FE" w:rsidP="009D08FE">
      <w:p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8FE" w:rsidRPr="009D08FE" w:rsidRDefault="009D08FE" w:rsidP="009D08FE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D08FE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ПРАВИЛО 6</w:t>
      </w:r>
      <w:r w:rsidRPr="009D08FE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Профилактика</w:t>
      </w:r>
      <w:r w:rsidRPr="009D08FE">
        <w:rPr>
          <w:rStyle w:val="a5"/>
          <w:rFonts w:ascii="Times New Roman" w:hAnsi="Times New Roman" w:cs="Times New Roman"/>
          <w:b/>
          <w:bCs/>
          <w:color w:val="3B3B3B"/>
          <w:sz w:val="28"/>
          <w:szCs w:val="28"/>
          <w:shd w:val="clear" w:color="auto" w:fill="FFFFFF"/>
        </w:rPr>
        <w:t xml:space="preserve"> </w:t>
      </w:r>
      <w:r w:rsidRPr="009D08FE">
        <w:rPr>
          <w:rFonts w:ascii="Times New Roman" w:hAnsi="Times New Roman" w:cs="Times New Roman"/>
          <w:b/>
          <w:iCs/>
          <w:sz w:val="28"/>
          <w:szCs w:val="28"/>
        </w:rPr>
        <w:t>вредных привычек.</w:t>
      </w:r>
    </w:p>
    <w:p w:rsidR="009D08FE" w:rsidRPr="009D08FE" w:rsidRDefault="009D08FE" w:rsidP="009D08FE">
      <w:pPr>
        <w:pStyle w:val="a3"/>
        <w:ind w:right="113" w:firstLine="708"/>
        <w:jc w:val="both"/>
        <w:rPr>
          <w:sz w:val="28"/>
          <w:szCs w:val="28"/>
        </w:rPr>
      </w:pPr>
      <w:r w:rsidRPr="009D08FE">
        <w:rPr>
          <w:sz w:val="28"/>
          <w:szCs w:val="28"/>
        </w:rPr>
        <w:t xml:space="preserve">Важным фактором, нарушающим здоровье, снижающим качество и продолжительность жизни, являются вредные привычки. Следует обратить внимание на тягу детей к </w:t>
      </w:r>
      <w:proofErr w:type="spellStart"/>
      <w:r w:rsidRPr="009D08FE">
        <w:rPr>
          <w:sz w:val="28"/>
          <w:szCs w:val="28"/>
        </w:rPr>
        <w:t>спайсам</w:t>
      </w:r>
      <w:proofErr w:type="spellEnd"/>
      <w:r w:rsidRPr="009D08FE">
        <w:rPr>
          <w:sz w:val="28"/>
          <w:szCs w:val="28"/>
        </w:rPr>
        <w:t xml:space="preserve">, которые представляют собой курительную смесь, включающую в свой состав многообразные компоненты. Некоторые компоненты (их меньше всего) считаются неопасными, другие же (которых большинство) отнесены к веществам наркотического ряда. C 2010 года Постановлением Министерства здравоохранения Республики Беларусь синтетические </w:t>
      </w:r>
      <w:proofErr w:type="spellStart"/>
      <w:r w:rsidRPr="009D08FE">
        <w:rPr>
          <w:sz w:val="28"/>
          <w:szCs w:val="28"/>
        </w:rPr>
        <w:t>каннабиноиды</w:t>
      </w:r>
      <w:proofErr w:type="spellEnd"/>
      <w:r w:rsidRPr="009D08FE">
        <w:rPr>
          <w:sz w:val="28"/>
          <w:szCs w:val="28"/>
        </w:rPr>
        <w:t>, являющиеся действующими веществами «</w:t>
      </w:r>
      <w:proofErr w:type="spellStart"/>
      <w:r w:rsidRPr="009D08FE">
        <w:rPr>
          <w:sz w:val="28"/>
          <w:szCs w:val="28"/>
        </w:rPr>
        <w:t>Спайс</w:t>
      </w:r>
      <w:proofErr w:type="spellEnd"/>
      <w:r w:rsidRPr="009D08FE">
        <w:rPr>
          <w:sz w:val="28"/>
          <w:szCs w:val="28"/>
        </w:rPr>
        <w:t xml:space="preserve">», внесены в «Список особо опасных наркотических средств и психотропных веществ, не используемых в медицинских целях». Обратите внимание на новую субкультуру </w:t>
      </w:r>
      <w:proofErr w:type="spellStart"/>
      <w:r w:rsidRPr="009D08FE">
        <w:rPr>
          <w:sz w:val="28"/>
          <w:szCs w:val="28"/>
        </w:rPr>
        <w:t>Вейперы</w:t>
      </w:r>
      <w:proofErr w:type="spellEnd"/>
      <w:r w:rsidRPr="009D08FE">
        <w:rPr>
          <w:sz w:val="28"/>
          <w:szCs w:val="28"/>
        </w:rPr>
        <w:t xml:space="preserve"> – курильщики электронных сигарет. Они чрезвычайно популярны среди детей и подростков и способствуют распространению </w:t>
      </w:r>
      <w:proofErr w:type="spellStart"/>
      <w:r w:rsidRPr="009D08FE">
        <w:rPr>
          <w:sz w:val="28"/>
          <w:szCs w:val="28"/>
        </w:rPr>
        <w:lastRenderedPageBreak/>
        <w:t>табакокурения</w:t>
      </w:r>
      <w:proofErr w:type="spellEnd"/>
      <w:r w:rsidRPr="009D08FE">
        <w:rPr>
          <w:sz w:val="28"/>
          <w:szCs w:val="28"/>
        </w:rPr>
        <w:t xml:space="preserve"> среди них. В Беларуси, по данным Национального статистического комитета курит 26,7% населения. Более 50% населения подвергается ежедневному пассивному курению табака. В Республике Беларусь действуют Приказы Министерства здравоохранения «О запрещении курения» № 97-А от 01.04.2008 г. Штраф за курение в Республике Беларусь в запрещённых местах − от 10 до 30 базовых величин. Уважаемые родители, пример поведения является самым эффективным средством здорового образа жизни.</w:t>
      </w:r>
    </w:p>
    <w:p w:rsidR="009D08FE" w:rsidRPr="009D08FE" w:rsidRDefault="009D08FE" w:rsidP="009D08FE">
      <w:pPr>
        <w:pStyle w:val="a3"/>
        <w:ind w:right="113"/>
        <w:jc w:val="both"/>
        <w:rPr>
          <w:sz w:val="28"/>
          <w:szCs w:val="28"/>
        </w:rPr>
      </w:pPr>
    </w:p>
    <w:p w:rsidR="00D21CB7" w:rsidRPr="009D08FE" w:rsidRDefault="00D21CB7" w:rsidP="009D08FE">
      <w:pPr>
        <w:rPr>
          <w:rFonts w:ascii="Times New Roman" w:hAnsi="Times New Roman" w:cs="Times New Roman"/>
          <w:sz w:val="28"/>
          <w:szCs w:val="28"/>
        </w:rPr>
      </w:pPr>
    </w:p>
    <w:sectPr w:rsidR="00D21CB7" w:rsidRPr="009D08FE" w:rsidSect="009D08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D08FE"/>
    <w:rsid w:val="009D08FE"/>
    <w:rsid w:val="00D2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D08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D08FE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D08FE"/>
    <w:rPr>
      <w:i/>
      <w:iCs/>
    </w:rPr>
  </w:style>
  <w:style w:type="paragraph" w:styleId="a6">
    <w:name w:val="List Paragraph"/>
    <w:basedOn w:val="a"/>
    <w:uiPriority w:val="34"/>
    <w:qFormat/>
    <w:rsid w:val="009D08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D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21FE-CCC9-4EE1-859F-943ADB46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1266</Words>
  <Characters>7217</Characters>
  <Application>Microsoft Office Word</Application>
  <DocSecurity>0</DocSecurity>
  <Lines>60</Lines>
  <Paragraphs>16</Paragraphs>
  <ScaleCrop>false</ScaleCrop>
  <Company>Home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2007-01-01T01:31:00Z</cp:lastPrinted>
  <dcterms:created xsi:type="dcterms:W3CDTF">2007-01-01T01:23:00Z</dcterms:created>
  <dcterms:modified xsi:type="dcterms:W3CDTF">2007-01-01T01:33:00Z</dcterms:modified>
</cp:coreProperties>
</file>