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0A6" w:rsidRPr="008E3645" w:rsidRDefault="00F300A6" w:rsidP="00F300A6">
      <w:pPr>
        <w:spacing w:after="0" w:line="240" w:lineRule="auto"/>
        <w:contextualSpacing/>
        <w:jc w:val="center"/>
        <w:rPr>
          <w:rFonts w:ascii="Times New Roman" w:hAnsi="Times New Roman"/>
          <w:b/>
          <w:sz w:val="28"/>
          <w:szCs w:val="28"/>
        </w:rPr>
      </w:pPr>
      <w:r w:rsidRPr="005E1737">
        <w:rPr>
          <w:rFonts w:ascii="Times New Roman" w:hAnsi="Times New Roman"/>
          <w:b/>
          <w:sz w:val="28"/>
          <w:szCs w:val="28"/>
        </w:rPr>
        <w:t>Прилож</w:t>
      </w:r>
      <w:r w:rsidR="008E3645">
        <w:rPr>
          <w:rFonts w:ascii="Times New Roman" w:hAnsi="Times New Roman"/>
          <w:b/>
          <w:sz w:val="28"/>
          <w:szCs w:val="28"/>
        </w:rPr>
        <w:t>ение</w:t>
      </w:r>
      <w:r>
        <w:rPr>
          <w:rFonts w:ascii="Times New Roman" w:hAnsi="Times New Roman"/>
          <w:b/>
          <w:sz w:val="28"/>
          <w:szCs w:val="28"/>
        </w:rPr>
        <w:t xml:space="preserve"> №</w:t>
      </w:r>
      <w:r w:rsidR="00AC5C6B" w:rsidRPr="008E3645">
        <w:rPr>
          <w:rFonts w:ascii="Times New Roman" w:hAnsi="Times New Roman"/>
          <w:b/>
          <w:sz w:val="28"/>
          <w:szCs w:val="28"/>
        </w:rPr>
        <w:t>5</w:t>
      </w:r>
      <w:r w:rsidR="008E3645">
        <w:rPr>
          <w:rFonts w:ascii="Times New Roman" w:hAnsi="Times New Roman"/>
          <w:b/>
          <w:sz w:val="28"/>
          <w:szCs w:val="28"/>
        </w:rPr>
        <w:t xml:space="preserve"> к коллективному договору на 2022-2025 годы</w:t>
      </w:r>
    </w:p>
    <w:p w:rsidR="00E55A38" w:rsidRPr="008E3645" w:rsidRDefault="00E55A38" w:rsidP="00E55A38">
      <w:pPr>
        <w:spacing w:after="0" w:line="240" w:lineRule="auto"/>
        <w:contextualSpacing/>
        <w:rPr>
          <w:rFonts w:ascii="Times New Roman" w:hAnsi="Times New Roman"/>
          <w:b/>
          <w:sz w:val="28"/>
          <w:szCs w:val="28"/>
        </w:rPr>
      </w:pPr>
    </w:p>
    <w:tbl>
      <w:tblPr>
        <w:tblW w:w="9747" w:type="dxa"/>
        <w:tblLook w:val="04A0"/>
      </w:tblPr>
      <w:tblGrid>
        <w:gridCol w:w="5211"/>
        <w:gridCol w:w="4536"/>
      </w:tblGrid>
      <w:tr w:rsidR="00E55A38" w:rsidRPr="005E1737" w:rsidTr="005A3498">
        <w:tc>
          <w:tcPr>
            <w:tcW w:w="5211" w:type="dxa"/>
            <w:hideMark/>
          </w:tcPr>
          <w:p w:rsidR="00E55A38" w:rsidRPr="005E1737" w:rsidRDefault="00E55A38" w:rsidP="005A3498">
            <w:pPr>
              <w:spacing w:after="0" w:line="240" w:lineRule="auto"/>
              <w:contextualSpacing/>
              <w:rPr>
                <w:rFonts w:ascii="Times New Roman" w:hAnsi="Times New Roman"/>
                <w:spacing w:val="-8"/>
                <w:sz w:val="28"/>
                <w:szCs w:val="28"/>
              </w:rPr>
            </w:pPr>
            <w:r w:rsidRPr="005E1737">
              <w:rPr>
                <w:rFonts w:ascii="Times New Roman" w:hAnsi="Times New Roman"/>
                <w:spacing w:val="-14"/>
                <w:sz w:val="28"/>
                <w:szCs w:val="28"/>
              </w:rPr>
              <w:t>СОГЛАСОВАНО</w:t>
            </w:r>
            <w:r w:rsidRPr="005E1737">
              <w:rPr>
                <w:rFonts w:ascii="Times New Roman" w:hAnsi="Times New Roman"/>
                <w:spacing w:val="-8"/>
                <w:sz w:val="28"/>
                <w:szCs w:val="28"/>
              </w:rPr>
              <w:t xml:space="preserve"> </w:t>
            </w:r>
          </w:p>
          <w:p w:rsidR="00E55A38" w:rsidRPr="005E1737" w:rsidRDefault="00E55A38" w:rsidP="005A3498">
            <w:pPr>
              <w:spacing w:after="0" w:line="240" w:lineRule="auto"/>
              <w:contextualSpacing/>
              <w:rPr>
                <w:rFonts w:ascii="Times New Roman" w:hAnsi="Times New Roman"/>
                <w:spacing w:val="-8"/>
                <w:sz w:val="28"/>
                <w:szCs w:val="28"/>
              </w:rPr>
            </w:pPr>
            <w:r w:rsidRPr="005E1737">
              <w:rPr>
                <w:rFonts w:ascii="Times New Roman" w:hAnsi="Times New Roman"/>
                <w:spacing w:val="-8"/>
                <w:sz w:val="28"/>
                <w:szCs w:val="28"/>
              </w:rPr>
              <w:t>Протокол заседания</w:t>
            </w:r>
          </w:p>
          <w:p w:rsidR="00E55A38" w:rsidRPr="005E1737" w:rsidRDefault="00E55A38" w:rsidP="005A3498">
            <w:pPr>
              <w:spacing w:after="0" w:line="240" w:lineRule="auto"/>
              <w:contextualSpacing/>
              <w:rPr>
                <w:rFonts w:ascii="Times New Roman" w:hAnsi="Times New Roman"/>
                <w:spacing w:val="-12"/>
                <w:sz w:val="28"/>
                <w:szCs w:val="28"/>
              </w:rPr>
            </w:pPr>
            <w:r w:rsidRPr="005E1737">
              <w:rPr>
                <w:rFonts w:ascii="Times New Roman" w:hAnsi="Times New Roman"/>
                <w:spacing w:val="-12"/>
                <w:sz w:val="28"/>
                <w:szCs w:val="28"/>
              </w:rPr>
              <w:t xml:space="preserve">профсоюзного комитета </w:t>
            </w:r>
            <w:r w:rsidRPr="005E1737">
              <w:rPr>
                <w:rFonts w:ascii="Times New Roman" w:hAnsi="Times New Roman"/>
                <w:spacing w:val="-8"/>
                <w:sz w:val="28"/>
                <w:szCs w:val="28"/>
              </w:rPr>
              <w:t>Государственного</w:t>
            </w:r>
            <w:r w:rsidRPr="005E1737">
              <w:rPr>
                <w:rFonts w:ascii="Times New Roman" w:hAnsi="Times New Roman"/>
                <w:spacing w:val="-12"/>
                <w:sz w:val="28"/>
                <w:szCs w:val="28"/>
              </w:rPr>
              <w:t xml:space="preserve"> учреждения образования «Хальчанская</w:t>
            </w:r>
          </w:p>
          <w:p w:rsidR="00E55A38" w:rsidRPr="005E1737" w:rsidRDefault="00E55A38" w:rsidP="005A3498">
            <w:pPr>
              <w:spacing w:after="0" w:line="240" w:lineRule="auto"/>
              <w:contextualSpacing/>
              <w:rPr>
                <w:rFonts w:ascii="Times New Roman" w:hAnsi="Times New Roman"/>
                <w:spacing w:val="-13"/>
                <w:sz w:val="28"/>
                <w:szCs w:val="28"/>
              </w:rPr>
            </w:pPr>
            <w:r w:rsidRPr="005E1737">
              <w:rPr>
                <w:rFonts w:ascii="Times New Roman" w:hAnsi="Times New Roman"/>
                <w:spacing w:val="-12"/>
                <w:sz w:val="28"/>
                <w:szCs w:val="28"/>
              </w:rPr>
              <w:t>базовая школа»</w:t>
            </w:r>
            <w:r w:rsidRPr="005E1737">
              <w:rPr>
                <w:rFonts w:ascii="Times New Roman" w:hAnsi="Times New Roman"/>
                <w:spacing w:val="-13"/>
                <w:sz w:val="28"/>
                <w:szCs w:val="28"/>
              </w:rPr>
              <w:t xml:space="preserve"> </w:t>
            </w:r>
          </w:p>
          <w:p w:rsidR="00E55A38" w:rsidRPr="00F31927" w:rsidRDefault="00F31927" w:rsidP="005A3498">
            <w:pPr>
              <w:spacing w:after="0" w:line="240" w:lineRule="auto"/>
              <w:contextualSpacing/>
              <w:rPr>
                <w:rFonts w:ascii="Times New Roman" w:hAnsi="Times New Roman"/>
                <w:b/>
                <w:sz w:val="28"/>
                <w:szCs w:val="28"/>
              </w:rPr>
            </w:pPr>
            <w:r>
              <w:rPr>
                <w:rFonts w:ascii="Times New Roman" w:hAnsi="Times New Roman"/>
                <w:spacing w:val="-13"/>
                <w:sz w:val="28"/>
                <w:szCs w:val="28"/>
              </w:rPr>
              <w:t xml:space="preserve">от </w:t>
            </w:r>
            <w:r w:rsidRPr="00F31927">
              <w:rPr>
                <w:rFonts w:ascii="Times New Roman" w:hAnsi="Times New Roman"/>
                <w:spacing w:val="-13"/>
                <w:sz w:val="28"/>
                <w:szCs w:val="28"/>
              </w:rPr>
              <w:t>22</w:t>
            </w:r>
            <w:r w:rsidR="00AC5C6B">
              <w:rPr>
                <w:rFonts w:ascii="Times New Roman" w:hAnsi="Times New Roman"/>
                <w:spacing w:val="-13"/>
                <w:sz w:val="28"/>
                <w:szCs w:val="28"/>
              </w:rPr>
              <w:t xml:space="preserve"> августа  2022</w:t>
            </w:r>
            <w:r w:rsidR="00E55A38" w:rsidRPr="005E1737">
              <w:rPr>
                <w:rFonts w:ascii="Times New Roman" w:hAnsi="Times New Roman"/>
                <w:spacing w:val="-13"/>
                <w:sz w:val="28"/>
                <w:szCs w:val="28"/>
              </w:rPr>
              <w:t>г. №</w:t>
            </w:r>
            <w:r w:rsidR="00AC5C6B">
              <w:rPr>
                <w:rFonts w:ascii="Times New Roman" w:hAnsi="Times New Roman"/>
                <w:spacing w:val="-13"/>
                <w:sz w:val="28"/>
                <w:szCs w:val="28"/>
              </w:rPr>
              <w:t>8</w:t>
            </w:r>
          </w:p>
        </w:tc>
        <w:tc>
          <w:tcPr>
            <w:tcW w:w="4536" w:type="dxa"/>
            <w:hideMark/>
          </w:tcPr>
          <w:p w:rsidR="00E55A38" w:rsidRPr="005E1737" w:rsidRDefault="00E55A38" w:rsidP="005A3498">
            <w:pPr>
              <w:spacing w:after="0" w:line="240" w:lineRule="auto"/>
              <w:contextualSpacing/>
              <w:rPr>
                <w:rFonts w:ascii="Times New Roman" w:hAnsi="Times New Roman"/>
                <w:spacing w:val="-8"/>
                <w:sz w:val="28"/>
                <w:szCs w:val="28"/>
              </w:rPr>
            </w:pPr>
            <w:r w:rsidRPr="005E1737">
              <w:rPr>
                <w:rFonts w:ascii="Times New Roman" w:hAnsi="Times New Roman"/>
                <w:spacing w:val="-14"/>
                <w:sz w:val="28"/>
                <w:szCs w:val="28"/>
              </w:rPr>
              <w:t>УТВЕРЖДЕНО</w:t>
            </w:r>
            <w:r w:rsidRPr="005E1737">
              <w:rPr>
                <w:rFonts w:ascii="Times New Roman" w:hAnsi="Times New Roman"/>
                <w:spacing w:val="-8"/>
                <w:sz w:val="28"/>
                <w:szCs w:val="28"/>
              </w:rPr>
              <w:t xml:space="preserve"> </w:t>
            </w:r>
          </w:p>
          <w:p w:rsidR="00E55A38" w:rsidRPr="005E1737" w:rsidRDefault="00E55A38" w:rsidP="005A3498">
            <w:pPr>
              <w:spacing w:after="0" w:line="240" w:lineRule="auto"/>
              <w:contextualSpacing/>
              <w:rPr>
                <w:rFonts w:ascii="Times New Roman" w:hAnsi="Times New Roman"/>
                <w:spacing w:val="-12"/>
                <w:sz w:val="28"/>
                <w:szCs w:val="28"/>
              </w:rPr>
            </w:pPr>
            <w:r w:rsidRPr="005E1737">
              <w:rPr>
                <w:rFonts w:ascii="Times New Roman" w:hAnsi="Times New Roman"/>
                <w:spacing w:val="-8"/>
                <w:sz w:val="28"/>
                <w:szCs w:val="28"/>
              </w:rPr>
              <w:t>Приказ директора Государственного</w:t>
            </w:r>
            <w:r w:rsidRPr="005E1737">
              <w:rPr>
                <w:rFonts w:ascii="Times New Roman" w:hAnsi="Times New Roman"/>
                <w:spacing w:val="-12"/>
                <w:sz w:val="28"/>
                <w:szCs w:val="28"/>
              </w:rPr>
              <w:t xml:space="preserve"> учреждения образования</w:t>
            </w:r>
          </w:p>
          <w:p w:rsidR="00E55A38" w:rsidRPr="005E1737" w:rsidRDefault="00E55A38" w:rsidP="005A3498">
            <w:pPr>
              <w:spacing w:after="0" w:line="240" w:lineRule="auto"/>
              <w:contextualSpacing/>
              <w:rPr>
                <w:rFonts w:ascii="Times New Roman" w:hAnsi="Times New Roman"/>
                <w:spacing w:val="-13"/>
                <w:sz w:val="28"/>
                <w:szCs w:val="28"/>
              </w:rPr>
            </w:pPr>
            <w:r w:rsidRPr="005E1737">
              <w:rPr>
                <w:rFonts w:ascii="Times New Roman" w:hAnsi="Times New Roman"/>
                <w:spacing w:val="-12"/>
                <w:sz w:val="28"/>
                <w:szCs w:val="28"/>
              </w:rPr>
              <w:t>«Хальчанская базовая школа»</w:t>
            </w:r>
            <w:r w:rsidRPr="005E1737">
              <w:rPr>
                <w:rFonts w:ascii="Times New Roman" w:hAnsi="Times New Roman"/>
                <w:spacing w:val="-13"/>
                <w:sz w:val="28"/>
                <w:szCs w:val="28"/>
              </w:rPr>
              <w:t xml:space="preserve"> </w:t>
            </w:r>
          </w:p>
          <w:p w:rsidR="00E55A38" w:rsidRPr="003467C5" w:rsidRDefault="00F31927" w:rsidP="005A3498">
            <w:pPr>
              <w:spacing w:after="0" w:line="240" w:lineRule="auto"/>
              <w:contextualSpacing/>
              <w:rPr>
                <w:rFonts w:ascii="Times New Roman" w:hAnsi="Times New Roman"/>
                <w:b/>
                <w:sz w:val="28"/>
                <w:szCs w:val="28"/>
                <w:lang w:val="en-US"/>
              </w:rPr>
            </w:pPr>
            <w:r>
              <w:rPr>
                <w:rFonts w:ascii="Times New Roman" w:hAnsi="Times New Roman"/>
                <w:spacing w:val="-13"/>
                <w:sz w:val="28"/>
                <w:szCs w:val="28"/>
              </w:rPr>
              <w:t xml:space="preserve">от </w:t>
            </w:r>
            <w:r w:rsidRPr="005C2A55">
              <w:rPr>
                <w:rFonts w:ascii="Times New Roman" w:hAnsi="Times New Roman"/>
                <w:spacing w:val="-13"/>
                <w:sz w:val="28"/>
                <w:szCs w:val="28"/>
              </w:rPr>
              <w:t>22</w:t>
            </w:r>
            <w:r w:rsidR="00AC5C6B">
              <w:rPr>
                <w:rFonts w:ascii="Times New Roman" w:hAnsi="Times New Roman"/>
                <w:spacing w:val="-13"/>
                <w:sz w:val="28"/>
                <w:szCs w:val="28"/>
              </w:rPr>
              <w:t xml:space="preserve"> августа  2022г. №</w:t>
            </w:r>
            <w:r w:rsidR="00E55A38" w:rsidRPr="005E1737">
              <w:rPr>
                <w:rFonts w:ascii="Times New Roman" w:hAnsi="Times New Roman"/>
                <w:spacing w:val="-13"/>
                <w:sz w:val="28"/>
                <w:szCs w:val="28"/>
              </w:rPr>
              <w:t xml:space="preserve"> </w:t>
            </w:r>
            <w:r w:rsidR="003467C5">
              <w:rPr>
                <w:rFonts w:ascii="Times New Roman" w:hAnsi="Times New Roman"/>
                <w:spacing w:val="-13"/>
                <w:sz w:val="28"/>
                <w:szCs w:val="28"/>
                <w:lang w:val="en-US"/>
              </w:rPr>
              <w:t>147</w:t>
            </w:r>
          </w:p>
        </w:tc>
      </w:tr>
    </w:tbl>
    <w:p w:rsidR="00E55A38" w:rsidRPr="005E1737" w:rsidRDefault="00E55A38" w:rsidP="00E55A38">
      <w:pPr>
        <w:spacing w:after="0" w:line="240" w:lineRule="auto"/>
        <w:contextualSpacing/>
        <w:jc w:val="center"/>
        <w:rPr>
          <w:rFonts w:ascii="Times New Roman" w:hAnsi="Times New Roman"/>
          <w:b/>
          <w:sz w:val="28"/>
          <w:szCs w:val="28"/>
        </w:rPr>
      </w:pPr>
    </w:p>
    <w:p w:rsidR="00E55A38" w:rsidRPr="005E1737" w:rsidRDefault="00E55A38" w:rsidP="00E55A38">
      <w:pPr>
        <w:spacing w:after="0" w:line="240" w:lineRule="auto"/>
        <w:contextualSpacing/>
        <w:jc w:val="center"/>
        <w:rPr>
          <w:rFonts w:ascii="Times New Roman" w:hAnsi="Times New Roman"/>
          <w:b/>
          <w:sz w:val="28"/>
          <w:szCs w:val="28"/>
        </w:rPr>
      </w:pPr>
      <w:r w:rsidRPr="005E1737">
        <w:rPr>
          <w:rFonts w:ascii="Times New Roman" w:hAnsi="Times New Roman"/>
          <w:b/>
          <w:sz w:val="28"/>
          <w:szCs w:val="28"/>
        </w:rPr>
        <w:t xml:space="preserve"> Положение</w:t>
      </w:r>
    </w:p>
    <w:p w:rsidR="00E55A38" w:rsidRPr="00434689" w:rsidRDefault="00E55A38" w:rsidP="00E55A38">
      <w:pPr>
        <w:spacing w:after="0" w:line="240" w:lineRule="auto"/>
        <w:contextualSpacing/>
        <w:jc w:val="center"/>
        <w:rPr>
          <w:rFonts w:ascii="Times New Roman" w:hAnsi="Times New Roman"/>
          <w:b/>
          <w:sz w:val="28"/>
          <w:szCs w:val="28"/>
        </w:rPr>
      </w:pPr>
      <w:r w:rsidRPr="005E1737">
        <w:rPr>
          <w:rFonts w:ascii="Times New Roman" w:hAnsi="Times New Roman"/>
          <w:b/>
          <w:sz w:val="28"/>
          <w:szCs w:val="28"/>
        </w:rPr>
        <w:t>о размерах, порядке и условиях осуществления единовременной выплаты на оздоровление р</w:t>
      </w:r>
      <w:r>
        <w:rPr>
          <w:rFonts w:ascii="Times New Roman" w:hAnsi="Times New Roman"/>
          <w:b/>
          <w:sz w:val="28"/>
          <w:szCs w:val="28"/>
        </w:rPr>
        <w:t>аботникам Государственного учреждения образования «Хальчанская базовая школа»</w:t>
      </w:r>
    </w:p>
    <w:p w:rsidR="00E55A38" w:rsidRPr="005E1737" w:rsidRDefault="00E55A38" w:rsidP="00E55A38">
      <w:pPr>
        <w:spacing w:after="0" w:line="240" w:lineRule="auto"/>
        <w:contextualSpacing/>
        <w:jc w:val="center"/>
        <w:rPr>
          <w:rFonts w:ascii="Times New Roman" w:hAnsi="Times New Roman"/>
          <w:b/>
          <w:sz w:val="28"/>
          <w:szCs w:val="28"/>
        </w:rPr>
      </w:pPr>
    </w:p>
    <w:p w:rsidR="00E55A38" w:rsidRPr="005E1737" w:rsidRDefault="00E55A38" w:rsidP="00E55A38">
      <w:pPr>
        <w:spacing w:after="0" w:line="240" w:lineRule="auto"/>
        <w:contextualSpacing/>
        <w:jc w:val="center"/>
        <w:rPr>
          <w:rFonts w:ascii="Times New Roman" w:hAnsi="Times New Roman"/>
          <w:sz w:val="28"/>
          <w:szCs w:val="28"/>
        </w:rPr>
      </w:pPr>
      <w:r w:rsidRPr="005E1737">
        <w:rPr>
          <w:rFonts w:ascii="Times New Roman" w:hAnsi="Times New Roman"/>
          <w:sz w:val="28"/>
          <w:szCs w:val="28"/>
        </w:rPr>
        <w:t>1. Общие положения</w:t>
      </w:r>
    </w:p>
    <w:p w:rsidR="00E55A38" w:rsidRPr="005E1737" w:rsidRDefault="00E55A38" w:rsidP="00E55A38">
      <w:pPr>
        <w:spacing w:after="0" w:line="240" w:lineRule="auto"/>
        <w:ind w:firstLine="720"/>
        <w:contextualSpacing/>
        <w:jc w:val="both"/>
        <w:rPr>
          <w:rFonts w:ascii="Times New Roman" w:hAnsi="Times New Roman"/>
          <w:sz w:val="28"/>
          <w:szCs w:val="28"/>
        </w:rPr>
      </w:pPr>
      <w:r w:rsidRPr="005E1737">
        <w:rPr>
          <w:rFonts w:ascii="Times New Roman" w:hAnsi="Times New Roman"/>
          <w:sz w:val="28"/>
          <w:szCs w:val="28"/>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и определяет размеры, порядок и условия осуществления единовременной выплаты на оздоровление.</w:t>
      </w:r>
    </w:p>
    <w:p w:rsidR="00870BFE" w:rsidRPr="00870BFE" w:rsidRDefault="00E55A38" w:rsidP="00E55A38">
      <w:pPr>
        <w:spacing w:after="0" w:line="240" w:lineRule="auto"/>
        <w:ind w:firstLine="720"/>
        <w:contextualSpacing/>
        <w:jc w:val="both"/>
        <w:rPr>
          <w:rFonts w:ascii="Times New Roman" w:hAnsi="Times New Roman"/>
          <w:sz w:val="28"/>
          <w:szCs w:val="28"/>
        </w:rPr>
      </w:pPr>
      <w:r w:rsidRPr="005E1737">
        <w:rPr>
          <w:rFonts w:ascii="Times New Roman" w:hAnsi="Times New Roman"/>
          <w:sz w:val="28"/>
          <w:szCs w:val="28"/>
        </w:rPr>
        <w:t xml:space="preserve">1.2. </w:t>
      </w:r>
      <w:r w:rsidR="00870BFE" w:rsidRPr="00870BFE">
        <w:rPr>
          <w:rFonts w:ascii="Times New Roman" w:hAnsi="Times New Roman"/>
          <w:sz w:val="28"/>
          <w:szCs w:val="28"/>
        </w:rPr>
        <w:t xml:space="preserve">Единовременная выплата на оздоровление работникам учреждения образования осуществляется один раз в рабочем  году, как правило, при предоставлении трудового отпуска (а при разделении его на части – при предоставлении одной  из  частей отпуска), </w:t>
      </w:r>
      <w:r w:rsidR="00870BFE">
        <w:rPr>
          <w:rFonts w:ascii="Times New Roman" w:hAnsi="Times New Roman"/>
          <w:sz w:val="28"/>
          <w:szCs w:val="28"/>
        </w:rPr>
        <w:t xml:space="preserve">из расчета </w:t>
      </w:r>
      <w:r w:rsidR="00870BFE" w:rsidRPr="00870BFE">
        <w:rPr>
          <w:rFonts w:ascii="Times New Roman" w:hAnsi="Times New Roman"/>
          <w:sz w:val="28"/>
          <w:szCs w:val="28"/>
        </w:rPr>
        <w:t>1 оклада работника; педагогическим работникам, у которых педнагрузка в текущем учебном году установлена бо</w:t>
      </w:r>
      <w:r w:rsidR="00870BFE">
        <w:rPr>
          <w:rFonts w:ascii="Times New Roman" w:hAnsi="Times New Roman"/>
          <w:sz w:val="28"/>
          <w:szCs w:val="28"/>
        </w:rPr>
        <w:t xml:space="preserve">лее чем на ставку из расчета </w:t>
      </w:r>
      <w:r w:rsidR="00870BFE" w:rsidRPr="00870BFE">
        <w:rPr>
          <w:rFonts w:ascii="Times New Roman" w:hAnsi="Times New Roman"/>
          <w:sz w:val="28"/>
          <w:szCs w:val="28"/>
        </w:rPr>
        <w:t>1 оклада с учетом педнагрузки.</w:t>
      </w:r>
    </w:p>
    <w:p w:rsidR="00E55A38" w:rsidRPr="005E1737" w:rsidRDefault="005C2A55" w:rsidP="00E55A38">
      <w:pPr>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1.3. </w:t>
      </w:r>
      <w:r w:rsidR="00E55A38" w:rsidRPr="005E1737">
        <w:rPr>
          <w:rFonts w:ascii="Times New Roman" w:hAnsi="Times New Roman"/>
          <w:sz w:val="28"/>
          <w:szCs w:val="28"/>
        </w:rPr>
        <w:t>На осуществление единовременной выплаты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E55A38" w:rsidRPr="005E1737" w:rsidRDefault="00E55A38" w:rsidP="00E55A38">
      <w:pPr>
        <w:spacing w:after="0" w:line="240" w:lineRule="auto"/>
        <w:ind w:firstLine="720"/>
        <w:contextualSpacing/>
        <w:jc w:val="both"/>
        <w:rPr>
          <w:rFonts w:ascii="Times New Roman" w:hAnsi="Times New Roman"/>
          <w:sz w:val="28"/>
          <w:szCs w:val="28"/>
        </w:rPr>
      </w:pPr>
      <w:r w:rsidRPr="005E1737">
        <w:rPr>
          <w:rFonts w:ascii="Times New Roman" w:hAnsi="Times New Roman"/>
          <w:sz w:val="28"/>
          <w:szCs w:val="28"/>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E55A38" w:rsidRPr="005E1737" w:rsidRDefault="00E55A38" w:rsidP="00E55A38">
      <w:pPr>
        <w:spacing w:after="0" w:line="240" w:lineRule="auto"/>
        <w:ind w:firstLine="708"/>
        <w:contextualSpacing/>
        <w:rPr>
          <w:rFonts w:ascii="Times New Roman" w:hAnsi="Times New Roman"/>
          <w:sz w:val="28"/>
          <w:szCs w:val="28"/>
        </w:rPr>
      </w:pPr>
      <w:r w:rsidRPr="005E1737">
        <w:rPr>
          <w:rFonts w:ascii="Times New Roman" w:hAnsi="Times New Roman"/>
          <w:sz w:val="28"/>
          <w:szCs w:val="28"/>
        </w:rPr>
        <w:t xml:space="preserve">2. </w:t>
      </w:r>
      <w:r w:rsidRPr="005E1737">
        <w:rPr>
          <w:rFonts w:ascii="Times New Roman" w:hAnsi="Times New Roman"/>
          <w:kern w:val="24"/>
          <w:sz w:val="28"/>
          <w:szCs w:val="28"/>
        </w:rPr>
        <w:t>Порядок осуществления единовременной выплаты на оздоровление</w:t>
      </w:r>
      <w:r>
        <w:rPr>
          <w:rFonts w:ascii="Times New Roman" w:hAnsi="Times New Roman"/>
          <w:kern w:val="24"/>
          <w:sz w:val="28"/>
          <w:szCs w:val="28"/>
        </w:rPr>
        <w:t>.</w:t>
      </w:r>
    </w:p>
    <w:p w:rsidR="00E55A38" w:rsidRPr="005E1737" w:rsidRDefault="00E55A38" w:rsidP="00E55A38">
      <w:pPr>
        <w:pStyle w:val="a3"/>
        <w:spacing w:before="0" w:beforeAutospacing="0" w:after="0" w:afterAutospacing="0"/>
        <w:ind w:firstLine="708"/>
        <w:jc w:val="both"/>
        <w:textAlignment w:val="baseline"/>
        <w:rPr>
          <w:rFonts w:eastAsia="Times New Roman"/>
          <w:kern w:val="24"/>
          <w:sz w:val="28"/>
          <w:szCs w:val="28"/>
        </w:rPr>
      </w:pPr>
      <w:r w:rsidRPr="005E1737">
        <w:rPr>
          <w:sz w:val="28"/>
          <w:szCs w:val="28"/>
        </w:rPr>
        <w:t xml:space="preserve">2.1. </w:t>
      </w:r>
      <w:r w:rsidRPr="005E1737">
        <w:rPr>
          <w:rFonts w:eastAsia="Times New Roman"/>
          <w:kern w:val="24"/>
          <w:sz w:val="28"/>
          <w:szCs w:val="28"/>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E55A38" w:rsidRPr="005E1737" w:rsidRDefault="00E55A38" w:rsidP="00E55A38">
      <w:pPr>
        <w:pStyle w:val="a3"/>
        <w:spacing w:before="0" w:beforeAutospacing="0" w:after="0" w:afterAutospacing="0"/>
        <w:ind w:firstLine="708"/>
        <w:jc w:val="both"/>
        <w:textAlignment w:val="baseline"/>
        <w:rPr>
          <w:sz w:val="28"/>
          <w:szCs w:val="28"/>
        </w:rPr>
      </w:pPr>
      <w:r w:rsidRPr="005E1737">
        <w:rPr>
          <w:kern w:val="24"/>
          <w:sz w:val="28"/>
          <w:szCs w:val="28"/>
        </w:rPr>
        <w:t xml:space="preserve">2.2. 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5C2A55" w:rsidRDefault="005C2A55" w:rsidP="005C2A55">
      <w:pPr>
        <w:pStyle w:val="a4"/>
        <w:jc w:val="both"/>
        <w:rPr>
          <w:rFonts w:ascii="Times New Roman" w:hAnsi="Times New Roman"/>
          <w:kern w:val="24"/>
          <w:sz w:val="28"/>
          <w:szCs w:val="28"/>
        </w:rPr>
      </w:pPr>
      <w:r w:rsidRPr="005C2A55">
        <w:rPr>
          <w:rFonts w:ascii="Times New Roman" w:hAnsi="Times New Roman"/>
          <w:sz w:val="28"/>
          <w:szCs w:val="28"/>
        </w:rPr>
        <w:t xml:space="preserve">          </w:t>
      </w:r>
      <w:r w:rsidR="00E55A38" w:rsidRPr="005C2A55">
        <w:rPr>
          <w:rFonts w:ascii="Times New Roman" w:hAnsi="Times New Roman"/>
          <w:sz w:val="28"/>
          <w:szCs w:val="28"/>
        </w:rPr>
        <w:t xml:space="preserve">2.3. </w:t>
      </w:r>
      <w:r w:rsidR="00E55A38" w:rsidRPr="005C2A55">
        <w:rPr>
          <w:rFonts w:ascii="Times New Roman" w:hAnsi="Times New Roman"/>
          <w:kern w:val="24"/>
          <w:sz w:val="28"/>
          <w:szCs w:val="28"/>
        </w:rPr>
        <w:t xml:space="preserve">Если при предоставлении трудового отпуска или его части (частей), работнику не осуществлялась единовременная выплата на оздоровление, то </w:t>
      </w:r>
    </w:p>
    <w:p w:rsidR="005C2A55" w:rsidRPr="009B39FF" w:rsidRDefault="00AC5C6B" w:rsidP="005C2A55">
      <w:pPr>
        <w:pStyle w:val="a4"/>
        <w:jc w:val="both"/>
        <w:rPr>
          <w:sz w:val="2"/>
          <w:szCs w:val="2"/>
        </w:rPr>
      </w:pPr>
      <w:r>
        <w:rPr>
          <w:rFonts w:ascii="Times New Roman" w:hAnsi="Times New Roman"/>
          <w:sz w:val="27"/>
          <w:szCs w:val="27"/>
        </w:rPr>
        <w:tab/>
      </w:r>
      <w:r>
        <w:rPr>
          <w:rFonts w:ascii="Times New Roman" w:hAnsi="Times New Roman"/>
          <w:sz w:val="27"/>
          <w:szCs w:val="27"/>
        </w:rPr>
        <w:tab/>
        <w:t xml:space="preserve"> </w:t>
      </w:r>
    </w:p>
    <w:p w:rsidR="00E55A38" w:rsidRPr="005E1737" w:rsidRDefault="005C2A55" w:rsidP="005C2A55">
      <w:pPr>
        <w:pStyle w:val="a3"/>
        <w:spacing w:before="0" w:beforeAutospacing="0" w:after="0" w:afterAutospacing="0"/>
        <w:jc w:val="both"/>
        <w:textAlignment w:val="baseline"/>
        <w:rPr>
          <w:rFonts w:eastAsia="Times New Roman"/>
          <w:kern w:val="24"/>
          <w:sz w:val="28"/>
          <w:szCs w:val="28"/>
        </w:rPr>
      </w:pPr>
      <w:r w:rsidRPr="005C2A55">
        <w:rPr>
          <w:rFonts w:eastAsia="Times New Roman"/>
          <w:kern w:val="24"/>
          <w:sz w:val="28"/>
          <w:szCs w:val="28"/>
        </w:rPr>
        <w:lastRenderedPageBreak/>
        <w:t>по письменному заявлению работника единовременная выплата</w:t>
      </w:r>
      <w:r w:rsidRPr="005E1737">
        <w:rPr>
          <w:rFonts w:eastAsia="Times New Roman"/>
          <w:kern w:val="24"/>
          <w:sz w:val="28"/>
          <w:szCs w:val="28"/>
        </w:rPr>
        <w:t xml:space="preserve"> </w:t>
      </w:r>
      <w:r>
        <w:rPr>
          <w:rFonts w:eastAsia="Times New Roman"/>
          <w:kern w:val="24"/>
          <w:sz w:val="28"/>
          <w:szCs w:val="28"/>
        </w:rPr>
        <w:t>на</w:t>
      </w:r>
      <w:r w:rsidR="00E55A38" w:rsidRPr="005E1737">
        <w:rPr>
          <w:rFonts w:eastAsia="Times New Roman"/>
          <w:kern w:val="24"/>
          <w:sz w:val="28"/>
          <w:szCs w:val="28"/>
        </w:rPr>
        <w:t xml:space="preserve"> оздоровление выплачивается в установленном размере в конце календарного года. </w:t>
      </w:r>
    </w:p>
    <w:p w:rsidR="00E55A38" w:rsidRPr="005E1737" w:rsidRDefault="00E55A38" w:rsidP="00E55A38">
      <w:pPr>
        <w:pStyle w:val="a3"/>
        <w:spacing w:before="0" w:beforeAutospacing="0" w:after="0" w:afterAutospacing="0"/>
        <w:ind w:firstLine="708"/>
        <w:jc w:val="both"/>
        <w:textAlignment w:val="baseline"/>
        <w:rPr>
          <w:sz w:val="28"/>
          <w:szCs w:val="28"/>
        </w:rPr>
      </w:pPr>
      <w:r w:rsidRPr="005E1737">
        <w:rPr>
          <w:rFonts w:eastAsia="Times New Roman"/>
          <w:kern w:val="24"/>
          <w:sz w:val="28"/>
          <w:szCs w:val="28"/>
        </w:rPr>
        <w:t>В этом случае размер оклада работника определяется на дату письменного заявления работника.</w:t>
      </w:r>
    </w:p>
    <w:p w:rsidR="00E55A38" w:rsidRPr="005E1737" w:rsidRDefault="00E55A38" w:rsidP="00E55A38">
      <w:pPr>
        <w:pStyle w:val="a3"/>
        <w:spacing w:before="0" w:beforeAutospacing="0" w:after="0" w:afterAutospacing="0"/>
        <w:ind w:firstLine="708"/>
        <w:jc w:val="both"/>
        <w:textAlignment w:val="baseline"/>
        <w:rPr>
          <w:rFonts w:eastAsia="Times New Roman"/>
          <w:kern w:val="24"/>
          <w:sz w:val="28"/>
          <w:szCs w:val="28"/>
        </w:rPr>
      </w:pPr>
      <w:r w:rsidRPr="005E1737">
        <w:rPr>
          <w:sz w:val="28"/>
          <w:szCs w:val="28"/>
        </w:rPr>
        <w:t xml:space="preserve">2.4. </w:t>
      </w:r>
      <w:r w:rsidRPr="005E1737">
        <w:rPr>
          <w:rFonts w:eastAsia="Times New Roman"/>
          <w:kern w:val="24"/>
          <w:sz w:val="28"/>
          <w:szCs w:val="28"/>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rsidR="00E55A38" w:rsidRPr="005E1737" w:rsidRDefault="00E55A38" w:rsidP="00E55A38">
      <w:pPr>
        <w:pStyle w:val="a3"/>
        <w:spacing w:before="0" w:beforeAutospacing="0" w:after="0" w:afterAutospacing="0"/>
        <w:ind w:firstLine="708"/>
        <w:jc w:val="both"/>
        <w:textAlignment w:val="baseline"/>
        <w:rPr>
          <w:sz w:val="28"/>
          <w:szCs w:val="28"/>
        </w:rPr>
      </w:pPr>
      <w:r w:rsidRPr="005E1737">
        <w:rPr>
          <w:rFonts w:eastAsia="Times New Roman"/>
          <w:kern w:val="24"/>
          <w:sz w:val="28"/>
          <w:szCs w:val="28"/>
        </w:rPr>
        <w:t>2.5.</w:t>
      </w:r>
      <w:r w:rsidRPr="005E1737">
        <w:rPr>
          <w:kern w:val="24"/>
          <w:sz w:val="28"/>
          <w:szCs w:val="28"/>
        </w:rPr>
        <w:t xml:space="preserve"> </w:t>
      </w:r>
      <w:r w:rsidRPr="005E1737">
        <w:rPr>
          <w:rFonts w:eastAsia="Times New Roman"/>
          <w:kern w:val="24"/>
          <w:sz w:val="28"/>
          <w:szCs w:val="28"/>
        </w:rPr>
        <w:t>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E55A38" w:rsidRPr="005E1737" w:rsidRDefault="00E55A38" w:rsidP="00E55A38">
      <w:pPr>
        <w:pStyle w:val="a3"/>
        <w:spacing w:before="0" w:beforeAutospacing="0" w:after="0" w:afterAutospacing="0"/>
        <w:ind w:firstLine="708"/>
        <w:jc w:val="both"/>
        <w:textAlignment w:val="baseline"/>
        <w:rPr>
          <w:sz w:val="28"/>
          <w:szCs w:val="28"/>
        </w:rPr>
      </w:pPr>
      <w:r>
        <w:rPr>
          <w:rFonts w:eastAsia="Times New Roman"/>
          <w:kern w:val="24"/>
          <w:sz w:val="28"/>
          <w:szCs w:val="28"/>
        </w:rPr>
        <w:t>в размере 1</w:t>
      </w:r>
      <w:r w:rsidRPr="005E1737">
        <w:rPr>
          <w:rFonts w:eastAsia="Times New Roman"/>
          <w:kern w:val="24"/>
          <w:sz w:val="28"/>
          <w:szCs w:val="28"/>
        </w:rPr>
        <w:t xml:space="preserve"> оклада, если выплата на оздоровление не производилась по данной должности в текущем календарном году;</w:t>
      </w:r>
    </w:p>
    <w:p w:rsidR="00E55A38" w:rsidRPr="005E1737" w:rsidRDefault="00E55A38" w:rsidP="00E55A38">
      <w:pPr>
        <w:pStyle w:val="a3"/>
        <w:spacing w:before="0" w:beforeAutospacing="0" w:after="0" w:afterAutospacing="0"/>
        <w:ind w:firstLine="708"/>
        <w:jc w:val="both"/>
        <w:textAlignment w:val="baseline"/>
        <w:rPr>
          <w:sz w:val="28"/>
          <w:szCs w:val="28"/>
        </w:rPr>
      </w:pPr>
      <w:r w:rsidRPr="005E1737">
        <w:rPr>
          <w:rFonts w:eastAsia="Times New Roman"/>
          <w:kern w:val="24"/>
          <w:sz w:val="28"/>
          <w:szCs w:val="28"/>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E55A38" w:rsidRPr="005E1737" w:rsidRDefault="00E55A38" w:rsidP="00E55A38">
      <w:pPr>
        <w:pStyle w:val="a3"/>
        <w:spacing w:before="0" w:beforeAutospacing="0" w:after="0" w:afterAutospacing="0"/>
        <w:ind w:firstLine="708"/>
        <w:jc w:val="both"/>
        <w:textAlignment w:val="baseline"/>
        <w:rPr>
          <w:rFonts w:eastAsia="Times New Roman"/>
          <w:kern w:val="24"/>
          <w:sz w:val="28"/>
          <w:szCs w:val="28"/>
        </w:rPr>
      </w:pPr>
      <w:r w:rsidRPr="005E1737">
        <w:rPr>
          <w:sz w:val="28"/>
          <w:szCs w:val="28"/>
        </w:rPr>
        <w:t xml:space="preserve">2.6. </w:t>
      </w:r>
      <w:r w:rsidRPr="005E1737">
        <w:rPr>
          <w:rFonts w:eastAsia="Times New Roman"/>
          <w:kern w:val="24"/>
          <w:sz w:val="28"/>
          <w:szCs w:val="28"/>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rsidR="00E55A38" w:rsidRPr="005E1737" w:rsidRDefault="00E55A38" w:rsidP="00E55A38">
      <w:pPr>
        <w:pStyle w:val="a3"/>
        <w:spacing w:before="0" w:beforeAutospacing="0" w:after="0" w:afterAutospacing="0"/>
        <w:ind w:firstLine="708"/>
        <w:jc w:val="both"/>
        <w:textAlignment w:val="baseline"/>
        <w:rPr>
          <w:rFonts w:eastAsia="Times New Roman"/>
          <w:kern w:val="24"/>
          <w:sz w:val="28"/>
          <w:szCs w:val="28"/>
        </w:rPr>
      </w:pPr>
      <w:r w:rsidRPr="005E1737">
        <w:rPr>
          <w:sz w:val="28"/>
          <w:szCs w:val="28"/>
        </w:rPr>
        <w:t xml:space="preserve">2.7. </w:t>
      </w:r>
      <w:r w:rsidRPr="005E1737">
        <w:rPr>
          <w:rFonts w:eastAsia="Times New Roman"/>
          <w:kern w:val="24"/>
          <w:sz w:val="28"/>
          <w:szCs w:val="28"/>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E55A38" w:rsidRPr="005E1737" w:rsidRDefault="00E55A38" w:rsidP="00E55A38">
      <w:pPr>
        <w:pStyle w:val="a3"/>
        <w:spacing w:before="0" w:beforeAutospacing="0" w:after="0" w:afterAutospacing="0"/>
        <w:ind w:firstLine="708"/>
        <w:jc w:val="both"/>
        <w:textAlignment w:val="baseline"/>
        <w:rPr>
          <w:sz w:val="28"/>
          <w:szCs w:val="28"/>
        </w:rPr>
      </w:pPr>
    </w:p>
    <w:p w:rsidR="00E55A38" w:rsidRDefault="00E55A38" w:rsidP="00E55A38">
      <w:pPr>
        <w:spacing w:after="0" w:line="240" w:lineRule="auto"/>
        <w:contextualSpacing/>
        <w:jc w:val="both"/>
        <w:rPr>
          <w:rFonts w:ascii="Times New Roman" w:hAnsi="Times New Roman"/>
          <w:sz w:val="28"/>
          <w:szCs w:val="28"/>
        </w:rPr>
      </w:pPr>
      <w:r w:rsidRPr="005E1737">
        <w:rPr>
          <w:rFonts w:ascii="Times New Roman" w:hAnsi="Times New Roman"/>
          <w:sz w:val="28"/>
          <w:szCs w:val="28"/>
        </w:rPr>
        <w:t>Наст</w:t>
      </w:r>
      <w:r>
        <w:rPr>
          <w:rFonts w:ascii="Times New Roman" w:hAnsi="Times New Roman"/>
          <w:sz w:val="28"/>
          <w:szCs w:val="28"/>
        </w:rPr>
        <w:t>оящее положение рассмотрено</w:t>
      </w:r>
      <w:r w:rsidR="00AC5C6B">
        <w:rPr>
          <w:rFonts w:ascii="Times New Roman" w:hAnsi="Times New Roman"/>
          <w:sz w:val="28"/>
          <w:szCs w:val="28"/>
        </w:rPr>
        <w:t xml:space="preserve"> и одобрено</w:t>
      </w:r>
      <w:r>
        <w:rPr>
          <w:rFonts w:ascii="Times New Roman" w:hAnsi="Times New Roman"/>
          <w:sz w:val="28"/>
          <w:szCs w:val="28"/>
        </w:rPr>
        <w:t xml:space="preserve"> на собрании работников</w:t>
      </w:r>
      <w:r w:rsidR="00F31927">
        <w:rPr>
          <w:rFonts w:ascii="Times New Roman" w:hAnsi="Times New Roman"/>
          <w:sz w:val="28"/>
          <w:szCs w:val="28"/>
        </w:rPr>
        <w:t xml:space="preserve"> 22</w:t>
      </w:r>
      <w:r>
        <w:rPr>
          <w:rFonts w:ascii="Times New Roman" w:hAnsi="Times New Roman"/>
          <w:sz w:val="28"/>
          <w:szCs w:val="28"/>
        </w:rPr>
        <w:t>.</w:t>
      </w:r>
      <w:r w:rsidR="00AC5C6B">
        <w:rPr>
          <w:rFonts w:ascii="Times New Roman" w:hAnsi="Times New Roman"/>
          <w:sz w:val="28"/>
          <w:szCs w:val="28"/>
        </w:rPr>
        <w:t>08</w:t>
      </w:r>
      <w:r>
        <w:rPr>
          <w:rFonts w:ascii="Times New Roman" w:hAnsi="Times New Roman"/>
          <w:sz w:val="28"/>
          <w:szCs w:val="28"/>
        </w:rPr>
        <w:t>.202</w:t>
      </w:r>
      <w:r w:rsidR="00AC5C6B">
        <w:rPr>
          <w:rFonts w:ascii="Times New Roman" w:hAnsi="Times New Roman"/>
          <w:sz w:val="28"/>
          <w:szCs w:val="28"/>
        </w:rPr>
        <w:t>2</w:t>
      </w:r>
      <w:r>
        <w:rPr>
          <w:rFonts w:ascii="Times New Roman" w:hAnsi="Times New Roman"/>
          <w:sz w:val="28"/>
          <w:szCs w:val="28"/>
        </w:rPr>
        <w:t>г</w:t>
      </w:r>
      <w:r w:rsidRPr="005E1737">
        <w:rPr>
          <w:rFonts w:ascii="Times New Roman" w:hAnsi="Times New Roman"/>
          <w:sz w:val="28"/>
          <w:szCs w:val="28"/>
        </w:rPr>
        <w:t xml:space="preserve">. Протокол </w:t>
      </w:r>
      <w:r>
        <w:rPr>
          <w:rFonts w:ascii="Times New Roman" w:hAnsi="Times New Roman"/>
          <w:sz w:val="28"/>
          <w:szCs w:val="28"/>
        </w:rPr>
        <w:t>№</w:t>
      </w:r>
      <w:r w:rsidR="00AC5C6B">
        <w:rPr>
          <w:rFonts w:ascii="Times New Roman" w:hAnsi="Times New Roman"/>
          <w:sz w:val="28"/>
          <w:szCs w:val="28"/>
        </w:rPr>
        <w:t>4</w:t>
      </w:r>
      <w:r>
        <w:rPr>
          <w:rFonts w:ascii="Times New Roman" w:hAnsi="Times New Roman"/>
          <w:sz w:val="28"/>
          <w:szCs w:val="28"/>
        </w:rPr>
        <w:t xml:space="preserve">. </w:t>
      </w:r>
      <w:r w:rsidR="008E3645">
        <w:rPr>
          <w:rFonts w:ascii="Times New Roman" w:hAnsi="Times New Roman"/>
          <w:sz w:val="28"/>
          <w:szCs w:val="28"/>
        </w:rPr>
        <w:t xml:space="preserve"> </w:t>
      </w:r>
      <w:r w:rsidR="00AC5C6B">
        <w:rPr>
          <w:rFonts w:ascii="Times New Roman" w:hAnsi="Times New Roman"/>
          <w:sz w:val="28"/>
          <w:szCs w:val="28"/>
        </w:rPr>
        <w:t>Вступает в силу с 01.09</w:t>
      </w:r>
      <w:r>
        <w:rPr>
          <w:rFonts w:ascii="Times New Roman" w:hAnsi="Times New Roman"/>
          <w:sz w:val="28"/>
          <w:szCs w:val="28"/>
        </w:rPr>
        <w:t>.202</w:t>
      </w:r>
      <w:r w:rsidRPr="00E55A38">
        <w:rPr>
          <w:rFonts w:ascii="Times New Roman" w:hAnsi="Times New Roman"/>
          <w:sz w:val="28"/>
          <w:szCs w:val="28"/>
        </w:rPr>
        <w:t>2</w:t>
      </w:r>
      <w:r w:rsidR="00AC5C6B">
        <w:rPr>
          <w:rFonts w:ascii="Times New Roman" w:hAnsi="Times New Roman"/>
          <w:sz w:val="28"/>
          <w:szCs w:val="28"/>
        </w:rPr>
        <w:t>г</w:t>
      </w:r>
      <w:r w:rsidRPr="005E1737">
        <w:rPr>
          <w:rFonts w:ascii="Times New Roman" w:hAnsi="Times New Roman"/>
          <w:sz w:val="28"/>
          <w:szCs w:val="28"/>
        </w:rPr>
        <w:t>.</w:t>
      </w:r>
    </w:p>
    <w:p w:rsidR="00AC5C6B" w:rsidRDefault="00AC5C6B" w:rsidP="00E55A38">
      <w:pPr>
        <w:spacing w:after="0" w:line="240" w:lineRule="auto"/>
        <w:contextualSpacing/>
        <w:jc w:val="both"/>
        <w:rPr>
          <w:rFonts w:ascii="Times New Roman" w:hAnsi="Times New Roman"/>
          <w:sz w:val="28"/>
          <w:szCs w:val="28"/>
        </w:rPr>
      </w:pPr>
    </w:p>
    <w:p w:rsidR="00AC5C6B" w:rsidRPr="005E1737" w:rsidRDefault="00AC5C6B" w:rsidP="00E55A38">
      <w:pPr>
        <w:spacing w:after="0" w:line="240" w:lineRule="auto"/>
        <w:contextualSpacing/>
        <w:jc w:val="both"/>
        <w:rPr>
          <w:rFonts w:ascii="Times New Roman" w:hAnsi="Times New Roman"/>
          <w:sz w:val="28"/>
          <w:szCs w:val="28"/>
        </w:rPr>
      </w:pPr>
    </w:p>
    <w:p w:rsidR="00E55A38" w:rsidRPr="00F31927" w:rsidRDefault="00E55A38" w:rsidP="00E55A38">
      <w:pPr>
        <w:spacing w:after="0" w:line="240" w:lineRule="auto"/>
        <w:contextualSpacing/>
        <w:jc w:val="both"/>
        <w:rPr>
          <w:rFonts w:ascii="Times New Roman" w:hAnsi="Times New Roman"/>
          <w:sz w:val="28"/>
          <w:szCs w:val="28"/>
        </w:rPr>
      </w:pPr>
    </w:p>
    <w:tbl>
      <w:tblPr>
        <w:tblW w:w="9853" w:type="dxa"/>
        <w:tblInd w:w="-34" w:type="dxa"/>
        <w:tblLook w:val="01E0"/>
      </w:tblPr>
      <w:tblGrid>
        <w:gridCol w:w="4926"/>
        <w:gridCol w:w="4927"/>
      </w:tblGrid>
      <w:tr w:rsidR="00AC5C6B" w:rsidTr="00DD5C29">
        <w:tc>
          <w:tcPr>
            <w:tcW w:w="4926" w:type="dxa"/>
            <w:hideMark/>
          </w:tcPr>
          <w:p w:rsidR="00AC5C6B" w:rsidRDefault="00AC5C6B" w:rsidP="00DD5C29">
            <w:pPr>
              <w:spacing w:after="0" w:line="240" w:lineRule="auto"/>
              <w:rPr>
                <w:rFonts w:ascii="Times New Roman" w:hAnsi="Times New Roman"/>
                <w:sz w:val="28"/>
                <w:szCs w:val="28"/>
              </w:rPr>
            </w:pPr>
            <w:r>
              <w:rPr>
                <w:rFonts w:ascii="Times New Roman" w:hAnsi="Times New Roman"/>
                <w:sz w:val="28"/>
                <w:szCs w:val="28"/>
              </w:rPr>
              <w:t xml:space="preserve">Председатель </w:t>
            </w:r>
          </w:p>
          <w:p w:rsidR="00AC5C6B" w:rsidRDefault="00AC5C6B" w:rsidP="00DD5C29">
            <w:pPr>
              <w:spacing w:after="0" w:line="240" w:lineRule="auto"/>
              <w:rPr>
                <w:rFonts w:ascii="Times New Roman" w:hAnsi="Times New Roman"/>
                <w:sz w:val="28"/>
                <w:szCs w:val="28"/>
              </w:rPr>
            </w:pPr>
            <w:r>
              <w:rPr>
                <w:rFonts w:ascii="Times New Roman" w:hAnsi="Times New Roman"/>
                <w:sz w:val="28"/>
                <w:szCs w:val="28"/>
              </w:rPr>
              <w:t>Первичной профсоюзной организации</w:t>
            </w:r>
          </w:p>
          <w:p w:rsidR="00AC5C6B" w:rsidRDefault="00AC5C6B" w:rsidP="00DD5C29">
            <w:pPr>
              <w:spacing w:after="0" w:line="240" w:lineRule="auto"/>
              <w:rPr>
                <w:rFonts w:ascii="Times New Roman" w:hAnsi="Times New Roman"/>
                <w:sz w:val="28"/>
                <w:szCs w:val="28"/>
              </w:rPr>
            </w:pPr>
            <w:r>
              <w:rPr>
                <w:rFonts w:ascii="Times New Roman" w:hAnsi="Times New Roman"/>
                <w:sz w:val="28"/>
                <w:szCs w:val="28"/>
              </w:rPr>
              <w:t>Государственного учреждения</w:t>
            </w:r>
          </w:p>
          <w:p w:rsidR="00AC5C6B" w:rsidRDefault="00AC5C6B" w:rsidP="00DD5C29">
            <w:pPr>
              <w:spacing w:after="0" w:line="240" w:lineRule="auto"/>
              <w:rPr>
                <w:rFonts w:ascii="Times New Roman" w:hAnsi="Times New Roman"/>
                <w:sz w:val="28"/>
                <w:szCs w:val="28"/>
              </w:rPr>
            </w:pPr>
            <w:r>
              <w:rPr>
                <w:rFonts w:ascii="Times New Roman" w:hAnsi="Times New Roman"/>
                <w:sz w:val="28"/>
                <w:szCs w:val="28"/>
              </w:rPr>
              <w:t>образования «Хальчанская базовая</w:t>
            </w:r>
          </w:p>
          <w:p w:rsidR="00AC5C6B" w:rsidRDefault="00AC5C6B" w:rsidP="00DD5C29">
            <w:pPr>
              <w:spacing w:after="0" w:line="240" w:lineRule="auto"/>
              <w:rPr>
                <w:rFonts w:ascii="Times New Roman" w:hAnsi="Times New Roman"/>
                <w:sz w:val="28"/>
                <w:szCs w:val="28"/>
              </w:rPr>
            </w:pPr>
            <w:r>
              <w:rPr>
                <w:rFonts w:ascii="Times New Roman" w:hAnsi="Times New Roman"/>
                <w:sz w:val="28"/>
                <w:szCs w:val="28"/>
              </w:rPr>
              <w:t>школа»</w:t>
            </w:r>
          </w:p>
          <w:p w:rsidR="00AC5C6B" w:rsidRDefault="00AC5C6B" w:rsidP="00DD5C29">
            <w:pPr>
              <w:spacing w:after="0" w:line="240" w:lineRule="auto"/>
              <w:rPr>
                <w:rFonts w:ascii="Times New Roman" w:hAnsi="Times New Roman"/>
                <w:sz w:val="28"/>
                <w:szCs w:val="28"/>
              </w:rPr>
            </w:pPr>
            <w:r>
              <w:rPr>
                <w:rFonts w:ascii="Times New Roman" w:hAnsi="Times New Roman"/>
                <w:sz w:val="28"/>
                <w:szCs w:val="28"/>
              </w:rPr>
              <w:t>____________Л.Л.Суглоб</w:t>
            </w:r>
          </w:p>
        </w:tc>
        <w:tc>
          <w:tcPr>
            <w:tcW w:w="4927" w:type="dxa"/>
          </w:tcPr>
          <w:p w:rsidR="00AC5C6B" w:rsidRDefault="00AC5C6B" w:rsidP="00DD5C29">
            <w:pPr>
              <w:spacing w:after="0" w:line="240" w:lineRule="auto"/>
              <w:rPr>
                <w:rFonts w:ascii="Times New Roman" w:hAnsi="Times New Roman"/>
                <w:sz w:val="28"/>
                <w:szCs w:val="28"/>
              </w:rPr>
            </w:pPr>
            <w:r>
              <w:rPr>
                <w:rFonts w:ascii="Times New Roman" w:hAnsi="Times New Roman"/>
                <w:sz w:val="28"/>
                <w:szCs w:val="28"/>
              </w:rPr>
              <w:t xml:space="preserve">           Директор Государственного</w:t>
            </w:r>
          </w:p>
          <w:p w:rsidR="00AC5C6B" w:rsidRDefault="00AC5C6B" w:rsidP="00DD5C29">
            <w:pPr>
              <w:spacing w:after="0" w:line="240" w:lineRule="auto"/>
              <w:rPr>
                <w:rFonts w:ascii="Times New Roman" w:hAnsi="Times New Roman"/>
                <w:sz w:val="28"/>
                <w:szCs w:val="28"/>
              </w:rPr>
            </w:pPr>
            <w:r>
              <w:rPr>
                <w:rFonts w:ascii="Times New Roman" w:hAnsi="Times New Roman"/>
                <w:sz w:val="28"/>
                <w:szCs w:val="28"/>
              </w:rPr>
              <w:t xml:space="preserve">           учреждения образования</w:t>
            </w:r>
          </w:p>
          <w:p w:rsidR="00AC5C6B" w:rsidRDefault="00AC5C6B" w:rsidP="00DD5C29">
            <w:pPr>
              <w:spacing w:after="0" w:line="240" w:lineRule="auto"/>
              <w:rPr>
                <w:rFonts w:ascii="Times New Roman" w:hAnsi="Times New Roman"/>
                <w:sz w:val="28"/>
                <w:szCs w:val="28"/>
              </w:rPr>
            </w:pPr>
            <w:r>
              <w:rPr>
                <w:rFonts w:ascii="Times New Roman" w:hAnsi="Times New Roman"/>
                <w:sz w:val="28"/>
                <w:szCs w:val="28"/>
              </w:rPr>
              <w:t xml:space="preserve">           «Хальчанская базовая школа»</w:t>
            </w:r>
          </w:p>
          <w:p w:rsidR="00AC5C6B" w:rsidRDefault="00AC5C6B" w:rsidP="00DD5C29">
            <w:pPr>
              <w:spacing w:after="0" w:line="240" w:lineRule="auto"/>
              <w:rPr>
                <w:rFonts w:ascii="Times New Roman" w:hAnsi="Times New Roman"/>
                <w:sz w:val="28"/>
                <w:szCs w:val="28"/>
              </w:rPr>
            </w:pPr>
            <w:r>
              <w:rPr>
                <w:rFonts w:ascii="Times New Roman" w:hAnsi="Times New Roman"/>
                <w:sz w:val="28"/>
                <w:szCs w:val="28"/>
              </w:rPr>
              <w:t xml:space="preserve">            ____________С.П.Моисеева</w:t>
            </w:r>
          </w:p>
          <w:p w:rsidR="00AC5C6B" w:rsidRDefault="00AC5C6B" w:rsidP="00DD5C29"/>
          <w:p w:rsidR="00AC5C6B" w:rsidRDefault="00AC5C6B" w:rsidP="00DD5C29">
            <w:pPr>
              <w:spacing w:after="0" w:line="240" w:lineRule="auto"/>
              <w:rPr>
                <w:rFonts w:ascii="Times New Roman" w:hAnsi="Times New Roman"/>
                <w:sz w:val="28"/>
                <w:szCs w:val="28"/>
              </w:rPr>
            </w:pPr>
          </w:p>
        </w:tc>
      </w:tr>
    </w:tbl>
    <w:p w:rsidR="00AC5C6B" w:rsidRDefault="00AC5C6B" w:rsidP="00AC5C6B"/>
    <w:p w:rsidR="008E3645" w:rsidRDefault="008E3645" w:rsidP="008E3645">
      <w:pPr>
        <w:tabs>
          <w:tab w:val="left" w:pos="0"/>
        </w:tabs>
        <w:ind w:right="-1"/>
        <w:rPr>
          <w:rFonts w:ascii="Times New Roman" w:hAnsi="Times New Roman"/>
          <w:sz w:val="30"/>
          <w:szCs w:val="30"/>
        </w:rPr>
      </w:pPr>
      <w:r>
        <w:rPr>
          <w:rFonts w:ascii="Times New Roman" w:hAnsi="Times New Roman"/>
          <w:sz w:val="30"/>
          <w:szCs w:val="30"/>
        </w:rPr>
        <w:lastRenderedPageBreak/>
        <w:t>С положением ознакомлены: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1985"/>
        <w:gridCol w:w="1808"/>
      </w:tblGrid>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jc w:val="center"/>
              <w:rPr>
                <w:rFonts w:ascii="Times New Roman" w:eastAsia="Calibri" w:hAnsi="Times New Roman"/>
                <w:sz w:val="30"/>
                <w:szCs w:val="30"/>
                <w:lang w:eastAsia="ru-RU"/>
              </w:rPr>
            </w:pPr>
            <w:r>
              <w:rPr>
                <w:rFonts w:ascii="Times New Roman" w:eastAsia="Calibri" w:hAnsi="Times New Roman"/>
                <w:sz w:val="30"/>
                <w:szCs w:val="30"/>
                <w:lang w:eastAsia="ru-RU"/>
              </w:rPr>
              <w:t>Ф.И.О.</w:t>
            </w:r>
          </w:p>
        </w:tc>
        <w:tc>
          <w:tcPr>
            <w:tcW w:w="1985"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jc w:val="center"/>
              <w:rPr>
                <w:rFonts w:ascii="Times New Roman" w:eastAsia="Calibri" w:hAnsi="Times New Roman"/>
                <w:sz w:val="30"/>
                <w:szCs w:val="30"/>
                <w:lang w:eastAsia="ru-RU"/>
              </w:rPr>
            </w:pPr>
            <w:r>
              <w:rPr>
                <w:rFonts w:ascii="Times New Roman" w:eastAsia="Calibri" w:hAnsi="Times New Roman"/>
                <w:sz w:val="30"/>
                <w:szCs w:val="30"/>
                <w:lang w:eastAsia="ru-RU"/>
              </w:rPr>
              <w:t>дата</w:t>
            </w:r>
          </w:p>
        </w:tc>
        <w:tc>
          <w:tcPr>
            <w:tcW w:w="1808"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jc w:val="center"/>
              <w:rPr>
                <w:rFonts w:ascii="Times New Roman" w:eastAsia="Calibri" w:hAnsi="Times New Roman"/>
                <w:sz w:val="30"/>
                <w:szCs w:val="30"/>
                <w:lang w:eastAsia="ru-RU"/>
              </w:rPr>
            </w:pPr>
            <w:r>
              <w:rPr>
                <w:rFonts w:ascii="Times New Roman" w:eastAsia="Calibri" w:hAnsi="Times New Roman"/>
                <w:sz w:val="30"/>
                <w:szCs w:val="30"/>
                <w:lang w:eastAsia="ru-RU"/>
              </w:rPr>
              <w:t>подпись</w:t>
            </w: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jc w:val="both"/>
              <w:rPr>
                <w:rFonts w:ascii="Times New Roman" w:eastAsia="Calibri" w:hAnsi="Times New Roman"/>
                <w:sz w:val="30"/>
                <w:szCs w:val="30"/>
                <w:lang w:eastAsia="ru-RU"/>
              </w:rPr>
            </w:pPr>
            <w:r>
              <w:rPr>
                <w:rFonts w:ascii="Times New Roman" w:eastAsia="Calibri" w:hAnsi="Times New Roman"/>
                <w:sz w:val="30"/>
                <w:szCs w:val="30"/>
                <w:lang w:eastAsia="ru-RU"/>
              </w:rPr>
              <w:t>Варушина Надежда Петровна</w:t>
            </w:r>
          </w:p>
        </w:tc>
        <w:tc>
          <w:tcPr>
            <w:tcW w:w="1985"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76" w:lineRule="auto"/>
              <w:rPr>
                <w:rFonts w:asciiTheme="minorHAnsi" w:eastAsiaTheme="minorEastAsia" w:hAnsiTheme="minorHAnsi"/>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76" w:lineRule="auto"/>
              <w:rPr>
                <w:rFonts w:asciiTheme="minorHAnsi" w:eastAsiaTheme="minorEastAsia" w:hAnsiTheme="minorHAnsi"/>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Гончарова Елена Николаевна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Зайко Елена Николаевна </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Казакова Екатерина Александровна </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Кончиц Алевтина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Котова Людмила Михайловна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Литвинова Елена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Мигаль Елена Геннадьевна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Москалёва Анита Леонидовна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Науменко Екатерина Сергеевна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Протченко Анастасия Александровна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Разумейко Татьяна Сергеевна </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Реутова Инна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Страдаева Светлана Леонидовна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Филимонова Алеся Леонидовна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Хоронжа Ирина Адамовна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Хрущева Татьяна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Чернявская Галина Валерьевна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Шаповалова Мария Владимировна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Юшкина Елена Семеновна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Воскобойный Юрий Алексеевич</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Галезник Игорь Леонидович</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Григорьева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Деменков Николай Николаевич</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Королёва Светлана Васильевна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Купреев Владимир Николаевич</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Купреева Галина Владимировна </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Левшунов Сергей Михайлович </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30"/>
                <w:szCs w:val="30"/>
                <w:lang w:eastAsia="ru-RU"/>
              </w:rPr>
              <w:t>Левшунова Татьяна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30"/>
                <w:szCs w:val="30"/>
                <w:lang w:eastAsia="ru-RU"/>
              </w:rPr>
            </w:pPr>
            <w:r>
              <w:rPr>
                <w:rFonts w:ascii="Times New Roman" w:hAnsi="Times New Roman"/>
                <w:sz w:val="28"/>
                <w:szCs w:val="28"/>
              </w:rPr>
              <w:t>Павлюкова Рита Аугустасовна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hideMark/>
          </w:tcPr>
          <w:p w:rsidR="008E3645" w:rsidRDefault="008E3645" w:rsidP="00C73B7C">
            <w:pPr>
              <w:spacing w:after="0" w:line="240" w:lineRule="auto"/>
              <w:rPr>
                <w:rFonts w:ascii="Times New Roman" w:hAnsi="Times New Roman"/>
                <w:sz w:val="28"/>
                <w:szCs w:val="28"/>
                <w:lang w:eastAsia="ru-RU"/>
              </w:rPr>
            </w:pPr>
            <w:r>
              <w:rPr>
                <w:rFonts w:ascii="Times New Roman" w:hAnsi="Times New Roman"/>
                <w:sz w:val="30"/>
                <w:szCs w:val="30"/>
                <w:lang w:eastAsia="ru-RU"/>
              </w:rPr>
              <w:t>Титкова Ольга Вячеславовна</w:t>
            </w: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rPr>
                <w:rFonts w:ascii="Times New Roman" w:hAnsi="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rPr>
                <w:rFonts w:ascii="Times New Roman" w:hAnsi="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rPr>
                <w:rFonts w:ascii="Times New Roman" w:hAnsi="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rPr>
                <w:rFonts w:ascii="Times New Roman" w:hAnsi="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rPr>
                <w:rFonts w:ascii="Times New Roman" w:hAnsi="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r w:rsidR="008E3645" w:rsidTr="00C73B7C">
        <w:tc>
          <w:tcPr>
            <w:tcW w:w="5670"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rPr>
                <w:rFonts w:ascii="Times New Roman" w:hAnsi="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8E3645" w:rsidRDefault="008E3645" w:rsidP="00C73B7C">
            <w:pPr>
              <w:spacing w:after="0" w:line="240" w:lineRule="auto"/>
              <w:jc w:val="center"/>
              <w:rPr>
                <w:rFonts w:ascii="Times New Roman" w:eastAsia="Calibri" w:hAnsi="Times New Roman"/>
                <w:sz w:val="30"/>
                <w:szCs w:val="30"/>
                <w:lang w:eastAsia="ru-RU"/>
              </w:rPr>
            </w:pPr>
          </w:p>
        </w:tc>
      </w:tr>
    </w:tbl>
    <w:p w:rsidR="00177225" w:rsidRDefault="00177225"/>
    <w:sectPr w:rsidR="00177225" w:rsidSect="000A23F1">
      <w:headerReference w:type="default" r:id="rId6"/>
      <w:footerReference w:type="default" r:id="rId7"/>
      <w:pgSz w:w="11906" w:h="16838"/>
      <w:pgMar w:top="1134" w:right="850" w:bottom="1134" w:left="1701" w:header="708" w:footer="708" w:gutter="0"/>
      <w:pgNumType w:start="6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5C5" w:rsidRDefault="002D35C5" w:rsidP="008E3645">
      <w:pPr>
        <w:spacing w:after="0" w:line="240" w:lineRule="auto"/>
      </w:pPr>
      <w:r>
        <w:separator/>
      </w:r>
    </w:p>
  </w:endnote>
  <w:endnote w:type="continuationSeparator" w:id="1">
    <w:p w:rsidR="002D35C5" w:rsidRDefault="002D35C5" w:rsidP="008E3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45" w:rsidRPr="008E3645" w:rsidRDefault="008E3645">
    <w:pPr>
      <w:pStyle w:val="a4"/>
      <w:rPr>
        <w:rFonts w:ascii="Times New Roman" w:hAnsi="Times New Roman"/>
        <w:sz w:val="28"/>
        <w:szCs w:val="28"/>
      </w:rPr>
    </w:pPr>
    <w:r>
      <w:rPr>
        <w:rFonts w:ascii="Times New Roman" w:hAnsi="Times New Roman"/>
        <w:sz w:val="28"/>
        <w:szCs w:val="28"/>
      </w:rPr>
      <w:t>__________</w:t>
    </w:r>
    <w:r w:rsidRPr="008E3645">
      <w:rPr>
        <w:rFonts w:ascii="Times New Roman" w:hAnsi="Times New Roman"/>
        <w:sz w:val="28"/>
        <w:szCs w:val="28"/>
      </w:rPr>
      <w:t xml:space="preserve">Л.Л. Суглоб                                 </w:t>
    </w:r>
    <w:r>
      <w:rPr>
        <w:rFonts w:ascii="Times New Roman" w:hAnsi="Times New Roman"/>
        <w:sz w:val="28"/>
        <w:szCs w:val="28"/>
      </w:rPr>
      <w:t xml:space="preserve">           ___________ С.П. Моисеева</w:t>
    </w:r>
    <w:r w:rsidRPr="008E3645">
      <w:rPr>
        <w:rFonts w:ascii="Times New Roman" w:hAnsi="Times New Roman"/>
        <w:sz w:val="28"/>
        <w:szCs w:val="28"/>
      </w:rPr>
      <w:t xml:space="preserve">                </w:t>
    </w:r>
    <w:r>
      <w:rPr>
        <w:rFonts w:ascii="Times New Roman" w:hAnsi="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5C5" w:rsidRDefault="002D35C5" w:rsidP="008E3645">
      <w:pPr>
        <w:spacing w:after="0" w:line="240" w:lineRule="auto"/>
      </w:pPr>
      <w:r>
        <w:separator/>
      </w:r>
    </w:p>
  </w:footnote>
  <w:footnote w:type="continuationSeparator" w:id="1">
    <w:p w:rsidR="002D35C5" w:rsidRDefault="002D35C5" w:rsidP="008E36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897"/>
      <w:docPartObj>
        <w:docPartGallery w:val="Page Numbers (Top of Page)"/>
        <w:docPartUnique/>
      </w:docPartObj>
    </w:sdtPr>
    <w:sdtContent>
      <w:p w:rsidR="000A23F1" w:rsidRDefault="007B25DD">
        <w:pPr>
          <w:pStyle w:val="a6"/>
          <w:jc w:val="right"/>
        </w:pPr>
        <w:fldSimple w:instr=" PAGE   \* MERGEFORMAT ">
          <w:r w:rsidR="003467C5">
            <w:rPr>
              <w:noProof/>
            </w:rPr>
            <w:t>61</w:t>
          </w:r>
        </w:fldSimple>
      </w:p>
    </w:sdtContent>
  </w:sdt>
  <w:p w:rsidR="000A23F1" w:rsidRDefault="000A23F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5A38"/>
    <w:rsid w:val="000A23F1"/>
    <w:rsid w:val="00177225"/>
    <w:rsid w:val="0018219A"/>
    <w:rsid w:val="002159B4"/>
    <w:rsid w:val="002D35C5"/>
    <w:rsid w:val="003467C5"/>
    <w:rsid w:val="00532C45"/>
    <w:rsid w:val="005B3180"/>
    <w:rsid w:val="005C2A55"/>
    <w:rsid w:val="007B25DD"/>
    <w:rsid w:val="00870BFE"/>
    <w:rsid w:val="008901B4"/>
    <w:rsid w:val="008E3645"/>
    <w:rsid w:val="00A75DB2"/>
    <w:rsid w:val="00AC5C6B"/>
    <w:rsid w:val="00AC6A93"/>
    <w:rsid w:val="00BE4F32"/>
    <w:rsid w:val="00C53BD9"/>
    <w:rsid w:val="00CF7E34"/>
    <w:rsid w:val="00E55A38"/>
    <w:rsid w:val="00ED428B"/>
    <w:rsid w:val="00F300A6"/>
    <w:rsid w:val="00F31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A38"/>
    <w:pPr>
      <w:spacing w:after="160"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E55A38"/>
    <w:pPr>
      <w:spacing w:before="100" w:beforeAutospacing="1" w:after="100" w:afterAutospacing="1" w:line="240" w:lineRule="auto"/>
    </w:pPr>
    <w:rPr>
      <w:rFonts w:ascii="Times New Roman" w:eastAsia="Calibri" w:hAnsi="Times New Roman"/>
      <w:sz w:val="24"/>
      <w:szCs w:val="24"/>
      <w:lang w:eastAsia="ru-RU"/>
    </w:rPr>
  </w:style>
  <w:style w:type="paragraph" w:styleId="a4">
    <w:name w:val="footer"/>
    <w:basedOn w:val="a"/>
    <w:link w:val="a5"/>
    <w:rsid w:val="005C2A55"/>
    <w:pPr>
      <w:tabs>
        <w:tab w:val="center" w:pos="4677"/>
        <w:tab w:val="right" w:pos="9355"/>
      </w:tabs>
      <w:spacing w:after="0" w:line="240" w:lineRule="auto"/>
    </w:pPr>
  </w:style>
  <w:style w:type="character" w:customStyle="1" w:styleId="a5">
    <w:name w:val="Нижний колонтитул Знак"/>
    <w:basedOn w:val="a0"/>
    <w:link w:val="a4"/>
    <w:rsid w:val="005C2A55"/>
    <w:rPr>
      <w:rFonts w:ascii="Calibri" w:eastAsia="Times New Roman" w:hAnsi="Calibri" w:cs="Times New Roman"/>
    </w:rPr>
  </w:style>
  <w:style w:type="paragraph" w:styleId="a6">
    <w:name w:val="header"/>
    <w:basedOn w:val="a"/>
    <w:link w:val="a7"/>
    <w:uiPriority w:val="99"/>
    <w:unhideWhenUsed/>
    <w:rsid w:val="008E364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364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2170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15</cp:revision>
  <cp:lastPrinted>2021-11-29T17:47:00Z</cp:lastPrinted>
  <dcterms:created xsi:type="dcterms:W3CDTF">2021-11-27T12:44:00Z</dcterms:created>
  <dcterms:modified xsi:type="dcterms:W3CDTF">2022-08-25T14:21:00Z</dcterms:modified>
</cp:coreProperties>
</file>