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D2" w:rsidRPr="00417BD2" w:rsidRDefault="00417BD2" w:rsidP="00417BD2">
      <w:pPr>
        <w:jc w:val="center"/>
        <w:rPr>
          <w:b/>
        </w:rPr>
      </w:pPr>
      <w:r w:rsidRPr="00417BD2">
        <w:rPr>
          <w:b/>
        </w:rPr>
        <w:t>Самочувствие подсказывает – нам не хватает витаминов</w:t>
      </w:r>
    </w:p>
    <w:p w:rsidR="00417BD2" w:rsidRDefault="00417BD2" w:rsidP="00417BD2">
      <w:pPr>
        <w:jc w:val="both"/>
      </w:pPr>
    </w:p>
    <w:p w:rsidR="00417BD2" w:rsidRDefault="00417BD2" w:rsidP="00417BD2">
      <w:pPr>
        <w:jc w:val="both"/>
      </w:pPr>
      <w:r>
        <w:tab/>
      </w:r>
      <w:r>
        <w:t>Если мы замечаем ухудшения в состоянии здоровья или внешности - заторможенность, сонливость, устают глаза, стали ломкими ногти, снижается память, часто простуживаетесь - не стоит сразу подозревать какое-то заболевание. Возможно, летом организм недополучил витаминов с фруктами, овощами, солнышком и это проявилось осенью, когда начались холода, организм получает меньше солнечного света, «живых» витаминов.</w:t>
      </w:r>
    </w:p>
    <w:p w:rsidR="00417BD2" w:rsidRDefault="00417BD2" w:rsidP="00417BD2">
      <w:pPr>
        <w:jc w:val="both"/>
      </w:pPr>
      <w:r>
        <w:tab/>
      </w:r>
      <w:r>
        <w:t>Основные симптомы авитаминоза - быстрая утомляемость, вялость и сонливость на протяжении всего дня, раздражительность и признаки депрессии. Недостаток разных групп витаминов дает свои характерные симптомы: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при недостатке витамин А  -  появляется сухость и шелушение кожи, ухудшается зрение, а в детском возрасте витамин А необходим для формирования скелета, регенерации слизистых оболочек, нормального роста детей, развития их лёгких и пищеварительного тракта –  включайте в рацион желтые и оранжевые фрукты, овощи, сливочное масло и печень;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витамины группы В:  при недостатке витамина В1 – снижается память, он также поддерживает зрение, но в первую очередь обеспечивает нормальное протекание процессов обмена углеводов в организме и поддерживает умственную деятельность, благодаря витамину В1 дети получают из пищи максимум энергии для игр, учёбы и развития - витамин В1 содержится в свежем зеленом горохе, злаковых и кисломолочных продуктах, моркови, шпинате, им богаты пивные дрожжи;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недостаток витамина В2 влияет на нашу кожу, приводит к общей слабости, ухудшению зрения, расстройству нервной, сердечно-сосудистой системы – содержится в овсяной и гречневой крупе, твороге, сыре, мясе, печени;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витамин В3 (РР)  регулирует содержание холестерина в крови, превращает сахар и жир в энергию, подавляет тревогу, депрессию, боль, улучшает подвижность суставов – содержится в различных злаковых и молочных продуктах, растительном масле, рыбе;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витамин В6 способствует  усвоению белков и жиров в организме, недостаток его вызывает сонливость, заторможенность, головокружение – содержится в орехах, необработанном рисе, рыбе, горохе, бобах, картофеле;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lastRenderedPageBreak/>
        <w:t>витамин В12 - при его недостатке развиваются различные неврологические расстройства, он необходим для процесса деления клеток, образования ДНК, оказывает влияние на обмен веществ, обновление тканей (крови, иммунной системы, кожи, желудочно-кишечного тракта) - нехватка витамина В12 компенсируется молочными продуктами, говяжьей печенью, мясом, рыбопродуктами, орехами;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 xml:space="preserve">если по утрам вам не хочется просыпаться, вы быстро утомляетесь, устают глаза, слоятся ногти -  нужен витамин D, «витамин солнца». Его источники: рыба (в большей степени - печень трески, скумбрия, сельдь, макрель, тунец, камбала, рыбий жир), растительные масла, куриные желтки; 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витамин С – один из самых эффективных антиоксидантов, защищает организм от простуд, повышенной утомляемости, является участником процесса биосинтеза коллагена, участвует в формировании полноценной костной и соединительной ткани, регулирует процесс свертывания крови -  для восполнения запасов аскорбиновой кислоты необходимо употреблять клюкву, киви, шиповник, красный перец, цитрусовые, черная смородина, лук, томаты, листовые овощи, печень, картофель – эти продукты помогают организму подготовиться к зиме;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если кожа стала сухой, шелушится, а в уголках губ появились трещинки (</w:t>
      </w:r>
      <w:proofErr w:type="spellStart"/>
      <w:r>
        <w:t>заеды</w:t>
      </w:r>
      <w:proofErr w:type="spellEnd"/>
      <w:r>
        <w:t>) нам нужен витамин Р, кроме этого он способствует уменьшению хрупкости и ломкости капилляров, помогает при аллергии, укрепляет иммунитет. Источники витамина Р – чернослив, брусника, клюква, свекла, гранат, злаковые, шоколад, кофе.</w:t>
      </w:r>
    </w:p>
    <w:p w:rsidR="00417BD2" w:rsidRDefault="00417BD2" w:rsidP="00417BD2">
      <w:pPr>
        <w:pStyle w:val="a3"/>
        <w:numPr>
          <w:ilvl w:val="0"/>
          <w:numId w:val="1"/>
        </w:numPr>
        <w:jc w:val="both"/>
      </w:pPr>
      <w:r>
        <w:t>витамин Е называют «витамином плодовитости», он эффективен при лечении диабета и астмы, препятствует образованию тромбов в кровеносных сосудах, очищает вены, артерии от кровяных сгустков -  содержится в орехах, семенах тыквы и подсолнуха, в зародышах злаковых культур, бобовых, подсолнечном масле, овощах, фруктах.</w:t>
      </w:r>
    </w:p>
    <w:p w:rsidR="00A73823" w:rsidRDefault="00417BD2" w:rsidP="00417BD2">
      <w:pPr>
        <w:jc w:val="both"/>
      </w:pPr>
      <w:r>
        <w:tab/>
      </w:r>
      <w:r>
        <w:t xml:space="preserve">Не забывайте, что для нормального обмена веществ, роста и развития организма важно полноценное питание, витамины и минеральные вещества. В начале осени, несмотря на ухудшение погодных условий, нужно больше гулять. Ведь, резкая смена климата и отсутствие прогулок на свежем воздухе заставляют организм переживать сильный стресс. Кроме того, прогулки хорошо поднимают настроение, а вечерние прогулки – нормализуют сон. </w:t>
      </w:r>
      <w:r>
        <w:tab/>
      </w:r>
      <w:bookmarkStart w:id="0" w:name="_GoBack"/>
      <w:bookmarkEnd w:id="0"/>
      <w:r>
        <w:t>Однако не стоит пренебрегать погодой и легко одеваться, не забывайте, что уже не лето, а осень – зябкое время года, когда очень просто замерзнуть и простудиться.</w:t>
      </w:r>
    </w:p>
    <w:sectPr w:rsidR="00A7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6B01"/>
    <w:multiLevelType w:val="hybridMultilevel"/>
    <w:tmpl w:val="9B50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D2"/>
    <w:rsid w:val="001B09BA"/>
    <w:rsid w:val="00417BD2"/>
    <w:rsid w:val="006B181B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2018-01-15T09:42:00Z</dcterms:created>
  <dcterms:modified xsi:type="dcterms:W3CDTF">2018-01-15T09:44:00Z</dcterms:modified>
</cp:coreProperties>
</file>