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13" w:rsidRPr="009C7DAE" w:rsidRDefault="00797B13" w:rsidP="00797B13">
      <w:pPr>
        <w:jc w:val="center"/>
        <w:rPr>
          <w:b/>
        </w:rPr>
      </w:pPr>
      <w:bookmarkStart w:id="0" w:name="_GoBack"/>
      <w:bookmarkEnd w:id="0"/>
      <w:r w:rsidRPr="009C7DAE">
        <w:rPr>
          <w:b/>
        </w:rPr>
        <w:t xml:space="preserve">Положение </w:t>
      </w:r>
    </w:p>
    <w:p w:rsidR="00797B13" w:rsidRPr="00D43E08" w:rsidRDefault="00797B13" w:rsidP="00797B13">
      <w:pPr>
        <w:jc w:val="center"/>
        <w:rPr>
          <w:b/>
        </w:rPr>
      </w:pPr>
      <w:r w:rsidRPr="00D43E08">
        <w:rPr>
          <w:b/>
        </w:rPr>
        <w:t xml:space="preserve">о службе охраны труда (технике по охране труда, лице, ответственном за организацию работы по охране труда) в ГУО «Гимназия </w:t>
      </w:r>
      <w:proofErr w:type="spellStart"/>
      <w:r w:rsidRPr="00D43E08">
        <w:rPr>
          <w:b/>
        </w:rPr>
        <w:t>г</w:t>
      </w:r>
      <w:proofErr w:type="gramStart"/>
      <w:r w:rsidRPr="00D43E08">
        <w:rPr>
          <w:b/>
        </w:rPr>
        <w:t>.О</w:t>
      </w:r>
      <w:proofErr w:type="gramEnd"/>
      <w:r w:rsidRPr="00D43E08">
        <w:rPr>
          <w:b/>
        </w:rPr>
        <w:t>сиповичи</w:t>
      </w:r>
      <w:proofErr w:type="spellEnd"/>
      <w:r w:rsidRPr="00D43E08">
        <w:rPr>
          <w:b/>
        </w:rPr>
        <w:t xml:space="preserve">» </w:t>
      </w:r>
    </w:p>
    <w:p w:rsidR="00797B13" w:rsidRPr="00D43E08" w:rsidRDefault="00797B13" w:rsidP="00797B13">
      <w:pPr>
        <w:jc w:val="center"/>
      </w:pPr>
    </w:p>
    <w:p w:rsidR="00797B13" w:rsidRPr="009C7DAE" w:rsidRDefault="00797B13" w:rsidP="00797B13">
      <w:pPr>
        <w:ind w:firstLine="709"/>
        <w:jc w:val="both"/>
      </w:pPr>
      <w:r w:rsidRPr="009C7DAE">
        <w:t xml:space="preserve">1. В соответствии с законодательством о труде и охране труда директор ГУО «Гимназия </w:t>
      </w:r>
      <w:proofErr w:type="spellStart"/>
      <w:r w:rsidRPr="009C7DAE">
        <w:t>г</w:t>
      </w:r>
      <w:proofErr w:type="gramStart"/>
      <w:r w:rsidRPr="009C7DAE">
        <w:t>.О</w:t>
      </w:r>
      <w:proofErr w:type="gramEnd"/>
      <w:r w:rsidRPr="009C7DAE">
        <w:t>сиповичи</w:t>
      </w:r>
      <w:proofErr w:type="spellEnd"/>
      <w:r w:rsidRPr="009C7DAE">
        <w:t>» (далее – гимназия) обязан обеспечивать здоровые и безопасные условия труда, соблюдать установленные нормативными правовыми актами (документами) требования охраны труда, принимать необходимые меры по профилактике производственного травматизма, профессиональных заболеваний.</w:t>
      </w:r>
    </w:p>
    <w:p w:rsidR="00797B13" w:rsidRPr="009C7DAE" w:rsidRDefault="00797B13" w:rsidP="00797B13">
      <w:pPr>
        <w:ind w:firstLine="709"/>
        <w:jc w:val="both"/>
      </w:pPr>
      <w:r w:rsidRPr="009C7DAE">
        <w:t>2. Положение о службе охраны труда (технике по охране труда, лице, ответственном за организацию работы по охране труда)</w:t>
      </w:r>
      <w:r>
        <w:t xml:space="preserve"> </w:t>
      </w:r>
      <w:r w:rsidRPr="009C7DAE">
        <w:t xml:space="preserve">(далее – служба охраны труда) в гимназии (далее — Положение) устанавливает правовые основы организации и деятельности службы охраны труда (техника по охране труда, лица, ответственного за организацию работы по охране </w:t>
      </w:r>
      <w:proofErr w:type="gramStart"/>
      <w:r w:rsidRPr="009C7DAE">
        <w:t xml:space="preserve">труда) </w:t>
      </w:r>
      <w:proofErr w:type="gramEnd"/>
      <w:r w:rsidRPr="009C7DAE">
        <w:t>гимназии, определяет задачи, функции и права этой службы, техника по охране труда, специалиста, ответственного за организацию работы по охране труда в общей системе управления профилактической работой по предупреждению производственного травматизма, профессиональных заболеваний, улучшению условий труда работников.</w:t>
      </w:r>
    </w:p>
    <w:p w:rsidR="00797B13" w:rsidRPr="009C7DAE" w:rsidRDefault="00797B13" w:rsidP="00797B13">
      <w:pPr>
        <w:pStyle w:val="point"/>
      </w:pPr>
      <w:r w:rsidRPr="009C7DAE">
        <w:t>3. Структура и численность службы охраны труда устанавливаются в зависимости от численности работников, характера и степени опасности факторов производственной среды и трудового процесса, наличия опасных производственных объектов, работ с повышенной опасностью.</w:t>
      </w:r>
    </w:p>
    <w:p w:rsidR="00797B13" w:rsidRPr="009C7DAE" w:rsidRDefault="00797B13" w:rsidP="00797B13">
      <w:pPr>
        <w:pStyle w:val="point"/>
      </w:pPr>
      <w:bookmarkStart w:id="1" w:name="a3"/>
      <w:bookmarkEnd w:id="1"/>
      <w:r w:rsidRPr="009C7DAE">
        <w:t>4. Служба охраны труда подчиняется непосредственно директору гимназии в соответствии с системой управления охраной труда его заместителю.</w:t>
      </w:r>
    </w:p>
    <w:p w:rsidR="00797B13" w:rsidRPr="009C7DAE" w:rsidRDefault="00797B13" w:rsidP="00797B13">
      <w:pPr>
        <w:pStyle w:val="point"/>
      </w:pPr>
      <w:bookmarkStart w:id="2" w:name="a4"/>
      <w:bookmarkEnd w:id="2"/>
      <w:r w:rsidRPr="009C7DAE">
        <w:t>5. Служба охраны труда осуществляет свою деятельность во взаимодействии:</w:t>
      </w:r>
    </w:p>
    <w:p w:rsidR="00797B13" w:rsidRPr="009C7DAE" w:rsidRDefault="00797B13" w:rsidP="00797B13">
      <w:pPr>
        <w:pStyle w:val="newncpi"/>
      </w:pPr>
      <w:r w:rsidRPr="009C7DAE">
        <w:t>Со структурными подразделениями гимназии, с первичной профсоюзной организацией независимо от наличия у нее статуса юридического лица либо уполномоченными лицами по охране труда работников гимназии;</w:t>
      </w:r>
    </w:p>
    <w:p w:rsidR="00797B13" w:rsidRPr="009C7DAE" w:rsidRDefault="00797B13" w:rsidP="00797B13">
      <w:pPr>
        <w:pStyle w:val="newncpi"/>
      </w:pPr>
      <w:r w:rsidRPr="009C7DAE">
        <w:t>с органами, уполномоченными на осуществление контроля (надзора) за соблюдением законодательства об охране труда, с профессиональными союзами, их организационными структурами, объединениями таких союзов (далее - профсоюзы), другими организациями.</w:t>
      </w:r>
    </w:p>
    <w:p w:rsidR="00797B13" w:rsidRPr="009C7DAE" w:rsidRDefault="00797B13" w:rsidP="00797B13">
      <w:pPr>
        <w:pStyle w:val="point"/>
      </w:pPr>
      <w:r w:rsidRPr="009C7DAE">
        <w:t>6. Служба охраны труда организует работу по охране труда в соответствии с Законом Республики Беларусь «Об охране труда», иными актами законодательства.</w:t>
      </w:r>
    </w:p>
    <w:p w:rsidR="00797B13" w:rsidRPr="009C7DAE" w:rsidRDefault="00797B13" w:rsidP="00797B13">
      <w:pPr>
        <w:pStyle w:val="point"/>
      </w:pPr>
      <w:r w:rsidRPr="009C7DAE">
        <w:t>7. На должности специалистов службы охраны труда назначаются лица в соответствии с квалификационными требованиями, предусмотренными законодательством.</w:t>
      </w:r>
    </w:p>
    <w:p w:rsidR="00797B13" w:rsidRPr="009C7DAE" w:rsidRDefault="00797B13" w:rsidP="00797B13">
      <w:pPr>
        <w:pStyle w:val="point"/>
      </w:pPr>
      <w:bookmarkStart w:id="3" w:name="a5"/>
      <w:bookmarkEnd w:id="3"/>
      <w:r w:rsidRPr="009C7DAE">
        <w:t>8. Работники службы охраны труда кроме выполнения своих трудовых функций могут привлекаться только для ликвидации чрезвычайных ситуаций.</w:t>
      </w:r>
    </w:p>
    <w:p w:rsidR="00797B13" w:rsidRPr="009C7DAE" w:rsidRDefault="00797B13" w:rsidP="00797B13">
      <w:pPr>
        <w:pStyle w:val="point"/>
      </w:pPr>
      <w:bookmarkStart w:id="4" w:name="a7"/>
      <w:bookmarkEnd w:id="4"/>
      <w:r w:rsidRPr="009C7DAE">
        <w:t>9. Основными задачами службы охраны труда являются:</w:t>
      </w:r>
    </w:p>
    <w:p w:rsidR="00797B13" w:rsidRPr="009C7DAE" w:rsidRDefault="00797B13" w:rsidP="00797B13">
      <w:pPr>
        <w:pStyle w:val="newncpi"/>
      </w:pPr>
      <w:r w:rsidRPr="009C7DAE">
        <w:t>организация работы по охране труда;</w:t>
      </w:r>
    </w:p>
    <w:p w:rsidR="00797B13" w:rsidRPr="009C7DAE" w:rsidRDefault="00797B13" w:rsidP="00797B13">
      <w:pPr>
        <w:pStyle w:val="newncpi"/>
      </w:pPr>
      <w:r w:rsidRPr="009C7DAE">
        <w:t xml:space="preserve">осуществление </w:t>
      </w:r>
      <w:proofErr w:type="gramStart"/>
      <w:r w:rsidRPr="009C7DAE">
        <w:t>контроля за</w:t>
      </w:r>
      <w:proofErr w:type="gramEnd"/>
      <w:r w:rsidRPr="009C7DAE">
        <w:t xml:space="preserve"> соблюдением законодательства об охране труда.</w:t>
      </w:r>
    </w:p>
    <w:p w:rsidR="00797B13" w:rsidRPr="009C7DAE" w:rsidRDefault="00797B13" w:rsidP="00797B13">
      <w:pPr>
        <w:pStyle w:val="point"/>
      </w:pPr>
      <w:r w:rsidRPr="009C7DAE">
        <w:t>10. Служба охраны труда в соответствии с возложенными на нее задачами:</w:t>
      </w:r>
    </w:p>
    <w:p w:rsidR="00797B13" w:rsidRPr="009C7DAE" w:rsidRDefault="00797B13" w:rsidP="00797B13">
      <w:pPr>
        <w:pStyle w:val="underpoint"/>
      </w:pPr>
      <w:r w:rsidRPr="009C7DAE">
        <w:t>10.1. принимает участие в координации деятельности структурных подразделений по обеспечению на каждом рабочем месте условий труда, соответствующих требованиям по охране труда;</w:t>
      </w:r>
    </w:p>
    <w:p w:rsidR="00797B13" w:rsidRPr="009C7DAE" w:rsidRDefault="00797B13" w:rsidP="00797B13">
      <w:pPr>
        <w:pStyle w:val="underpoint"/>
      </w:pPr>
      <w:proofErr w:type="gramStart"/>
      <w:r w:rsidRPr="009C7DAE">
        <w:t>10.2. участвует в работе  по пропаганде и внедрению передового опыта безопасных методов и приемов труда, сотрудничеству с работниками, их полномочными представителями в области охраны труда, информированию о состоянии условий и охраны труда на рабочем месте, существующем риске повреждения здоровья и полагающихся средствах индивидуальной защиты и об иных вопросах, связанных с охраной труда;</w:t>
      </w:r>
      <w:proofErr w:type="gramEnd"/>
    </w:p>
    <w:p w:rsidR="00797B13" w:rsidRPr="009C7DAE" w:rsidRDefault="00797B13" w:rsidP="00797B13">
      <w:pPr>
        <w:pStyle w:val="underpoint"/>
      </w:pPr>
      <w:bookmarkStart w:id="5" w:name="a6"/>
      <w:bookmarkEnd w:id="5"/>
      <w:r w:rsidRPr="009C7DAE">
        <w:lastRenderedPageBreak/>
        <w:t>10.3. осуществляет совместно со структурными подразделениями подготовку документов по вопросам охраны труда, в том числе перечня инструкций по охране труда, документов по вопросам обучения, стажировки, инструктажа, проверки знаний, и иным вопросам, предусмотренным законодательством об охране труда;</w:t>
      </w:r>
    </w:p>
    <w:p w:rsidR="00797B13" w:rsidRPr="009C7DAE" w:rsidRDefault="00797B13" w:rsidP="00797B13">
      <w:pPr>
        <w:pStyle w:val="underpoint"/>
      </w:pPr>
      <w:r w:rsidRPr="009C7DAE">
        <w:t>10.4. участвует в организации проведения инструктажей по охране труда в порядке, установленном законодательством;</w:t>
      </w:r>
    </w:p>
    <w:p w:rsidR="00797B13" w:rsidRPr="009C7DAE" w:rsidRDefault="00797B13" w:rsidP="00797B13">
      <w:pPr>
        <w:pStyle w:val="underpoint"/>
      </w:pPr>
      <w:r w:rsidRPr="009C7DAE">
        <w:t>10.5. принимает участие в коллективных переговорах при рассмотрении вопросов охраны труда, подготовке проектов разделов коллективного договора, касающихся охраны труда, разработке плана мероприятий по охране труда;</w:t>
      </w:r>
    </w:p>
    <w:p w:rsidR="00797B13" w:rsidRPr="009C7DAE" w:rsidRDefault="00797B13" w:rsidP="00797B13">
      <w:pPr>
        <w:pStyle w:val="underpoint"/>
      </w:pPr>
      <w:r w:rsidRPr="009C7DAE">
        <w:t>10.6. участвует в расследовании несчастных случаев на производстве и профессиональных заболеваний, разработке мер по их профилактике и предупреждению;</w:t>
      </w:r>
    </w:p>
    <w:p w:rsidR="00797B13" w:rsidRPr="009C7DAE" w:rsidRDefault="00797B13" w:rsidP="00797B13">
      <w:pPr>
        <w:pStyle w:val="underpoint"/>
      </w:pPr>
      <w:r w:rsidRPr="009C7DAE">
        <w:t>10.7. разрабатывает совместно со структурными подразделениями мероприятия по внедрению и функционированию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результативности;</w:t>
      </w:r>
    </w:p>
    <w:p w:rsidR="00797B13" w:rsidRPr="009C7DAE" w:rsidRDefault="00797B13" w:rsidP="00797B13">
      <w:pPr>
        <w:pStyle w:val="underpoint"/>
      </w:pPr>
      <w:r w:rsidRPr="009C7DAE">
        <w:t>10.8. проводит в гимназии проверку состояния условий труда (организация рабочих мест, обеспечение работников средствами индивидуальной и коллективной защиты и др.) и соблюдения требований по охране труда (соблюдение в организации нормативных правовых актов, в том числе технических нормативных правовых актов, локальных нормативных правовых актов, организационно-распорядительных документов, содержащих требования по охране труда);</w:t>
      </w:r>
    </w:p>
    <w:p w:rsidR="00797B13" w:rsidRPr="009C7DAE" w:rsidRDefault="00797B13" w:rsidP="00797B13">
      <w:pPr>
        <w:pStyle w:val="underpoint"/>
      </w:pPr>
      <w:r w:rsidRPr="009C7DAE">
        <w:t>10.9. организует совместно со структурными подразделениями проведение обучения и проверки знаний работников по вопросам охраны труда;</w:t>
      </w:r>
    </w:p>
    <w:p w:rsidR="00797B13" w:rsidRPr="009C7DAE" w:rsidRDefault="00797B13" w:rsidP="00797B13">
      <w:pPr>
        <w:pStyle w:val="underpoint"/>
      </w:pPr>
      <w:r w:rsidRPr="009C7DAE">
        <w:t>10.10. участвует в работе комиссий, в том числе комиссии для проверки знаний работающих по вопросам охраны труда, по общему техническому осмотру зданий (помещений), по охране труда и других;</w:t>
      </w:r>
    </w:p>
    <w:p w:rsidR="00797B13" w:rsidRPr="009C7DAE" w:rsidRDefault="00797B13" w:rsidP="00797B13">
      <w:pPr>
        <w:pStyle w:val="underpoint"/>
      </w:pPr>
      <w:r w:rsidRPr="009C7DAE">
        <w:t>10.11. вносит предложения либо участвует в подготовке предложений по вопросам:</w:t>
      </w:r>
    </w:p>
    <w:p w:rsidR="00797B13" w:rsidRPr="009C7DAE" w:rsidRDefault="00797B13" w:rsidP="00797B13">
      <w:pPr>
        <w:pStyle w:val="newncpi"/>
      </w:pPr>
      <w:r w:rsidRPr="009C7DAE">
        <w:t>совершенствования системы управления охраной труда, разработке локальных нормативных правовых актов в области охраны труда;</w:t>
      </w:r>
    </w:p>
    <w:p w:rsidR="00797B13" w:rsidRPr="009C7DAE" w:rsidRDefault="00797B13" w:rsidP="00797B13">
      <w:pPr>
        <w:pStyle w:val="newncpi"/>
      </w:pPr>
      <w:r w:rsidRPr="009C7DAE">
        <w:t>внедрения безопасных технологических процессов, производственного оборудования;</w:t>
      </w:r>
    </w:p>
    <w:p w:rsidR="00797B13" w:rsidRPr="009C7DAE" w:rsidRDefault="00797B13" w:rsidP="00797B13">
      <w:pPr>
        <w:pStyle w:val="newncpi"/>
      </w:pPr>
      <w:r w:rsidRPr="009C7DAE">
        <w:t xml:space="preserve">вывода из эксплуатации </w:t>
      </w:r>
      <w:proofErr w:type="spellStart"/>
      <w:r w:rsidRPr="009C7DAE">
        <w:t>травмоопасных</w:t>
      </w:r>
      <w:proofErr w:type="spellEnd"/>
      <w:r w:rsidRPr="009C7DAE">
        <w:t>, не соответствующих требованиям безопасности оборудования, приспособлений и инструмента;</w:t>
      </w:r>
    </w:p>
    <w:p w:rsidR="00797B13" w:rsidRPr="009C7DAE" w:rsidRDefault="00797B13" w:rsidP="00797B13">
      <w:pPr>
        <w:pStyle w:val="underpoint"/>
      </w:pPr>
      <w:r w:rsidRPr="009C7DAE">
        <w:t>10.12. организует обеспечение структурных подразделений необходимыми нормативными правовыми актами, локальными нормативными правовыми актами, наглядными пособиями, плакатами по охране труда;</w:t>
      </w:r>
    </w:p>
    <w:p w:rsidR="00797B13" w:rsidRPr="009C7DAE" w:rsidRDefault="00797B13" w:rsidP="00797B13">
      <w:pPr>
        <w:pStyle w:val="underpoint"/>
      </w:pPr>
      <w:r w:rsidRPr="009C7DAE">
        <w:t>10.13. участвует в организации проведения смотров-конкурсов на лучшую организацию работы по охране труда, в оформлении информационных стендов, уголков по охране труда;</w:t>
      </w:r>
    </w:p>
    <w:p w:rsidR="00797B13" w:rsidRPr="009C7DAE" w:rsidRDefault="00797B13" w:rsidP="00797B13">
      <w:pPr>
        <w:pStyle w:val="underpoint"/>
      </w:pPr>
      <w:r w:rsidRPr="009C7DAE">
        <w:t>10.14. осуществляет иные функции, предусмотренные законодательством.</w:t>
      </w:r>
    </w:p>
    <w:p w:rsidR="00797B13" w:rsidRPr="009C7DAE" w:rsidRDefault="00797B13" w:rsidP="00797B13">
      <w:pPr>
        <w:pStyle w:val="point"/>
      </w:pPr>
      <w:r w:rsidRPr="009C7DAE">
        <w:t>11. Служба охраны труда вправе вносить предложения директору гимназии о поощрении и материальном стимулировании работников за соблюдение требований по охране труда.</w:t>
      </w:r>
    </w:p>
    <w:p w:rsidR="00797B13" w:rsidRPr="009C7DAE" w:rsidRDefault="00797B13" w:rsidP="00797B13">
      <w:pPr>
        <w:pStyle w:val="point"/>
      </w:pPr>
      <w:r w:rsidRPr="009C7DAE">
        <w:t>12. Работники службы охраны труда в соответствии со своими полномочиями имеют право на основании статьи 21 Закона Республики Беларусь «Об охране труда»:</w:t>
      </w:r>
    </w:p>
    <w:p w:rsidR="00797B13" w:rsidRPr="009C7DAE" w:rsidRDefault="00797B13" w:rsidP="00797B13">
      <w:pPr>
        <w:pStyle w:val="underpoint"/>
      </w:pPr>
      <w:r w:rsidRPr="009C7DAE">
        <w:t>12.1. проводить проверки состояния условий труда, соблюдения требований по охране труда, знакомиться с документами по вопросам охраны труда;</w:t>
      </w:r>
    </w:p>
    <w:p w:rsidR="00797B13" w:rsidRPr="009C7DAE" w:rsidRDefault="00797B13" w:rsidP="00797B13">
      <w:pPr>
        <w:pStyle w:val="underpoint"/>
      </w:pPr>
      <w:r w:rsidRPr="009C7DAE">
        <w:t>12.2. запрашивать и получать необходимую информацию по вопросам охраны труда, требовать письменные объяснения от должностных лиц и других работников, допустивших нарушения требований по охране труда;</w:t>
      </w:r>
    </w:p>
    <w:p w:rsidR="00797B13" w:rsidRPr="009C7DAE" w:rsidRDefault="00797B13" w:rsidP="00797B13">
      <w:pPr>
        <w:pStyle w:val="underpoint"/>
      </w:pPr>
      <w:r w:rsidRPr="009C7DAE">
        <w:t>12.3. выдавать должностным ли</w:t>
      </w:r>
      <w:r>
        <w:t>цам</w:t>
      </w:r>
      <w:r w:rsidRPr="009C7DAE">
        <w:t xml:space="preserve"> обязательные для исполнения предписания об устранении нарушений требований по охране труда;</w:t>
      </w:r>
    </w:p>
    <w:p w:rsidR="00797B13" w:rsidRPr="009C7DAE" w:rsidRDefault="00797B13" w:rsidP="00797B13">
      <w:pPr>
        <w:pStyle w:val="underpoint"/>
      </w:pPr>
      <w:r w:rsidRPr="009C7DAE">
        <w:lastRenderedPageBreak/>
        <w:t>12.4. приостанавливать (запрещать) в установленном законодательством порядке эксплуатацию оборудования, инструмента, приспособлений, транспортных средств, выполнение работ (оказание услуг) при выявлении нарушений, создающих угрозу жизни или здоровью работающих и окружающих, до их устранения;</w:t>
      </w:r>
    </w:p>
    <w:p w:rsidR="00797B13" w:rsidRPr="009C7DAE" w:rsidRDefault="00797B13" w:rsidP="00797B13">
      <w:pPr>
        <w:pStyle w:val="underpoint"/>
      </w:pPr>
      <w:r w:rsidRPr="009C7DAE">
        <w:t>12.5. организовывать и проводить информационно-разъяснительную работу с работниками по вопросам охраны труда;</w:t>
      </w:r>
    </w:p>
    <w:p w:rsidR="00797B13" w:rsidRPr="009C7DAE" w:rsidRDefault="00797B13" w:rsidP="00797B13">
      <w:pPr>
        <w:pStyle w:val="underpoint"/>
      </w:pPr>
      <w:r w:rsidRPr="009C7DAE">
        <w:t>12.6. вносить предложения директору гимназии по улучшению условий и охраны труда работников, предупреждению производственного травматизма и профессиональных заболеваний.</w:t>
      </w:r>
    </w:p>
    <w:p w:rsidR="00797B13" w:rsidRPr="009C7DAE" w:rsidRDefault="00797B13" w:rsidP="00797B13">
      <w:pPr>
        <w:spacing w:line="276" w:lineRule="auto"/>
        <w:jc w:val="center"/>
      </w:pPr>
    </w:p>
    <w:p w:rsidR="003F31E1" w:rsidRDefault="003F31E1"/>
    <w:sectPr w:rsidR="003F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BD"/>
    <w:rsid w:val="003F31E1"/>
    <w:rsid w:val="00797B13"/>
    <w:rsid w:val="00E3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97B13"/>
    <w:pPr>
      <w:ind w:firstLine="567"/>
      <w:jc w:val="both"/>
    </w:pPr>
  </w:style>
  <w:style w:type="paragraph" w:customStyle="1" w:styleId="underpoint">
    <w:name w:val="underpoint"/>
    <w:basedOn w:val="a"/>
    <w:rsid w:val="00797B13"/>
    <w:pPr>
      <w:ind w:firstLine="567"/>
      <w:jc w:val="both"/>
    </w:pPr>
  </w:style>
  <w:style w:type="paragraph" w:customStyle="1" w:styleId="newncpi">
    <w:name w:val="newncpi"/>
    <w:basedOn w:val="a"/>
    <w:rsid w:val="00797B13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97B13"/>
    <w:pPr>
      <w:ind w:firstLine="567"/>
      <w:jc w:val="both"/>
    </w:pPr>
  </w:style>
  <w:style w:type="paragraph" w:customStyle="1" w:styleId="underpoint">
    <w:name w:val="underpoint"/>
    <w:basedOn w:val="a"/>
    <w:rsid w:val="00797B13"/>
    <w:pPr>
      <w:ind w:firstLine="567"/>
      <w:jc w:val="both"/>
    </w:pPr>
  </w:style>
  <w:style w:type="paragraph" w:customStyle="1" w:styleId="newncpi">
    <w:name w:val="newncpi"/>
    <w:basedOn w:val="a"/>
    <w:rsid w:val="00797B1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1099</Words>
  <Characters>6266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2019-12-13T12:12:00Z</dcterms:created>
  <dcterms:modified xsi:type="dcterms:W3CDTF">2019-12-13T12:18:00Z</dcterms:modified>
</cp:coreProperties>
</file>