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0" w:rsidRDefault="00E86940" w:rsidP="00C237CE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44"/>
          <w:szCs w:val="44"/>
          <w:shd w:val="clear" w:color="auto" w:fill="F3F3F3"/>
        </w:rPr>
      </w:pPr>
      <w:bookmarkStart w:id="0" w:name="_GoBack"/>
      <w:bookmarkEnd w:id="0"/>
      <w:r w:rsidRPr="00C237CE">
        <w:rPr>
          <w:rFonts w:ascii="Tahoma" w:hAnsi="Tahoma" w:cs="Tahoma"/>
          <w:color w:val="000000"/>
          <w:sz w:val="44"/>
          <w:szCs w:val="44"/>
          <w:shd w:val="clear" w:color="auto" w:fill="F3F3F3"/>
        </w:rPr>
        <w:t xml:space="preserve">ПРОФИЛАКТИКА </w:t>
      </w:r>
      <w:r>
        <w:rPr>
          <w:rFonts w:ascii="Tahoma" w:hAnsi="Tahoma" w:cs="Tahoma"/>
          <w:color w:val="000000"/>
          <w:sz w:val="44"/>
          <w:szCs w:val="44"/>
          <w:shd w:val="clear" w:color="auto" w:fill="F3F3F3"/>
        </w:rPr>
        <w:t>СЕМЕЙНОГО НЕБЛАГОПОЛУЧИЯ</w:t>
      </w:r>
    </w:p>
    <w:p w:rsidR="00E86940" w:rsidRPr="00C237CE" w:rsidRDefault="00E86940" w:rsidP="00C237CE">
      <w:pPr>
        <w:pStyle w:val="NormalWeb"/>
        <w:spacing w:before="0" w:beforeAutospacing="0" w:after="0" w:afterAutospacing="0"/>
        <w:jc w:val="center"/>
        <w:rPr>
          <w:i/>
          <w:iCs/>
          <w:color w:val="444444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  <w:shd w:val="clear" w:color="auto" w:fill="F3F3F3"/>
        </w:rPr>
        <w:t>Памятка для учителя</w:t>
      </w:r>
    </w:p>
    <w:p w:rsidR="00E86940" w:rsidRDefault="00E86940" w:rsidP="00C237CE">
      <w:pPr>
        <w:pStyle w:val="NormalWeb"/>
        <w:spacing w:before="0" w:beforeAutospacing="0" w:after="0" w:afterAutospacing="0"/>
        <w:jc w:val="both"/>
        <w:rPr>
          <w:i/>
          <w:iCs/>
          <w:color w:val="444444"/>
          <w:sz w:val="27"/>
          <w:szCs w:val="27"/>
        </w:rPr>
      </w:pPr>
    </w:p>
    <w:p w:rsidR="00E86940" w:rsidRPr="00C3486C" w:rsidRDefault="00E86940" w:rsidP="002B75B0">
      <w:pPr>
        <w:pStyle w:val="a"/>
        <w:ind w:firstLine="72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 xml:space="preserve">Если у классного руководителя возникли сомнения о надлежащем воспитании обучающегося, то он ставит в известность руководство учреждения образования и обращается к педагогу социальному для организации дальнейшей работы в рамках его компетенций. </w:t>
      </w:r>
    </w:p>
    <w:p w:rsidR="00E86940" w:rsidRPr="00C3486C" w:rsidRDefault="00E86940" w:rsidP="002B75B0">
      <w:pPr>
        <w:pStyle w:val="a"/>
        <w:ind w:firstLine="72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 xml:space="preserve">При </w:t>
      </w:r>
      <w:r w:rsidRPr="00B02093">
        <w:rPr>
          <w:b/>
          <w:sz w:val="24"/>
          <w:szCs w:val="24"/>
        </w:rPr>
        <w:t>обследовании условий</w:t>
      </w:r>
      <w:r w:rsidRPr="00C3486C">
        <w:rPr>
          <w:sz w:val="24"/>
          <w:szCs w:val="24"/>
        </w:rPr>
        <w:t xml:space="preserve"> проживания несовершеннолетнего классному руководителю необходимо обратить внимание на следующие </w:t>
      </w:r>
      <w:r w:rsidRPr="00B02093">
        <w:rPr>
          <w:b/>
          <w:sz w:val="24"/>
          <w:szCs w:val="24"/>
        </w:rPr>
        <w:t>факторы</w:t>
      </w:r>
      <w:r w:rsidRPr="00C3486C">
        <w:rPr>
          <w:sz w:val="24"/>
          <w:szCs w:val="24"/>
        </w:rPr>
        <w:t>:</w:t>
      </w:r>
    </w:p>
    <w:p w:rsidR="00E86940" w:rsidRPr="00C3486C" w:rsidRDefault="00E86940" w:rsidP="007141AB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состояние жилого помещения: наличие существенных проблем (трещины в стенах, разбитые окна, плесень на стенах), содержат ли члены семьи жилое помещение в чистоте и порядке (замусоренность, захламленность, наличие бытовых паразитов, домашних животных, присутствие неприятных запахов внутри жилого помещения, наличие остатков пищи на полу и мебели и пр.);</w:t>
      </w:r>
    </w:p>
    <w:p w:rsidR="00E86940" w:rsidRPr="00C3486C" w:rsidRDefault="00E86940" w:rsidP="007141AB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наличие мебели, ее достаточность и состояние;</w:t>
      </w:r>
    </w:p>
    <w:p w:rsidR="00E86940" w:rsidRPr="00C3486C" w:rsidRDefault="00E86940" w:rsidP="007141AB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обеспеченность ребенка предметами первой необходимости: одежда, обувь по сезону, гигиенические средства по уходу, место для приготовления уроков и школьные принадлежности, детские книги, оборудованное место для сна, игр и др.;</w:t>
      </w:r>
    </w:p>
    <w:p w:rsidR="00E86940" w:rsidRPr="00C3486C" w:rsidRDefault="00E86940" w:rsidP="007141AB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обеспеченность ребенка предметами для игр, соответствующими его возрасту, достаточным пространством  для игр;</w:t>
      </w:r>
    </w:p>
    <w:p w:rsidR="00E86940" w:rsidRPr="00C3486C" w:rsidRDefault="00E86940" w:rsidP="007141AB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испытывает ли семья финансовые трудности: носят ли они систематический характер, есть ли сопутствующие факторы — безработица, задолженности по счетам, отсутствие света, газа за неуплату и др.</w:t>
      </w:r>
    </w:p>
    <w:p w:rsidR="00E86940" w:rsidRPr="00C3486C" w:rsidRDefault="00E86940" w:rsidP="007141AB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кто именно осуществляет уход за несовершеннолетним: оба родителя, только мама, в основном мама, только отец, в основном, бабушка (дедушка) и др.</w:t>
      </w:r>
    </w:p>
    <w:p w:rsidR="00E86940" w:rsidRDefault="00E86940" w:rsidP="007141AB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 кем и где пребывает ребенок в летний оздоровительный период либо в каникулярное время и т.п.</w:t>
      </w:r>
    </w:p>
    <w:p w:rsidR="00E86940" w:rsidRDefault="00E86940" w:rsidP="007141AB">
      <w:pPr>
        <w:pStyle w:val="a"/>
        <w:ind w:left="180"/>
        <w:jc w:val="both"/>
        <w:rPr>
          <w:sz w:val="24"/>
          <w:szCs w:val="24"/>
        </w:rPr>
      </w:pPr>
    </w:p>
    <w:p w:rsidR="00E86940" w:rsidRDefault="00E86940" w:rsidP="000F6E07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44"/>
          <w:szCs w:val="44"/>
          <w:shd w:val="clear" w:color="auto" w:fill="F3F3F3"/>
        </w:rPr>
      </w:pPr>
      <w:r w:rsidRPr="00C237CE">
        <w:rPr>
          <w:rFonts w:ascii="Tahoma" w:hAnsi="Tahoma" w:cs="Tahoma"/>
          <w:color w:val="000000"/>
          <w:sz w:val="44"/>
          <w:szCs w:val="44"/>
          <w:shd w:val="clear" w:color="auto" w:fill="F3F3F3"/>
        </w:rPr>
        <w:t xml:space="preserve">ПРОФИЛАКТИКА </w:t>
      </w:r>
      <w:r>
        <w:rPr>
          <w:rFonts w:ascii="Tahoma" w:hAnsi="Tahoma" w:cs="Tahoma"/>
          <w:color w:val="000000"/>
          <w:sz w:val="44"/>
          <w:szCs w:val="44"/>
          <w:shd w:val="clear" w:color="auto" w:fill="F3F3F3"/>
        </w:rPr>
        <w:t>СЕМЕЙНОГО НЕБЛАГОПОЛУЧИЯ</w:t>
      </w:r>
    </w:p>
    <w:p w:rsidR="00E86940" w:rsidRPr="00C237CE" w:rsidRDefault="00E86940" w:rsidP="000F6E07">
      <w:pPr>
        <w:pStyle w:val="NormalWeb"/>
        <w:spacing w:before="0" w:beforeAutospacing="0" w:after="0" w:afterAutospacing="0"/>
        <w:jc w:val="center"/>
        <w:rPr>
          <w:i/>
          <w:iCs/>
          <w:color w:val="444444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  <w:shd w:val="clear" w:color="auto" w:fill="F3F3F3"/>
        </w:rPr>
        <w:t>Памятка для учителя</w:t>
      </w:r>
    </w:p>
    <w:p w:rsidR="00E86940" w:rsidRDefault="00E86940" w:rsidP="000F6E07">
      <w:pPr>
        <w:pStyle w:val="NormalWeb"/>
        <w:spacing w:before="0" w:beforeAutospacing="0" w:after="0" w:afterAutospacing="0"/>
        <w:jc w:val="both"/>
        <w:rPr>
          <w:i/>
          <w:iCs/>
          <w:color w:val="444444"/>
          <w:sz w:val="27"/>
          <w:szCs w:val="27"/>
        </w:rPr>
      </w:pPr>
    </w:p>
    <w:p w:rsidR="00E86940" w:rsidRPr="00C3486C" w:rsidRDefault="00E86940" w:rsidP="000F6E07">
      <w:pPr>
        <w:pStyle w:val="a"/>
        <w:ind w:firstLine="72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 xml:space="preserve">Если у классного руководителя возникли сомнения о надлежащем воспитании обучающегося, то он ставит в известность руководство учреждения образования и обращается к педагогу социальному для организации дальнейшей работы в рамках его компетенций. </w:t>
      </w:r>
    </w:p>
    <w:p w:rsidR="00E86940" w:rsidRPr="00C3486C" w:rsidRDefault="00E86940" w:rsidP="000F6E07">
      <w:pPr>
        <w:pStyle w:val="a"/>
        <w:ind w:firstLine="72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 xml:space="preserve">При </w:t>
      </w:r>
      <w:r w:rsidRPr="00B02093">
        <w:rPr>
          <w:b/>
          <w:sz w:val="24"/>
          <w:szCs w:val="24"/>
        </w:rPr>
        <w:t>обследовании условий</w:t>
      </w:r>
      <w:r w:rsidRPr="00C3486C">
        <w:rPr>
          <w:sz w:val="24"/>
          <w:szCs w:val="24"/>
        </w:rPr>
        <w:t xml:space="preserve"> проживания несовершеннолетнего классному руководителю необходимо обратить внимание на следующие </w:t>
      </w:r>
      <w:r w:rsidRPr="00B02093">
        <w:rPr>
          <w:b/>
          <w:sz w:val="24"/>
          <w:szCs w:val="24"/>
        </w:rPr>
        <w:t>факторы</w:t>
      </w:r>
      <w:r w:rsidRPr="00C3486C">
        <w:rPr>
          <w:sz w:val="24"/>
          <w:szCs w:val="24"/>
        </w:rPr>
        <w:t>:</w:t>
      </w:r>
    </w:p>
    <w:p w:rsidR="00E86940" w:rsidRPr="00C3486C" w:rsidRDefault="00E86940" w:rsidP="000F6E07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состояние жилого помещения: наличие существенных проблем (трещины в стенах, разбитые окна, плесень на стенах), содержат ли члены семьи жилое помещение в чистоте и порядке (замусоренность, захламленность, наличие бытовых паразитов, домашних животных, присутствие неприятных запахов внутри жилого помещения, наличие остатков пищи на полу и мебели и пр.);</w:t>
      </w:r>
    </w:p>
    <w:p w:rsidR="00E86940" w:rsidRPr="00C3486C" w:rsidRDefault="00E86940" w:rsidP="000F6E07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наличие мебели, ее достаточность и состояние;</w:t>
      </w:r>
    </w:p>
    <w:p w:rsidR="00E86940" w:rsidRPr="00C3486C" w:rsidRDefault="00E86940" w:rsidP="000F6E07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обеспеченность ребенка предметами первой необходимости: одежда, обувь по сезону, гигиенические средства по уходу, место для приготовления уроков и школьные принадлежности, детские книги, оборудованное место для сна, игр и др.;</w:t>
      </w:r>
    </w:p>
    <w:p w:rsidR="00E86940" w:rsidRPr="00C3486C" w:rsidRDefault="00E86940" w:rsidP="000F6E07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обеспеченность ребенка предметами для игр, соответствующими его возрасту, достаточным пространством  для игр;</w:t>
      </w:r>
    </w:p>
    <w:p w:rsidR="00E86940" w:rsidRPr="00C3486C" w:rsidRDefault="00E86940" w:rsidP="000F6E07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испытывает ли семья финансовые трудности: носят ли они систематический характер, есть ли сопутствующие факторы — безработица, задолженности по счетам, отсутствие света, газа за неуплату и др.</w:t>
      </w:r>
    </w:p>
    <w:p w:rsidR="00E86940" w:rsidRPr="00C3486C" w:rsidRDefault="00E86940" w:rsidP="000F6E07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кто именно осуществляет уход за несовершеннолетним: оба родителя, только мама, в основном мама, только отец, в основном, бабушка (дедушка) и др.</w:t>
      </w:r>
    </w:p>
    <w:p w:rsidR="00E86940" w:rsidRDefault="00E86940" w:rsidP="000F6E07">
      <w:pPr>
        <w:pStyle w:val="a"/>
        <w:numPr>
          <w:ilvl w:val="1"/>
          <w:numId w:val="3"/>
        </w:numPr>
        <w:tabs>
          <w:tab w:val="clear" w:pos="2160"/>
          <w:tab w:val="num" w:pos="540"/>
        </w:tabs>
        <w:ind w:left="54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 кем и где пребывает ребенок в летний оздоровительный период либо в каникулярное время и т.п.</w:t>
      </w:r>
    </w:p>
    <w:p w:rsidR="00E86940" w:rsidRDefault="00E86940" w:rsidP="008E2180">
      <w:pPr>
        <w:pStyle w:val="a"/>
        <w:ind w:firstLine="540"/>
        <w:jc w:val="both"/>
        <w:rPr>
          <w:b/>
          <w:sz w:val="24"/>
          <w:szCs w:val="24"/>
        </w:rPr>
      </w:pPr>
    </w:p>
    <w:p w:rsidR="00E86940" w:rsidRPr="00503095" w:rsidRDefault="00E86940" w:rsidP="008E2180">
      <w:pPr>
        <w:pStyle w:val="a"/>
        <w:ind w:firstLine="540"/>
        <w:jc w:val="both"/>
        <w:rPr>
          <w:b/>
          <w:sz w:val="24"/>
          <w:szCs w:val="24"/>
        </w:rPr>
      </w:pPr>
      <w:r w:rsidRPr="00503095">
        <w:rPr>
          <w:b/>
          <w:sz w:val="24"/>
          <w:szCs w:val="24"/>
        </w:rPr>
        <w:t>Во взаимоотношениях несовершеннолетнего с родителями, другими членами семьи следует обратить внимание на следующие факторы:</w:t>
      </w:r>
    </w:p>
    <w:p w:rsidR="00E86940" w:rsidRPr="00C3486C" w:rsidRDefault="00E86940" w:rsidP="008829A2">
      <w:pPr>
        <w:pStyle w:val="a"/>
        <w:numPr>
          <w:ilvl w:val="0"/>
          <w:numId w:val="4"/>
        </w:numPr>
        <w:tabs>
          <w:tab w:val="clear" w:pos="1595"/>
          <w:tab w:val="num" w:pos="360"/>
        </w:tabs>
        <w:ind w:left="36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степень эмоциональной привязанности ребенка к обоим родителям и другим членам семьи (понаблюдать, к кому из родителей или других членов семьи ребенок привязан больше всего), эмоциональная близость с ними (либо эмоциональная отстраненность), адекватное реагирование на потребности ребенка (либо потребности и запросы ребенка удовлетворяются в минимальной степени), открытые и доверительные отношения между ребенком и родителями (либо безразличие, отстраненность одного из родителей (обоих) от ребенка) и др.</w:t>
      </w:r>
    </w:p>
    <w:p w:rsidR="00E86940" w:rsidRDefault="00E86940" w:rsidP="008829A2">
      <w:pPr>
        <w:pStyle w:val="a"/>
        <w:numPr>
          <w:ilvl w:val="0"/>
          <w:numId w:val="4"/>
        </w:numPr>
        <w:tabs>
          <w:tab w:val="clear" w:pos="1595"/>
          <w:tab w:val="num" w:pos="360"/>
        </w:tabs>
        <w:ind w:left="36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степень послушания ребенка и сознательное выполнение ребенком семейных правил и требований взрослых.</w:t>
      </w:r>
    </w:p>
    <w:p w:rsidR="00E86940" w:rsidRDefault="00E86940" w:rsidP="007A3819">
      <w:pPr>
        <w:pStyle w:val="a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  <w:r w:rsidRPr="007A3819">
        <w:rPr>
          <w:sz w:val="24"/>
          <w:szCs w:val="24"/>
        </w:rPr>
        <w:t xml:space="preserve">Классный руководитель в таблице посещения не прописывает приведенные выше факторы, а только указывает удовлетворенность условий в соответствии с ними или нет. В последнем случае кратко указывается причина дополнительных мероприятий в отношении несовершеннолетнего. </w:t>
      </w: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  <w:r w:rsidRPr="00375151">
        <w:rPr>
          <w:sz w:val="24"/>
          <w:szCs w:val="24"/>
        </w:rPr>
        <w:t>После получения сообщения от классного руководителя о предполагаемом неблагополучии ребенка в семье создается комиссия, в состав которой могут входить классный руководитель, специалисты СППС.</w:t>
      </w: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Pr="000C052F" w:rsidRDefault="00E86940" w:rsidP="000C052F">
      <w:pPr>
        <w:spacing w:after="0" w:line="240" w:lineRule="auto"/>
        <w:ind w:left="4320"/>
        <w:rPr>
          <w:rFonts w:ascii="Times New Roman" w:hAnsi="Times New Roman"/>
        </w:rPr>
      </w:pPr>
      <w:r w:rsidRPr="000C052F">
        <w:rPr>
          <w:rFonts w:ascii="Times New Roman" w:hAnsi="Times New Roman"/>
          <w:lang w:val="be-BY"/>
        </w:rPr>
        <w:t xml:space="preserve">Приложение 7. </w:t>
      </w:r>
      <w:r w:rsidRPr="000C052F">
        <w:rPr>
          <w:rFonts w:ascii="Times New Roman" w:hAnsi="Times New Roman"/>
        </w:rPr>
        <w:t xml:space="preserve">Рекомендации </w:t>
      </w:r>
    </w:p>
    <w:p w:rsidR="00E86940" w:rsidRPr="000C052F" w:rsidRDefault="00E86940" w:rsidP="000C052F">
      <w:pPr>
        <w:pStyle w:val="point"/>
        <w:ind w:left="4320" w:firstLine="0"/>
        <w:jc w:val="left"/>
        <w:rPr>
          <w:sz w:val="22"/>
          <w:szCs w:val="22"/>
        </w:rPr>
      </w:pPr>
      <w:r w:rsidRPr="000C052F">
        <w:rPr>
          <w:sz w:val="22"/>
          <w:szCs w:val="22"/>
        </w:rPr>
        <w:t>по организации деятельности классного руководителя</w:t>
      </w: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Pr="00503095" w:rsidRDefault="00E86940" w:rsidP="000F6E07">
      <w:pPr>
        <w:pStyle w:val="a"/>
        <w:ind w:firstLine="540"/>
        <w:jc w:val="both"/>
        <w:rPr>
          <w:b/>
          <w:sz w:val="24"/>
          <w:szCs w:val="24"/>
        </w:rPr>
      </w:pPr>
      <w:r w:rsidRPr="00503095">
        <w:rPr>
          <w:b/>
          <w:sz w:val="24"/>
          <w:szCs w:val="24"/>
        </w:rPr>
        <w:t>Во взаимоотношениях несовершеннолетнего с родителями, другими членами семьи следует обратить внимание на следующие факторы:</w:t>
      </w:r>
    </w:p>
    <w:p w:rsidR="00E86940" w:rsidRPr="00C3486C" w:rsidRDefault="00E86940" w:rsidP="000F6E07">
      <w:pPr>
        <w:pStyle w:val="a"/>
        <w:numPr>
          <w:ilvl w:val="0"/>
          <w:numId w:val="4"/>
        </w:numPr>
        <w:tabs>
          <w:tab w:val="clear" w:pos="1595"/>
          <w:tab w:val="num" w:pos="360"/>
        </w:tabs>
        <w:ind w:left="36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степень эмоциональной привязанности ребенка к обоим родителям и другим членам семьи (понаблюдать, к кому из родителей или других членов семьи ребенок привязан больше всего), эмоциональная близость с ними (либо эмоциональная отстраненность), адекватное реагирование на потребности ребенка (либо потребности и запросы ребенка удовлетворяются в минимальной степени), открытые и доверительные отношения между ребенком и родителями (либо безразличие, отстраненность одного из родителей (обоих) от ребенка) и др.</w:t>
      </w:r>
    </w:p>
    <w:p w:rsidR="00E86940" w:rsidRDefault="00E86940" w:rsidP="000F6E07">
      <w:pPr>
        <w:pStyle w:val="a"/>
        <w:numPr>
          <w:ilvl w:val="0"/>
          <w:numId w:val="4"/>
        </w:numPr>
        <w:tabs>
          <w:tab w:val="clear" w:pos="1595"/>
          <w:tab w:val="num" w:pos="360"/>
        </w:tabs>
        <w:ind w:left="360"/>
        <w:jc w:val="both"/>
        <w:rPr>
          <w:sz w:val="24"/>
          <w:szCs w:val="24"/>
        </w:rPr>
      </w:pPr>
      <w:r w:rsidRPr="00C3486C">
        <w:rPr>
          <w:sz w:val="24"/>
          <w:szCs w:val="24"/>
        </w:rPr>
        <w:t>степень послушания ребенка и сознательное выполнение ребенком семейных правил и требований взрослых.</w:t>
      </w:r>
    </w:p>
    <w:p w:rsidR="00E86940" w:rsidRDefault="00E86940" w:rsidP="000F6E07">
      <w:pPr>
        <w:pStyle w:val="a"/>
        <w:jc w:val="both"/>
        <w:rPr>
          <w:sz w:val="24"/>
          <w:szCs w:val="24"/>
        </w:rPr>
      </w:pPr>
    </w:p>
    <w:p w:rsidR="00E86940" w:rsidRDefault="00E86940" w:rsidP="000F6E07">
      <w:pPr>
        <w:pStyle w:val="a"/>
        <w:ind w:firstLine="720"/>
        <w:jc w:val="both"/>
        <w:rPr>
          <w:sz w:val="24"/>
          <w:szCs w:val="24"/>
        </w:rPr>
      </w:pPr>
      <w:r w:rsidRPr="007A3819">
        <w:rPr>
          <w:sz w:val="24"/>
          <w:szCs w:val="24"/>
        </w:rPr>
        <w:t xml:space="preserve">Классный руководитель в таблице посещения не прописывает приведенные выше факторы, а только указывает удовлетворенность условий в соответствии с ними или нет. В последнем случае кратко указывается причина дополнительных мероприятий в отношении несовершеннолетнего. </w:t>
      </w:r>
    </w:p>
    <w:p w:rsidR="00E86940" w:rsidRPr="00375151" w:rsidRDefault="00E86940" w:rsidP="000F6E07">
      <w:pPr>
        <w:pStyle w:val="a"/>
        <w:ind w:firstLine="720"/>
        <w:jc w:val="both"/>
        <w:rPr>
          <w:sz w:val="24"/>
          <w:szCs w:val="24"/>
        </w:rPr>
      </w:pPr>
      <w:r w:rsidRPr="00375151">
        <w:rPr>
          <w:sz w:val="24"/>
          <w:szCs w:val="24"/>
        </w:rPr>
        <w:t>После получения сообщения от классного руководителя о предполагаемом неблагополучии ребенка в семье создается комиссия, в состав которой могут входить классный руководитель, специалисты СППС.</w:t>
      </w:r>
    </w:p>
    <w:p w:rsidR="00E86940" w:rsidRPr="00C3486C" w:rsidRDefault="00E86940" w:rsidP="000F6E07">
      <w:pPr>
        <w:pStyle w:val="a"/>
        <w:jc w:val="both"/>
        <w:rPr>
          <w:sz w:val="24"/>
          <w:szCs w:val="24"/>
        </w:rPr>
      </w:pPr>
    </w:p>
    <w:p w:rsidR="00E86940" w:rsidRPr="000C052F" w:rsidRDefault="00E86940" w:rsidP="000C052F">
      <w:pPr>
        <w:spacing w:after="0" w:line="240" w:lineRule="auto"/>
        <w:ind w:left="4320"/>
        <w:rPr>
          <w:rFonts w:ascii="Times New Roman" w:hAnsi="Times New Roman"/>
        </w:rPr>
      </w:pPr>
      <w:r w:rsidRPr="000C052F">
        <w:rPr>
          <w:rFonts w:ascii="Times New Roman" w:hAnsi="Times New Roman"/>
          <w:lang w:val="be-BY"/>
        </w:rPr>
        <w:t xml:space="preserve">Приложение 7. </w:t>
      </w:r>
      <w:r w:rsidRPr="000C052F">
        <w:rPr>
          <w:rFonts w:ascii="Times New Roman" w:hAnsi="Times New Roman"/>
        </w:rPr>
        <w:t xml:space="preserve">Рекомендации </w:t>
      </w:r>
    </w:p>
    <w:p w:rsidR="00E86940" w:rsidRPr="000C052F" w:rsidRDefault="00E86940" w:rsidP="000C052F">
      <w:pPr>
        <w:pStyle w:val="point"/>
        <w:ind w:left="4320" w:firstLine="0"/>
        <w:jc w:val="left"/>
        <w:rPr>
          <w:sz w:val="22"/>
          <w:szCs w:val="22"/>
        </w:rPr>
      </w:pPr>
      <w:r w:rsidRPr="000C052F">
        <w:rPr>
          <w:sz w:val="22"/>
          <w:szCs w:val="22"/>
        </w:rPr>
        <w:t>по организации деятельности классного руководителя</w:t>
      </w:r>
    </w:p>
    <w:p w:rsidR="00E86940" w:rsidRPr="00375151" w:rsidRDefault="00E86940" w:rsidP="007A3819">
      <w:pPr>
        <w:pStyle w:val="a"/>
        <w:ind w:firstLine="720"/>
        <w:jc w:val="both"/>
        <w:rPr>
          <w:sz w:val="24"/>
          <w:szCs w:val="24"/>
        </w:rPr>
      </w:pPr>
    </w:p>
    <w:p w:rsidR="00E86940" w:rsidRPr="00C3486C" w:rsidRDefault="00E86940" w:rsidP="007A3819">
      <w:pPr>
        <w:pStyle w:val="a"/>
        <w:jc w:val="both"/>
        <w:rPr>
          <w:sz w:val="24"/>
          <w:szCs w:val="24"/>
        </w:rPr>
      </w:pPr>
    </w:p>
    <w:p w:rsidR="00E86940" w:rsidRPr="00C237CE" w:rsidRDefault="00E86940" w:rsidP="002B75B0">
      <w:pPr>
        <w:pStyle w:val="NormalWeb"/>
        <w:spacing w:before="0" w:beforeAutospacing="0" w:after="0" w:afterAutospacing="0"/>
        <w:jc w:val="right"/>
      </w:pPr>
    </w:p>
    <w:sectPr w:rsidR="00E86940" w:rsidRPr="00C237CE" w:rsidSect="00C237C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088"/>
    <w:multiLevelType w:val="hybridMultilevel"/>
    <w:tmpl w:val="160E6CF2"/>
    <w:lvl w:ilvl="0" w:tplc="63A6372C">
      <w:numFmt w:val="bullet"/>
      <w:lvlText w:val="-"/>
      <w:lvlJc w:val="left"/>
      <w:pPr>
        <w:tabs>
          <w:tab w:val="num" w:pos="2315"/>
        </w:tabs>
        <w:ind w:left="2315" w:hanging="360"/>
      </w:pPr>
      <w:rPr>
        <w:rFonts w:hint="default"/>
        <w:b/>
      </w:rPr>
    </w:lvl>
    <w:lvl w:ilvl="1" w:tplc="63A637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E2339A7"/>
    <w:multiLevelType w:val="hybridMultilevel"/>
    <w:tmpl w:val="104482C0"/>
    <w:lvl w:ilvl="0" w:tplc="63A6372C">
      <w:numFmt w:val="bullet"/>
      <w:lvlText w:val="-"/>
      <w:lvlJc w:val="left"/>
      <w:pPr>
        <w:tabs>
          <w:tab w:val="num" w:pos="1595"/>
        </w:tabs>
        <w:ind w:left="159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525CB"/>
    <w:multiLevelType w:val="hybridMultilevel"/>
    <w:tmpl w:val="07B63B14"/>
    <w:lvl w:ilvl="0" w:tplc="63A6372C">
      <w:numFmt w:val="bullet"/>
      <w:lvlText w:val="-"/>
      <w:lvlJc w:val="left"/>
      <w:pPr>
        <w:tabs>
          <w:tab w:val="num" w:pos="2315"/>
        </w:tabs>
        <w:ind w:left="2315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D15701D"/>
    <w:multiLevelType w:val="hybridMultilevel"/>
    <w:tmpl w:val="A1CC8A7A"/>
    <w:lvl w:ilvl="0" w:tplc="63A6372C">
      <w:numFmt w:val="bullet"/>
      <w:lvlText w:val="-"/>
      <w:lvlJc w:val="left"/>
      <w:pPr>
        <w:tabs>
          <w:tab w:val="num" w:pos="2315"/>
        </w:tabs>
        <w:ind w:left="2315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5F2"/>
    <w:rsid w:val="000B702D"/>
    <w:rsid w:val="000C052F"/>
    <w:rsid w:val="000F6E07"/>
    <w:rsid w:val="0015595B"/>
    <w:rsid w:val="0026535D"/>
    <w:rsid w:val="002B75B0"/>
    <w:rsid w:val="0031283D"/>
    <w:rsid w:val="00375151"/>
    <w:rsid w:val="003A5B8A"/>
    <w:rsid w:val="00423AF1"/>
    <w:rsid w:val="00503095"/>
    <w:rsid w:val="007141AB"/>
    <w:rsid w:val="007A3819"/>
    <w:rsid w:val="008829A2"/>
    <w:rsid w:val="008B7B40"/>
    <w:rsid w:val="008E2180"/>
    <w:rsid w:val="00985586"/>
    <w:rsid w:val="00B02093"/>
    <w:rsid w:val="00B23BE5"/>
    <w:rsid w:val="00C237CE"/>
    <w:rsid w:val="00C255F2"/>
    <w:rsid w:val="00C3486C"/>
    <w:rsid w:val="00E86940"/>
    <w:rsid w:val="00E913BC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5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25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5F2"/>
    <w:rPr>
      <w:rFonts w:ascii="Tahoma" w:hAnsi="Tahoma" w:cs="Tahoma"/>
      <w:sz w:val="16"/>
      <w:szCs w:val="16"/>
    </w:rPr>
  </w:style>
  <w:style w:type="paragraph" w:customStyle="1" w:styleId="a">
    <w:name w:val="Без интервала"/>
    <w:uiPriority w:val="99"/>
    <w:rsid w:val="002B75B0"/>
    <w:rPr>
      <w:rFonts w:ascii="Times New Roman" w:hAnsi="Times New Roman"/>
      <w:sz w:val="30"/>
      <w:szCs w:val="30"/>
    </w:rPr>
  </w:style>
  <w:style w:type="paragraph" w:customStyle="1" w:styleId="point">
    <w:name w:val="point"/>
    <w:basedOn w:val="Normal"/>
    <w:uiPriority w:val="99"/>
    <w:rsid w:val="000C052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860</Words>
  <Characters>4902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Администратор</dc:creator>
  <cp:keywords/>
  <dc:description/>
  <cp:lastModifiedBy>WinXPProSP3</cp:lastModifiedBy>
  <cp:revision>18</cp:revision>
  <dcterms:created xsi:type="dcterms:W3CDTF">2016-03-22T16:55:00Z</dcterms:created>
  <dcterms:modified xsi:type="dcterms:W3CDTF">2016-03-22T17:08:00Z</dcterms:modified>
</cp:coreProperties>
</file>