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7B" w:rsidRDefault="00E1731C"/>
    <w:p w:rsidR="0093374B" w:rsidRPr="00B02F1F" w:rsidRDefault="0093374B">
      <w:pPr>
        <w:rPr>
          <w:b/>
          <w:sz w:val="28"/>
          <w:szCs w:val="28"/>
        </w:rPr>
      </w:pPr>
      <w:r w:rsidRPr="00B02F1F">
        <w:rPr>
          <w:b/>
          <w:sz w:val="28"/>
          <w:szCs w:val="28"/>
        </w:rPr>
        <w:t xml:space="preserve">                  Использование наблюдения как диагностической методики</w:t>
      </w:r>
    </w:p>
    <w:p w:rsidR="00B02F1F" w:rsidRDefault="0093374B" w:rsidP="00B02F1F">
      <w:pPr>
        <w:spacing w:after="0"/>
        <w:rPr>
          <w:sz w:val="24"/>
          <w:szCs w:val="24"/>
        </w:rPr>
      </w:pPr>
      <w:r w:rsidRPr="00B02F1F">
        <w:rPr>
          <w:sz w:val="24"/>
          <w:szCs w:val="24"/>
        </w:rPr>
        <w:t xml:space="preserve">          </w:t>
      </w:r>
      <w:r w:rsidR="00B02F1F">
        <w:rPr>
          <w:sz w:val="24"/>
          <w:szCs w:val="24"/>
        </w:rPr>
        <w:t xml:space="preserve">     </w:t>
      </w:r>
      <w:r w:rsidRPr="00B02F1F">
        <w:rPr>
          <w:sz w:val="24"/>
          <w:szCs w:val="24"/>
        </w:rPr>
        <w:t xml:space="preserve">Одним из главных методов изучения личности ребёнка является наблюдение. Большое </w:t>
      </w:r>
      <w:r w:rsidR="00B02F1F">
        <w:rPr>
          <w:sz w:val="24"/>
          <w:szCs w:val="24"/>
        </w:rPr>
        <w:t xml:space="preserve">   </w:t>
      </w:r>
    </w:p>
    <w:p w:rsidR="00B02F1F" w:rsidRDefault="00B02F1F" w:rsidP="00B02F1F">
      <w:pPr>
        <w:spacing w:after="0"/>
        <w:rPr>
          <w:sz w:val="24"/>
          <w:szCs w:val="24"/>
        </w:rPr>
      </w:pPr>
      <w:r>
        <w:rPr>
          <w:sz w:val="24"/>
          <w:szCs w:val="24"/>
        </w:rPr>
        <w:t xml:space="preserve">         </w:t>
      </w:r>
      <w:r w:rsidR="0093374B" w:rsidRPr="00B02F1F">
        <w:rPr>
          <w:sz w:val="24"/>
          <w:szCs w:val="24"/>
        </w:rPr>
        <w:t xml:space="preserve">значение метод наблюдения имеет в начальной школе. Если педагог в начальной школе </w:t>
      </w:r>
    </w:p>
    <w:p w:rsidR="00B02F1F" w:rsidRDefault="00B02F1F" w:rsidP="00B02F1F">
      <w:pPr>
        <w:spacing w:after="0"/>
        <w:rPr>
          <w:sz w:val="24"/>
          <w:szCs w:val="24"/>
        </w:rPr>
      </w:pPr>
      <w:r>
        <w:rPr>
          <w:sz w:val="24"/>
          <w:szCs w:val="24"/>
        </w:rPr>
        <w:t xml:space="preserve">         </w:t>
      </w:r>
      <w:r w:rsidR="0093374B" w:rsidRPr="00B02F1F">
        <w:rPr>
          <w:sz w:val="24"/>
          <w:szCs w:val="24"/>
        </w:rPr>
        <w:t xml:space="preserve">умеет дать точную характеристику развития личности ребёнка, объективно анализировать </w:t>
      </w:r>
    </w:p>
    <w:p w:rsidR="00B02F1F" w:rsidRDefault="00B02F1F" w:rsidP="00B02F1F">
      <w:pPr>
        <w:spacing w:after="0"/>
        <w:rPr>
          <w:sz w:val="24"/>
          <w:szCs w:val="24"/>
        </w:rPr>
      </w:pPr>
      <w:r>
        <w:rPr>
          <w:sz w:val="24"/>
          <w:szCs w:val="24"/>
        </w:rPr>
        <w:t xml:space="preserve">        </w:t>
      </w:r>
      <w:r w:rsidR="0093374B" w:rsidRPr="00B02F1F">
        <w:rPr>
          <w:sz w:val="24"/>
          <w:szCs w:val="24"/>
        </w:rPr>
        <w:t xml:space="preserve">причины отклонения в поведении ученика и вовремя использовать результаты изучения </w:t>
      </w:r>
      <w:proofErr w:type="gramStart"/>
      <w:r w:rsidR="0093374B" w:rsidRPr="00B02F1F">
        <w:rPr>
          <w:sz w:val="24"/>
          <w:szCs w:val="24"/>
        </w:rPr>
        <w:t>в</w:t>
      </w:r>
      <w:proofErr w:type="gramEnd"/>
      <w:r w:rsidR="0093374B" w:rsidRPr="00B02F1F">
        <w:rPr>
          <w:sz w:val="24"/>
          <w:szCs w:val="24"/>
        </w:rPr>
        <w:t xml:space="preserve"> </w:t>
      </w:r>
    </w:p>
    <w:p w:rsidR="00B02F1F" w:rsidRDefault="00B02F1F" w:rsidP="00B02F1F">
      <w:pPr>
        <w:spacing w:after="0"/>
        <w:rPr>
          <w:sz w:val="24"/>
          <w:szCs w:val="24"/>
        </w:rPr>
      </w:pPr>
      <w:r>
        <w:rPr>
          <w:sz w:val="24"/>
          <w:szCs w:val="24"/>
        </w:rPr>
        <w:t xml:space="preserve">        </w:t>
      </w:r>
      <w:r w:rsidR="0093374B" w:rsidRPr="00B02F1F">
        <w:rPr>
          <w:sz w:val="24"/>
          <w:szCs w:val="24"/>
        </w:rPr>
        <w:t xml:space="preserve">работе с семьёй и педагогическим коллективом, то он может помочь многим ученикам </w:t>
      </w:r>
    </w:p>
    <w:p w:rsidR="00B02F1F" w:rsidRDefault="00B02F1F" w:rsidP="00B02F1F">
      <w:pPr>
        <w:spacing w:after="0"/>
        <w:rPr>
          <w:sz w:val="24"/>
          <w:szCs w:val="24"/>
        </w:rPr>
      </w:pPr>
      <w:r>
        <w:rPr>
          <w:sz w:val="24"/>
          <w:szCs w:val="24"/>
        </w:rPr>
        <w:t xml:space="preserve">         </w:t>
      </w:r>
      <w:r w:rsidR="0093374B" w:rsidRPr="00B02F1F">
        <w:rPr>
          <w:sz w:val="24"/>
          <w:szCs w:val="24"/>
        </w:rPr>
        <w:t xml:space="preserve">сохранить себя, </w:t>
      </w:r>
      <w:r w:rsidR="00FC66BA" w:rsidRPr="00B02F1F">
        <w:rPr>
          <w:sz w:val="24"/>
          <w:szCs w:val="24"/>
        </w:rPr>
        <w:t xml:space="preserve">не растеряться, не озлобиться. Способность педагога оперативно, </w:t>
      </w:r>
    </w:p>
    <w:p w:rsidR="00B02F1F" w:rsidRDefault="00B02F1F" w:rsidP="00B02F1F">
      <w:pPr>
        <w:spacing w:after="0"/>
        <w:rPr>
          <w:sz w:val="24"/>
          <w:szCs w:val="24"/>
        </w:rPr>
      </w:pPr>
      <w:r>
        <w:rPr>
          <w:sz w:val="24"/>
          <w:szCs w:val="24"/>
        </w:rPr>
        <w:t xml:space="preserve">         </w:t>
      </w:r>
      <w:r w:rsidR="00FC66BA" w:rsidRPr="00B02F1F">
        <w:rPr>
          <w:sz w:val="24"/>
          <w:szCs w:val="24"/>
        </w:rPr>
        <w:t xml:space="preserve">всесторонне и глубоко описывать облик и поведение ребёнка является основой для выбора </w:t>
      </w:r>
    </w:p>
    <w:p w:rsidR="0093374B" w:rsidRPr="00B02F1F" w:rsidRDefault="00B02F1F" w:rsidP="00B02F1F">
      <w:pPr>
        <w:spacing w:after="0"/>
        <w:rPr>
          <w:sz w:val="24"/>
          <w:szCs w:val="24"/>
        </w:rPr>
      </w:pPr>
      <w:r>
        <w:rPr>
          <w:sz w:val="24"/>
          <w:szCs w:val="24"/>
        </w:rPr>
        <w:t xml:space="preserve">          </w:t>
      </w:r>
      <w:r w:rsidR="00FC66BA" w:rsidRPr="00B02F1F">
        <w:rPr>
          <w:sz w:val="24"/>
          <w:szCs w:val="24"/>
        </w:rPr>
        <w:t>эффективных методов воспитания.</w:t>
      </w:r>
    </w:p>
    <w:p w:rsidR="00FC66BA" w:rsidRPr="00B02F1F" w:rsidRDefault="00A67EF3" w:rsidP="00B02F1F">
      <w:pPr>
        <w:spacing w:after="0"/>
        <w:rPr>
          <w:sz w:val="24"/>
          <w:szCs w:val="24"/>
        </w:rPr>
      </w:pPr>
      <w:r w:rsidRPr="00B02F1F">
        <w:rPr>
          <w:sz w:val="24"/>
          <w:szCs w:val="24"/>
        </w:rPr>
        <w:t xml:space="preserve">        </w:t>
      </w:r>
      <w:r w:rsidR="00FC66BA" w:rsidRPr="00B02F1F">
        <w:rPr>
          <w:sz w:val="24"/>
          <w:szCs w:val="24"/>
        </w:rPr>
        <w:t xml:space="preserve"> Схема наблюдения за ребёнком от 6 до 12 лет может быть такой:</w:t>
      </w:r>
    </w:p>
    <w:p w:rsidR="00FC66BA" w:rsidRPr="00B02F1F" w:rsidRDefault="00FC66BA" w:rsidP="00B02F1F">
      <w:pPr>
        <w:pStyle w:val="a3"/>
        <w:numPr>
          <w:ilvl w:val="0"/>
          <w:numId w:val="2"/>
        </w:numPr>
        <w:spacing w:after="0"/>
        <w:jc w:val="both"/>
        <w:rPr>
          <w:b/>
          <w:i/>
          <w:sz w:val="24"/>
          <w:szCs w:val="24"/>
        </w:rPr>
      </w:pPr>
      <w:r w:rsidRPr="00B02F1F">
        <w:rPr>
          <w:b/>
          <w:i/>
          <w:sz w:val="24"/>
          <w:szCs w:val="24"/>
        </w:rPr>
        <w:t>Общее впечатление, физические характеристики, чистота, аккуратность, внешний вид.</w:t>
      </w:r>
    </w:p>
    <w:p w:rsidR="00FC66BA" w:rsidRPr="00B02F1F" w:rsidRDefault="00FC66BA" w:rsidP="00B02F1F">
      <w:pPr>
        <w:pStyle w:val="a3"/>
        <w:spacing w:after="0"/>
        <w:jc w:val="both"/>
        <w:rPr>
          <w:sz w:val="24"/>
          <w:szCs w:val="24"/>
        </w:rPr>
      </w:pPr>
      <w:r w:rsidRPr="00B02F1F">
        <w:rPr>
          <w:sz w:val="24"/>
          <w:szCs w:val="24"/>
        </w:rPr>
        <w:t xml:space="preserve">В первую очередь нужно обратить внимание на </w:t>
      </w:r>
      <w:r w:rsidRPr="00B02F1F">
        <w:rPr>
          <w:i/>
          <w:sz w:val="24"/>
          <w:szCs w:val="24"/>
        </w:rPr>
        <w:t>тело</w:t>
      </w:r>
      <w:r w:rsidRPr="00B02F1F">
        <w:rPr>
          <w:sz w:val="24"/>
          <w:szCs w:val="24"/>
        </w:rPr>
        <w:t xml:space="preserve"> – рост и вес</w:t>
      </w:r>
      <w:r w:rsidR="00A67EF3" w:rsidRPr="00B02F1F">
        <w:rPr>
          <w:sz w:val="24"/>
          <w:szCs w:val="24"/>
        </w:rPr>
        <w:t xml:space="preserve"> </w:t>
      </w:r>
      <w:r w:rsidRPr="00B02F1F">
        <w:rPr>
          <w:sz w:val="24"/>
          <w:szCs w:val="24"/>
        </w:rPr>
        <w:t xml:space="preserve"> </w:t>
      </w:r>
      <w:proofErr w:type="gramStart"/>
      <w:r w:rsidRPr="00B02F1F">
        <w:rPr>
          <w:sz w:val="24"/>
          <w:szCs w:val="24"/>
        </w:rPr>
        <w:t>ребёнка</w:t>
      </w:r>
      <w:proofErr w:type="gramEnd"/>
      <w:r w:rsidRPr="00B02F1F">
        <w:rPr>
          <w:sz w:val="24"/>
          <w:szCs w:val="24"/>
        </w:rPr>
        <w:t xml:space="preserve"> и их соответствие возрастной норме. Также необходимо о</w:t>
      </w:r>
      <w:r w:rsidR="00A67EF3" w:rsidRPr="00B02F1F">
        <w:rPr>
          <w:sz w:val="24"/>
          <w:szCs w:val="24"/>
        </w:rPr>
        <w:t>тметить телесные изъяны (дефекты</w:t>
      </w:r>
      <w:r w:rsidRPr="00B02F1F">
        <w:rPr>
          <w:sz w:val="24"/>
          <w:szCs w:val="24"/>
        </w:rPr>
        <w:t xml:space="preserve">) и какие-либо диспропорции. Некоторые дети выглядят физически более зрелыми, другие менее зрелыми. </w:t>
      </w:r>
      <w:r w:rsidR="00A67EF3" w:rsidRPr="00B02F1F">
        <w:rPr>
          <w:sz w:val="24"/>
          <w:szCs w:val="24"/>
        </w:rPr>
        <w:t xml:space="preserve">С этим связано впечатление мужественности или женственности. </w:t>
      </w:r>
    </w:p>
    <w:p w:rsidR="00A67EF3" w:rsidRPr="00B02F1F" w:rsidRDefault="00A67EF3" w:rsidP="00B02F1F">
      <w:pPr>
        <w:pStyle w:val="a3"/>
        <w:spacing w:after="0"/>
        <w:jc w:val="both"/>
        <w:rPr>
          <w:sz w:val="24"/>
          <w:szCs w:val="24"/>
        </w:rPr>
      </w:pPr>
      <w:r w:rsidRPr="00B02F1F">
        <w:rPr>
          <w:sz w:val="24"/>
          <w:szCs w:val="24"/>
        </w:rPr>
        <w:t xml:space="preserve">Затем обращаем внимание на </w:t>
      </w:r>
      <w:r w:rsidRPr="00B02F1F">
        <w:rPr>
          <w:i/>
          <w:sz w:val="24"/>
          <w:szCs w:val="24"/>
        </w:rPr>
        <w:t>позу</w:t>
      </w:r>
      <w:r w:rsidRPr="00B02F1F">
        <w:rPr>
          <w:sz w:val="24"/>
          <w:szCs w:val="24"/>
        </w:rPr>
        <w:t>. Она может быть оцепенелой, напряжённой, расслабленной, подавленной, жмущейся.</w:t>
      </w:r>
    </w:p>
    <w:p w:rsidR="00A67EF3" w:rsidRPr="00B02F1F" w:rsidRDefault="00A67EF3" w:rsidP="00B02F1F">
      <w:pPr>
        <w:pStyle w:val="a3"/>
        <w:spacing w:after="0"/>
        <w:jc w:val="both"/>
        <w:rPr>
          <w:sz w:val="24"/>
          <w:szCs w:val="24"/>
        </w:rPr>
      </w:pPr>
      <w:r w:rsidRPr="00B02F1F">
        <w:rPr>
          <w:i/>
          <w:sz w:val="24"/>
          <w:szCs w:val="24"/>
        </w:rPr>
        <w:t xml:space="preserve">Лицо </w:t>
      </w:r>
      <w:r w:rsidRPr="00B02F1F">
        <w:rPr>
          <w:sz w:val="24"/>
          <w:szCs w:val="24"/>
        </w:rPr>
        <w:t>может быть узким или широким, нежным или грубым, ассиметричным, более или менее выразительным, комичным, создавать впечатление здоровья или болезненности, выглядеть интеллигентным, симпатичным или несимпатичным. Следует также отметить дефекты (бородавки, родимые пятна), которые могут быть объектом насмешек ребят.</w:t>
      </w:r>
    </w:p>
    <w:p w:rsidR="00A67EF3" w:rsidRPr="00B02F1F" w:rsidRDefault="00E36E56" w:rsidP="00B02F1F">
      <w:pPr>
        <w:pStyle w:val="a3"/>
        <w:spacing w:after="0"/>
        <w:jc w:val="both"/>
        <w:rPr>
          <w:sz w:val="24"/>
          <w:szCs w:val="24"/>
        </w:rPr>
      </w:pPr>
      <w:r w:rsidRPr="00B02F1F">
        <w:rPr>
          <w:i/>
          <w:sz w:val="24"/>
          <w:szCs w:val="24"/>
        </w:rPr>
        <w:t>Чистота тела</w:t>
      </w:r>
      <w:r w:rsidRPr="00B02F1F">
        <w:rPr>
          <w:sz w:val="24"/>
          <w:szCs w:val="24"/>
        </w:rPr>
        <w:t xml:space="preserve"> является простым, но важным признаком для диагностики ребёнка. Обращаем внимание на ногти, руки, уши, волосы, шею, зубы, одежду и обувь. Особое внимание – на </w:t>
      </w:r>
      <w:r w:rsidRPr="00B02F1F">
        <w:rPr>
          <w:i/>
          <w:sz w:val="24"/>
          <w:szCs w:val="24"/>
        </w:rPr>
        <w:t>косметику и причёску</w:t>
      </w:r>
      <w:r w:rsidRPr="00B02F1F">
        <w:rPr>
          <w:sz w:val="24"/>
          <w:szCs w:val="24"/>
        </w:rPr>
        <w:t xml:space="preserve">. Причёска свидетельствует об аккуратности и вкусе. Обращаем внимание на то, не является ли она слишком бросающейся в глаза. Причёска часто выражает </w:t>
      </w:r>
      <w:proofErr w:type="spellStart"/>
      <w:r w:rsidRPr="00B02F1F">
        <w:rPr>
          <w:sz w:val="24"/>
          <w:szCs w:val="24"/>
        </w:rPr>
        <w:t>неконформность</w:t>
      </w:r>
      <w:proofErr w:type="spellEnd"/>
      <w:r w:rsidRPr="00B02F1F">
        <w:rPr>
          <w:sz w:val="24"/>
          <w:szCs w:val="24"/>
        </w:rPr>
        <w:t xml:space="preserve"> к нормам, утверждаемым учителями и родителями.</w:t>
      </w:r>
    </w:p>
    <w:p w:rsidR="00E36E56" w:rsidRPr="00B02F1F" w:rsidRDefault="00E36E56" w:rsidP="00B02F1F">
      <w:pPr>
        <w:pStyle w:val="a3"/>
        <w:spacing w:after="0"/>
        <w:jc w:val="both"/>
        <w:rPr>
          <w:sz w:val="24"/>
          <w:szCs w:val="24"/>
        </w:rPr>
      </w:pPr>
      <w:r w:rsidRPr="00B02F1F">
        <w:rPr>
          <w:sz w:val="24"/>
          <w:szCs w:val="24"/>
        </w:rPr>
        <w:t xml:space="preserve">В </w:t>
      </w:r>
      <w:r w:rsidRPr="00B02F1F">
        <w:rPr>
          <w:i/>
          <w:sz w:val="24"/>
          <w:szCs w:val="24"/>
        </w:rPr>
        <w:t>одежде</w:t>
      </w:r>
      <w:r w:rsidRPr="00B02F1F">
        <w:rPr>
          <w:sz w:val="24"/>
          <w:szCs w:val="24"/>
        </w:rPr>
        <w:t xml:space="preserve"> отмечаем аккуратность, наличие вкуса, простоту, соответствие размерам, степень повреждённости ил заношенности.</w:t>
      </w:r>
    </w:p>
    <w:p w:rsidR="00C548EF" w:rsidRPr="00B02F1F" w:rsidRDefault="00C548EF" w:rsidP="00B02F1F">
      <w:pPr>
        <w:pStyle w:val="a3"/>
        <w:spacing w:after="0"/>
        <w:jc w:val="both"/>
        <w:rPr>
          <w:sz w:val="24"/>
          <w:szCs w:val="24"/>
        </w:rPr>
      </w:pPr>
      <w:r w:rsidRPr="00B02F1F">
        <w:rPr>
          <w:sz w:val="24"/>
          <w:szCs w:val="24"/>
        </w:rPr>
        <w:t xml:space="preserve">Обратить внимание на </w:t>
      </w:r>
      <w:r w:rsidRPr="00B02F1F">
        <w:rPr>
          <w:i/>
          <w:sz w:val="24"/>
          <w:szCs w:val="24"/>
        </w:rPr>
        <w:t>общую подвижность</w:t>
      </w:r>
      <w:r w:rsidRPr="00B02F1F">
        <w:rPr>
          <w:sz w:val="24"/>
          <w:szCs w:val="24"/>
        </w:rPr>
        <w:t>: повышенная двигательная активность, малая активность, пассивность. Подвижность ребёнка также оценивается с точки зрения скорости, точности, целенаправленности, напряжения и др. Ни в коем случае нельзя не отметить нарушения движений.</w:t>
      </w:r>
    </w:p>
    <w:p w:rsidR="00C548EF" w:rsidRPr="00B02F1F" w:rsidRDefault="00C548EF" w:rsidP="00B02F1F">
      <w:pPr>
        <w:pStyle w:val="a3"/>
        <w:numPr>
          <w:ilvl w:val="0"/>
          <w:numId w:val="2"/>
        </w:numPr>
        <w:spacing w:after="0"/>
        <w:jc w:val="both"/>
        <w:rPr>
          <w:b/>
          <w:i/>
          <w:sz w:val="24"/>
          <w:szCs w:val="24"/>
        </w:rPr>
      </w:pPr>
      <w:r w:rsidRPr="00B02F1F">
        <w:rPr>
          <w:b/>
          <w:i/>
          <w:sz w:val="24"/>
          <w:szCs w:val="24"/>
        </w:rPr>
        <w:t>Речь ребёнка.</w:t>
      </w:r>
    </w:p>
    <w:p w:rsidR="00C548EF" w:rsidRPr="00B02F1F" w:rsidRDefault="00C548EF" w:rsidP="00B02F1F">
      <w:pPr>
        <w:pStyle w:val="a3"/>
        <w:spacing w:after="0"/>
        <w:jc w:val="both"/>
        <w:rPr>
          <w:sz w:val="24"/>
          <w:szCs w:val="24"/>
        </w:rPr>
      </w:pPr>
      <w:r w:rsidRPr="00B02F1F">
        <w:rPr>
          <w:sz w:val="24"/>
          <w:szCs w:val="24"/>
        </w:rPr>
        <w:t xml:space="preserve">Много информации можно получить, оценивая </w:t>
      </w:r>
      <w:r w:rsidRPr="00B02F1F">
        <w:rPr>
          <w:i/>
          <w:sz w:val="24"/>
          <w:szCs w:val="24"/>
        </w:rPr>
        <w:t>голос.</w:t>
      </w:r>
      <w:r w:rsidRPr="00B02F1F">
        <w:rPr>
          <w:sz w:val="24"/>
          <w:szCs w:val="24"/>
        </w:rPr>
        <w:t xml:space="preserve"> Приятный голос важен при формировании положительного эмоционального отношения к ребёнку со стороны других детей, и наоборот. Следует отметить, является ли голос ребёнка монотонным или красочным.</w:t>
      </w:r>
    </w:p>
    <w:p w:rsidR="00C548EF" w:rsidRDefault="00C548EF" w:rsidP="00B02F1F">
      <w:pPr>
        <w:pStyle w:val="a3"/>
        <w:spacing w:after="0"/>
        <w:jc w:val="both"/>
        <w:rPr>
          <w:sz w:val="24"/>
          <w:szCs w:val="24"/>
        </w:rPr>
      </w:pPr>
      <w:r w:rsidRPr="00B02F1F">
        <w:rPr>
          <w:i/>
          <w:sz w:val="24"/>
          <w:szCs w:val="24"/>
        </w:rPr>
        <w:t>Темп речи</w:t>
      </w:r>
      <w:r w:rsidRPr="00B02F1F">
        <w:rPr>
          <w:sz w:val="24"/>
          <w:szCs w:val="24"/>
        </w:rPr>
        <w:t xml:space="preserve">. Расторможенные или напряжённые дети часто говорят торопливо и ускоренно. У депрессивных детей обращает на себя внимание замедленный темп речи. </w:t>
      </w:r>
      <w:r w:rsidR="00195FCB" w:rsidRPr="00B02F1F">
        <w:rPr>
          <w:sz w:val="24"/>
          <w:szCs w:val="24"/>
        </w:rPr>
        <w:t xml:space="preserve">Отметить, изменяется ли темп речи в процессе разговора. </w:t>
      </w:r>
    </w:p>
    <w:p w:rsidR="000668E8" w:rsidRDefault="000668E8" w:rsidP="00B02F1F">
      <w:pPr>
        <w:pStyle w:val="a3"/>
        <w:spacing w:after="0"/>
        <w:jc w:val="both"/>
        <w:rPr>
          <w:sz w:val="24"/>
          <w:szCs w:val="24"/>
        </w:rPr>
      </w:pPr>
    </w:p>
    <w:p w:rsidR="000668E8" w:rsidRPr="00B02F1F" w:rsidRDefault="000668E8" w:rsidP="00B02F1F">
      <w:pPr>
        <w:pStyle w:val="a3"/>
        <w:spacing w:after="0"/>
        <w:jc w:val="both"/>
        <w:rPr>
          <w:sz w:val="24"/>
          <w:szCs w:val="24"/>
        </w:rPr>
      </w:pPr>
      <w:r>
        <w:rPr>
          <w:sz w:val="24"/>
          <w:szCs w:val="24"/>
        </w:rPr>
        <w:t xml:space="preserve">                                                                50</w:t>
      </w:r>
    </w:p>
    <w:p w:rsidR="00195FCB" w:rsidRPr="00B02F1F" w:rsidRDefault="00195FCB" w:rsidP="00B02F1F">
      <w:pPr>
        <w:pStyle w:val="a3"/>
        <w:spacing w:after="0"/>
        <w:jc w:val="both"/>
        <w:rPr>
          <w:sz w:val="24"/>
          <w:szCs w:val="24"/>
        </w:rPr>
      </w:pPr>
      <w:r w:rsidRPr="00B02F1F">
        <w:rPr>
          <w:sz w:val="24"/>
          <w:szCs w:val="24"/>
        </w:rPr>
        <w:lastRenderedPageBreak/>
        <w:t xml:space="preserve">Плохая </w:t>
      </w:r>
      <w:r w:rsidRPr="00B02F1F">
        <w:rPr>
          <w:i/>
          <w:sz w:val="24"/>
          <w:szCs w:val="24"/>
        </w:rPr>
        <w:t>дикция</w:t>
      </w:r>
      <w:r w:rsidRPr="00B02F1F">
        <w:rPr>
          <w:sz w:val="24"/>
          <w:szCs w:val="24"/>
        </w:rPr>
        <w:t xml:space="preserve"> может быть результатом задержки психического развития, а также фактором, который её обуславливает. Она может быть и симптомом такого заболевания, как лёгкая детская энцефалопатия.</w:t>
      </w:r>
    </w:p>
    <w:p w:rsidR="00195FCB" w:rsidRPr="00B02F1F" w:rsidRDefault="00195FCB" w:rsidP="00B02F1F">
      <w:pPr>
        <w:pStyle w:val="a3"/>
        <w:spacing w:after="0"/>
        <w:jc w:val="both"/>
        <w:rPr>
          <w:sz w:val="24"/>
          <w:szCs w:val="24"/>
        </w:rPr>
      </w:pPr>
      <w:r w:rsidRPr="00B02F1F">
        <w:rPr>
          <w:i/>
          <w:sz w:val="24"/>
          <w:szCs w:val="24"/>
        </w:rPr>
        <w:t xml:space="preserve">Разговор </w:t>
      </w:r>
      <w:r w:rsidRPr="00B02F1F">
        <w:rPr>
          <w:sz w:val="24"/>
          <w:szCs w:val="24"/>
        </w:rPr>
        <w:t>позволяет понять, как ребёнок воспроизводит мысль: легко, затруднённо, связно, замедленно, есть ли в его мышлении задержки, насколько уверенно или неуверенно он говорит, стремится ли менять темы разговора; естественно, следует выяснить причины такого поведения.</w:t>
      </w:r>
    </w:p>
    <w:p w:rsidR="00195FCB" w:rsidRPr="00B02F1F" w:rsidRDefault="00195FCB" w:rsidP="00B02F1F">
      <w:pPr>
        <w:pStyle w:val="a3"/>
        <w:numPr>
          <w:ilvl w:val="0"/>
          <w:numId w:val="2"/>
        </w:numPr>
        <w:spacing w:after="0"/>
        <w:jc w:val="both"/>
        <w:rPr>
          <w:b/>
          <w:i/>
          <w:sz w:val="24"/>
          <w:szCs w:val="24"/>
        </w:rPr>
      </w:pPr>
      <w:r w:rsidRPr="00B02F1F">
        <w:rPr>
          <w:b/>
          <w:i/>
          <w:sz w:val="24"/>
          <w:szCs w:val="24"/>
        </w:rPr>
        <w:t>Социальное поведение.</w:t>
      </w:r>
    </w:p>
    <w:p w:rsidR="00195FCB" w:rsidRPr="00B02F1F" w:rsidRDefault="00195FCB" w:rsidP="00B02F1F">
      <w:pPr>
        <w:pStyle w:val="a3"/>
        <w:spacing w:after="0"/>
        <w:jc w:val="both"/>
        <w:rPr>
          <w:sz w:val="24"/>
          <w:szCs w:val="24"/>
        </w:rPr>
      </w:pPr>
      <w:r w:rsidRPr="00B02F1F">
        <w:rPr>
          <w:sz w:val="24"/>
          <w:szCs w:val="24"/>
        </w:rPr>
        <w:t>Обратить внимание на то, как ребёнок устанавливает контакт: торопливо, очень фамильярно, смело, приятельски и охотно или же сдержанно, недоверчиво, осторожно; была ли тенденция избежать контакта или полностью вас игнорировать.</w:t>
      </w:r>
    </w:p>
    <w:p w:rsidR="00723640" w:rsidRPr="00B02F1F" w:rsidRDefault="00723640" w:rsidP="00B02F1F">
      <w:pPr>
        <w:pStyle w:val="a3"/>
        <w:spacing w:after="0"/>
        <w:jc w:val="both"/>
        <w:rPr>
          <w:sz w:val="24"/>
          <w:szCs w:val="24"/>
        </w:rPr>
      </w:pPr>
      <w:r w:rsidRPr="00B02F1F">
        <w:rPr>
          <w:sz w:val="24"/>
          <w:szCs w:val="24"/>
        </w:rPr>
        <w:t xml:space="preserve">Полезно наблюдать за ребёнком с точки зрения его </w:t>
      </w:r>
      <w:r w:rsidRPr="00B02F1F">
        <w:rPr>
          <w:i/>
          <w:sz w:val="24"/>
          <w:szCs w:val="24"/>
        </w:rPr>
        <w:t>социальных навыков и вежливости</w:t>
      </w:r>
      <w:r w:rsidRPr="00B02F1F">
        <w:rPr>
          <w:sz w:val="24"/>
          <w:szCs w:val="24"/>
        </w:rPr>
        <w:t xml:space="preserve">. Являются ли эти навыки неестественными, утончёнными или только наиболее общими. Отдельные виды поведения прямо оцениваем как невежливые или грубые. У младших детей это говорит о качестве их воспитания. </w:t>
      </w:r>
    </w:p>
    <w:p w:rsidR="00723640" w:rsidRPr="00B02F1F" w:rsidRDefault="00723640" w:rsidP="00B02F1F">
      <w:pPr>
        <w:pStyle w:val="a3"/>
        <w:spacing w:after="0"/>
        <w:jc w:val="both"/>
        <w:rPr>
          <w:sz w:val="24"/>
          <w:szCs w:val="24"/>
        </w:rPr>
      </w:pPr>
      <w:proofErr w:type="gramStart"/>
      <w:r w:rsidRPr="00B02F1F">
        <w:rPr>
          <w:sz w:val="24"/>
          <w:szCs w:val="24"/>
        </w:rPr>
        <w:t xml:space="preserve">Для выявления качественного своеобразия социального поведения ребёнка может помочь следующий список прилагательных: самоуверенный, решительный, упрямый, хвастливый, подчёркивающий своё превосходство, высокомерный, насмешливый, </w:t>
      </w:r>
      <w:r w:rsidR="000B2D95" w:rsidRPr="00B02F1F">
        <w:rPr>
          <w:sz w:val="24"/>
          <w:szCs w:val="24"/>
        </w:rPr>
        <w:t>ненастойчивый, нерешительный, застенчивый, неуверенный, назойливый, настойчивый, подчиняющийся, стремящийся угодить, получающий радость от общения, непосредственный, ласковый, доверчивый.</w:t>
      </w:r>
      <w:proofErr w:type="gramEnd"/>
    </w:p>
    <w:p w:rsidR="000B2D95" w:rsidRPr="00B02F1F" w:rsidRDefault="000B2D95" w:rsidP="00B02F1F">
      <w:pPr>
        <w:pStyle w:val="a3"/>
        <w:numPr>
          <w:ilvl w:val="0"/>
          <w:numId w:val="2"/>
        </w:numPr>
        <w:spacing w:after="0"/>
        <w:jc w:val="both"/>
        <w:rPr>
          <w:b/>
          <w:i/>
          <w:sz w:val="24"/>
          <w:szCs w:val="24"/>
        </w:rPr>
      </w:pPr>
      <w:r w:rsidRPr="00B02F1F">
        <w:rPr>
          <w:b/>
          <w:i/>
          <w:sz w:val="24"/>
          <w:szCs w:val="24"/>
        </w:rPr>
        <w:t>Настроение.</w:t>
      </w:r>
    </w:p>
    <w:p w:rsidR="000B2D95" w:rsidRPr="00B02F1F" w:rsidRDefault="000B2D95" w:rsidP="00B02F1F">
      <w:pPr>
        <w:pStyle w:val="a3"/>
        <w:spacing w:after="0"/>
        <w:jc w:val="both"/>
        <w:rPr>
          <w:sz w:val="24"/>
          <w:szCs w:val="24"/>
        </w:rPr>
      </w:pPr>
      <w:r w:rsidRPr="00B02F1F">
        <w:rPr>
          <w:sz w:val="24"/>
          <w:szCs w:val="24"/>
        </w:rPr>
        <w:t xml:space="preserve">Производится обобщение на основе различных проявлений в поведении ребёнка. В целом настроение оценивается по следующим критериям:  </w:t>
      </w:r>
      <w:proofErr w:type="spellStart"/>
      <w:r w:rsidRPr="00B02F1F">
        <w:rPr>
          <w:sz w:val="24"/>
          <w:szCs w:val="24"/>
        </w:rPr>
        <w:t>эйфоричное</w:t>
      </w:r>
      <w:proofErr w:type="spellEnd"/>
      <w:r w:rsidRPr="00B02F1F">
        <w:rPr>
          <w:sz w:val="24"/>
          <w:szCs w:val="24"/>
        </w:rPr>
        <w:t>, беззаботное и счастливое, уравновешенное, серьёзное, плохое, тоскливо-тревожное, депрессивное. Отмечают также, насколько настроение подвержено внешним влияниям: стабильное или лабильное.</w:t>
      </w:r>
    </w:p>
    <w:p w:rsidR="00776995" w:rsidRPr="00B02F1F" w:rsidRDefault="00776995" w:rsidP="00B02F1F">
      <w:pPr>
        <w:pStyle w:val="a3"/>
        <w:numPr>
          <w:ilvl w:val="0"/>
          <w:numId w:val="2"/>
        </w:numPr>
        <w:spacing w:after="0"/>
        <w:jc w:val="both"/>
        <w:rPr>
          <w:b/>
          <w:i/>
          <w:sz w:val="24"/>
          <w:szCs w:val="24"/>
        </w:rPr>
      </w:pPr>
      <w:r w:rsidRPr="00B02F1F">
        <w:rPr>
          <w:b/>
          <w:i/>
          <w:sz w:val="24"/>
          <w:szCs w:val="24"/>
        </w:rPr>
        <w:t xml:space="preserve">Поведение ребёнка при выполнении учебных и </w:t>
      </w:r>
      <w:proofErr w:type="spellStart"/>
      <w:r w:rsidRPr="00B02F1F">
        <w:rPr>
          <w:b/>
          <w:i/>
          <w:sz w:val="24"/>
          <w:szCs w:val="24"/>
        </w:rPr>
        <w:t>неучебных</w:t>
      </w:r>
      <w:proofErr w:type="spellEnd"/>
      <w:r w:rsidRPr="00B02F1F">
        <w:rPr>
          <w:b/>
          <w:i/>
          <w:sz w:val="24"/>
          <w:szCs w:val="24"/>
        </w:rPr>
        <w:t xml:space="preserve"> заданий.</w:t>
      </w:r>
    </w:p>
    <w:p w:rsidR="00776995" w:rsidRPr="00B02F1F" w:rsidRDefault="00776995" w:rsidP="00B02F1F">
      <w:pPr>
        <w:pStyle w:val="a3"/>
        <w:spacing w:after="0"/>
        <w:jc w:val="both"/>
        <w:rPr>
          <w:sz w:val="24"/>
          <w:szCs w:val="24"/>
        </w:rPr>
      </w:pPr>
      <w:r w:rsidRPr="00B02F1F">
        <w:rPr>
          <w:sz w:val="24"/>
          <w:szCs w:val="24"/>
        </w:rPr>
        <w:t xml:space="preserve">Очень важным является </w:t>
      </w:r>
      <w:r w:rsidRPr="00B02F1F">
        <w:rPr>
          <w:i/>
          <w:sz w:val="24"/>
          <w:szCs w:val="24"/>
        </w:rPr>
        <w:t>отношение к заданиям</w:t>
      </w:r>
      <w:r w:rsidRPr="00B02F1F">
        <w:rPr>
          <w:sz w:val="24"/>
          <w:szCs w:val="24"/>
        </w:rPr>
        <w:t xml:space="preserve">: от активного неприятия, нежелания, недоверия через равнодушие к высокому интересу и старательности. Обращаем внимание на </w:t>
      </w:r>
      <w:r w:rsidRPr="00B02F1F">
        <w:rPr>
          <w:i/>
          <w:sz w:val="24"/>
          <w:szCs w:val="24"/>
        </w:rPr>
        <w:t>характер мотивации ребёнка</w:t>
      </w:r>
      <w:r w:rsidRPr="00B02F1F">
        <w:rPr>
          <w:sz w:val="24"/>
          <w:szCs w:val="24"/>
        </w:rPr>
        <w:t>: или его интересует задание само по себе, или оно ему нравится как игра, или привлекает успешностью решения, похвала, или боится неуспеха или наказания.</w:t>
      </w:r>
    </w:p>
    <w:p w:rsidR="00776995" w:rsidRPr="00B02F1F" w:rsidRDefault="00776995" w:rsidP="00B02F1F">
      <w:pPr>
        <w:pStyle w:val="a3"/>
        <w:spacing w:after="0"/>
        <w:jc w:val="both"/>
        <w:rPr>
          <w:sz w:val="24"/>
          <w:szCs w:val="24"/>
        </w:rPr>
      </w:pPr>
      <w:r w:rsidRPr="00B02F1F">
        <w:rPr>
          <w:sz w:val="24"/>
          <w:szCs w:val="24"/>
        </w:rPr>
        <w:t>Очень важно понаблюдать, как ребёнок реагирует на неуспех: агрессией, общим возбуждением, критикой или же потерей самообладания, воспринимает ли неуспех ра</w:t>
      </w:r>
      <w:r w:rsidR="00797F36" w:rsidRPr="00B02F1F">
        <w:rPr>
          <w:sz w:val="24"/>
          <w:szCs w:val="24"/>
        </w:rPr>
        <w:t>в</w:t>
      </w:r>
      <w:r w:rsidRPr="00B02F1F">
        <w:rPr>
          <w:sz w:val="24"/>
          <w:szCs w:val="24"/>
        </w:rPr>
        <w:t xml:space="preserve">нодушно, реалистично или реагирует неадекватно. Отдельно наблюдаем за интенсивностью </w:t>
      </w:r>
      <w:r w:rsidRPr="00B02F1F">
        <w:rPr>
          <w:i/>
          <w:sz w:val="24"/>
          <w:szCs w:val="24"/>
        </w:rPr>
        <w:t>внимания</w:t>
      </w:r>
      <w:r w:rsidRPr="00B02F1F">
        <w:rPr>
          <w:sz w:val="24"/>
          <w:szCs w:val="24"/>
        </w:rPr>
        <w:t>, за тем, увлечён ли ребёнок работой, сосредоточен ли он.</w:t>
      </w:r>
    </w:p>
    <w:p w:rsidR="00776995" w:rsidRPr="00B02F1F" w:rsidRDefault="00CB7912" w:rsidP="00B02F1F">
      <w:pPr>
        <w:pStyle w:val="a3"/>
        <w:spacing w:after="0"/>
        <w:jc w:val="both"/>
        <w:rPr>
          <w:sz w:val="24"/>
          <w:szCs w:val="24"/>
        </w:rPr>
      </w:pPr>
      <w:r w:rsidRPr="00B02F1F">
        <w:rPr>
          <w:sz w:val="24"/>
          <w:szCs w:val="24"/>
        </w:rPr>
        <w:t xml:space="preserve">Обязательно отметить признаки </w:t>
      </w:r>
      <w:r w:rsidRPr="00B02F1F">
        <w:rPr>
          <w:i/>
          <w:sz w:val="24"/>
          <w:szCs w:val="24"/>
        </w:rPr>
        <w:t>невротических проявлений</w:t>
      </w:r>
      <w:r w:rsidRPr="00B02F1F">
        <w:rPr>
          <w:sz w:val="24"/>
          <w:szCs w:val="24"/>
        </w:rPr>
        <w:t>, которые можно наблюдать непосредственно.</w:t>
      </w:r>
    </w:p>
    <w:p w:rsidR="00A67EF3" w:rsidRDefault="00A67EF3" w:rsidP="00B02F1F">
      <w:pPr>
        <w:pStyle w:val="a3"/>
        <w:spacing w:after="0"/>
        <w:ind w:left="0"/>
        <w:jc w:val="both"/>
        <w:rPr>
          <w:sz w:val="24"/>
          <w:szCs w:val="24"/>
        </w:rPr>
      </w:pPr>
    </w:p>
    <w:p w:rsidR="000668E8" w:rsidRDefault="000668E8" w:rsidP="00B02F1F">
      <w:pPr>
        <w:pStyle w:val="a3"/>
        <w:spacing w:after="0"/>
        <w:ind w:left="0"/>
        <w:jc w:val="both"/>
        <w:rPr>
          <w:sz w:val="24"/>
          <w:szCs w:val="24"/>
        </w:rPr>
      </w:pPr>
    </w:p>
    <w:p w:rsidR="000668E8" w:rsidRDefault="000668E8" w:rsidP="00B02F1F">
      <w:pPr>
        <w:pStyle w:val="a3"/>
        <w:spacing w:after="0"/>
        <w:ind w:left="0"/>
        <w:jc w:val="both"/>
        <w:rPr>
          <w:sz w:val="24"/>
          <w:szCs w:val="24"/>
        </w:rPr>
      </w:pPr>
    </w:p>
    <w:p w:rsidR="000668E8" w:rsidRDefault="000668E8" w:rsidP="00B02F1F">
      <w:pPr>
        <w:pStyle w:val="a3"/>
        <w:spacing w:after="0"/>
        <w:ind w:left="0"/>
        <w:jc w:val="both"/>
        <w:rPr>
          <w:sz w:val="24"/>
          <w:szCs w:val="24"/>
        </w:rPr>
      </w:pPr>
    </w:p>
    <w:p w:rsidR="000668E8" w:rsidRDefault="000668E8" w:rsidP="00B02F1F">
      <w:pPr>
        <w:pStyle w:val="a3"/>
        <w:spacing w:after="0"/>
        <w:ind w:left="0"/>
        <w:jc w:val="both"/>
        <w:rPr>
          <w:sz w:val="24"/>
          <w:szCs w:val="24"/>
        </w:rPr>
      </w:pPr>
    </w:p>
    <w:p w:rsidR="000668E8" w:rsidRPr="00B02F1F" w:rsidRDefault="000668E8" w:rsidP="00B02F1F">
      <w:pPr>
        <w:pStyle w:val="a3"/>
        <w:spacing w:after="0"/>
        <w:ind w:left="0"/>
        <w:jc w:val="both"/>
        <w:rPr>
          <w:sz w:val="24"/>
          <w:szCs w:val="24"/>
        </w:rPr>
      </w:pPr>
      <w:r>
        <w:rPr>
          <w:sz w:val="24"/>
          <w:szCs w:val="24"/>
        </w:rPr>
        <w:t xml:space="preserve">                                                                               51</w:t>
      </w:r>
    </w:p>
    <w:p w:rsidR="00E1731C" w:rsidRPr="00B02F1F" w:rsidRDefault="00E1731C">
      <w:pPr>
        <w:pStyle w:val="a3"/>
        <w:spacing w:after="0"/>
        <w:ind w:left="0"/>
        <w:jc w:val="both"/>
        <w:rPr>
          <w:sz w:val="24"/>
          <w:szCs w:val="24"/>
        </w:rPr>
      </w:pPr>
    </w:p>
    <w:sectPr w:rsidR="00E1731C" w:rsidRPr="00B02F1F" w:rsidSect="0093374B">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25D56"/>
    <w:multiLevelType w:val="hybridMultilevel"/>
    <w:tmpl w:val="78C8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C77664"/>
    <w:multiLevelType w:val="hybridMultilevel"/>
    <w:tmpl w:val="CE787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74B"/>
    <w:rsid w:val="000668E8"/>
    <w:rsid w:val="000B2D95"/>
    <w:rsid w:val="000C75E1"/>
    <w:rsid w:val="00195FCB"/>
    <w:rsid w:val="0051385E"/>
    <w:rsid w:val="00723640"/>
    <w:rsid w:val="00776995"/>
    <w:rsid w:val="00797F36"/>
    <w:rsid w:val="007F745A"/>
    <w:rsid w:val="0093374B"/>
    <w:rsid w:val="00A67EF3"/>
    <w:rsid w:val="00AA511D"/>
    <w:rsid w:val="00B02F1F"/>
    <w:rsid w:val="00C17CC6"/>
    <w:rsid w:val="00C27FA7"/>
    <w:rsid w:val="00C548EF"/>
    <w:rsid w:val="00CB7912"/>
    <w:rsid w:val="00CC4A8F"/>
    <w:rsid w:val="00E1731C"/>
    <w:rsid w:val="00E36E56"/>
    <w:rsid w:val="00FC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6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0E11-F8AE-4A44-A08F-F336F73E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7</cp:revision>
  <cp:lastPrinted>2012-03-13T20:19:00Z</cp:lastPrinted>
  <dcterms:created xsi:type="dcterms:W3CDTF">2012-03-06T19:15:00Z</dcterms:created>
  <dcterms:modified xsi:type="dcterms:W3CDTF">2012-03-21T07:31:00Z</dcterms:modified>
</cp:coreProperties>
</file>