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1F" w:rsidRPr="00E44F1F" w:rsidRDefault="00E44F1F" w:rsidP="00E44F1F">
      <w:pPr>
        <w:jc w:val="center"/>
        <w:rPr>
          <w:b/>
          <w:sz w:val="28"/>
          <w:szCs w:val="28"/>
        </w:rPr>
      </w:pPr>
    </w:p>
    <w:p w:rsidR="00E44F1F" w:rsidRPr="00E44F1F" w:rsidRDefault="00E44F1F" w:rsidP="00E44F1F">
      <w:pPr>
        <w:jc w:val="center"/>
        <w:rPr>
          <w:b/>
          <w:sz w:val="28"/>
          <w:szCs w:val="28"/>
        </w:rPr>
      </w:pPr>
      <w:r w:rsidRPr="00E44F1F">
        <w:rPr>
          <w:b/>
          <w:sz w:val="28"/>
          <w:szCs w:val="28"/>
        </w:rPr>
        <w:t xml:space="preserve">Анкета </w:t>
      </w:r>
    </w:p>
    <w:p w:rsidR="00E44F1F" w:rsidRPr="00E44F1F" w:rsidRDefault="00E44F1F" w:rsidP="00E44F1F">
      <w:pPr>
        <w:jc w:val="center"/>
        <w:rPr>
          <w:b/>
          <w:sz w:val="28"/>
          <w:szCs w:val="28"/>
        </w:rPr>
      </w:pPr>
      <w:r w:rsidRPr="00E44F1F">
        <w:rPr>
          <w:b/>
          <w:sz w:val="28"/>
          <w:szCs w:val="28"/>
        </w:rPr>
        <w:t>«Как определить состояние психологического климата  в классе» Федоренко Л.Г.</w:t>
      </w:r>
    </w:p>
    <w:p w:rsidR="00E44F1F" w:rsidRPr="00E44F1F" w:rsidRDefault="00E44F1F" w:rsidP="00E44F1F">
      <w:pPr>
        <w:ind w:firstLine="360"/>
        <w:jc w:val="both"/>
        <w:rPr>
          <w:sz w:val="28"/>
          <w:szCs w:val="28"/>
        </w:rPr>
      </w:pPr>
      <w:r w:rsidRPr="00E44F1F">
        <w:rPr>
          <w:b/>
          <w:i/>
          <w:sz w:val="28"/>
          <w:szCs w:val="28"/>
          <w:u w:val="single"/>
        </w:rPr>
        <w:t>Инструкция:</w:t>
      </w:r>
      <w:r w:rsidRPr="00E44F1F">
        <w:rPr>
          <w:sz w:val="28"/>
          <w:szCs w:val="28"/>
        </w:rPr>
        <w:t xml:space="preserve"> </w:t>
      </w:r>
      <w:bookmarkStart w:id="0" w:name="OLE_LINK4"/>
      <w:bookmarkStart w:id="1" w:name="OLE_LINK3"/>
      <w:r w:rsidRPr="00E44F1F">
        <w:rPr>
          <w:sz w:val="28"/>
          <w:szCs w:val="28"/>
        </w:rPr>
        <w:t>В целях изучения психологического климата в вашем классе просим ответить на ряд вопросов. Обведите кружком ответ, выражающее ваше мнение.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53"/>
        <w:gridCol w:w="1552"/>
        <w:gridCol w:w="1589"/>
        <w:gridCol w:w="1555"/>
        <w:gridCol w:w="1556"/>
      </w:tblGrid>
      <w:tr w:rsidR="00E44F1F" w:rsidRPr="00E44F1F" w:rsidTr="00E44F1F">
        <w:tc>
          <w:tcPr>
            <w:tcW w:w="7771" w:type="dxa"/>
            <w:gridSpan w:val="5"/>
            <w:hideMark/>
          </w:tcPr>
          <w:p w:rsidR="00E44F1F" w:rsidRPr="00E44F1F" w:rsidRDefault="00E44F1F">
            <w:pPr>
              <w:rPr>
                <w:rFonts w:ascii="Constantia" w:hAnsi="Constantia"/>
                <w:b/>
              </w:rPr>
            </w:pPr>
            <w:r w:rsidRPr="00E44F1F">
              <w:t xml:space="preserve">                  С каким настроением вы обычно идете в школу?</w:t>
            </w:r>
          </w:p>
        </w:tc>
      </w:tr>
      <w:tr w:rsidR="00E44F1F" w:rsidRPr="00E44F1F" w:rsidTr="00E44F1F">
        <w:tc>
          <w:tcPr>
            <w:tcW w:w="1553" w:type="dxa"/>
            <w:hideMark/>
          </w:tcPr>
          <w:p w:rsidR="00E44F1F" w:rsidRPr="00E44F1F" w:rsidRDefault="00E44F1F">
            <w:pPr>
              <w:tabs>
                <w:tab w:val="left" w:pos="360"/>
              </w:tabs>
              <w:rPr>
                <w:rFonts w:ascii="Constantia" w:hAnsi="Constantia"/>
                <w:b/>
              </w:rPr>
            </w:pPr>
            <w:r w:rsidRPr="00E44F1F">
              <w:rPr>
                <w:i/>
              </w:rPr>
              <w:t xml:space="preserve">1.     Всегда с хорошим </w:t>
            </w:r>
          </w:p>
        </w:tc>
        <w:tc>
          <w:tcPr>
            <w:tcW w:w="1552" w:type="dxa"/>
            <w:hideMark/>
          </w:tcPr>
          <w:p w:rsidR="00E44F1F" w:rsidRPr="00E44F1F" w:rsidRDefault="00E44F1F">
            <w:pPr>
              <w:tabs>
                <w:tab w:val="left" w:pos="360"/>
              </w:tabs>
              <w:rPr>
                <w:i/>
              </w:rPr>
            </w:pPr>
            <w:r w:rsidRPr="00E44F1F">
              <w:rPr>
                <w:i/>
              </w:rPr>
              <w:t>2.    С хорошим чаще</w:t>
            </w:r>
          </w:p>
        </w:tc>
        <w:tc>
          <w:tcPr>
            <w:tcW w:w="1555" w:type="dxa"/>
            <w:hideMark/>
          </w:tcPr>
          <w:p w:rsidR="00E44F1F" w:rsidRPr="00E44F1F" w:rsidRDefault="00E44F1F">
            <w:pPr>
              <w:tabs>
                <w:tab w:val="left" w:pos="360"/>
              </w:tabs>
              <w:rPr>
                <w:i/>
              </w:rPr>
            </w:pPr>
            <w:r w:rsidRPr="00E44F1F">
              <w:rPr>
                <w:i/>
              </w:rPr>
              <w:t>3.    С равнодушием</w:t>
            </w:r>
          </w:p>
        </w:tc>
        <w:tc>
          <w:tcPr>
            <w:tcW w:w="1555" w:type="dxa"/>
            <w:hideMark/>
          </w:tcPr>
          <w:p w:rsidR="00E44F1F" w:rsidRPr="00E44F1F" w:rsidRDefault="00E44F1F">
            <w:pPr>
              <w:tabs>
                <w:tab w:val="left" w:pos="360"/>
              </w:tabs>
              <w:rPr>
                <w:i/>
              </w:rPr>
            </w:pPr>
            <w:r w:rsidRPr="00E44F1F">
              <w:rPr>
                <w:i/>
              </w:rPr>
              <w:t>4.    С плохим чаще</w:t>
            </w:r>
          </w:p>
        </w:tc>
        <w:tc>
          <w:tcPr>
            <w:tcW w:w="1556" w:type="dxa"/>
            <w:hideMark/>
          </w:tcPr>
          <w:p w:rsidR="00E44F1F" w:rsidRPr="00E44F1F" w:rsidRDefault="00E44F1F">
            <w:pPr>
              <w:tabs>
                <w:tab w:val="left" w:pos="360"/>
              </w:tabs>
              <w:rPr>
                <w:i/>
              </w:rPr>
            </w:pPr>
            <w:r w:rsidRPr="00E44F1F">
              <w:rPr>
                <w:i/>
              </w:rPr>
              <w:t xml:space="preserve">5.    Всегда с плохим </w:t>
            </w:r>
          </w:p>
        </w:tc>
      </w:tr>
      <w:tr w:rsidR="00E44F1F" w:rsidRPr="00E44F1F" w:rsidTr="00E44F1F">
        <w:tc>
          <w:tcPr>
            <w:tcW w:w="7771" w:type="dxa"/>
            <w:gridSpan w:val="5"/>
          </w:tcPr>
          <w:p w:rsidR="00E44F1F" w:rsidRPr="00E44F1F" w:rsidRDefault="00E44F1F"/>
          <w:p w:rsidR="00E44F1F" w:rsidRPr="00E44F1F" w:rsidRDefault="00E44F1F">
            <w:pPr>
              <w:rPr>
                <w:rFonts w:ascii="Constantia" w:hAnsi="Constantia"/>
                <w:b/>
              </w:rPr>
            </w:pPr>
            <w:r w:rsidRPr="00E44F1F">
              <w:t xml:space="preserve">                  Нравятся ли вам люди, которые учатся вместе с вами?</w:t>
            </w:r>
          </w:p>
        </w:tc>
      </w:tr>
      <w:tr w:rsidR="00E44F1F" w:rsidRPr="00E44F1F" w:rsidTr="00E44F1F">
        <w:tc>
          <w:tcPr>
            <w:tcW w:w="1553" w:type="dxa"/>
            <w:hideMark/>
          </w:tcPr>
          <w:p w:rsidR="00E44F1F" w:rsidRPr="00E44F1F" w:rsidRDefault="00E44F1F">
            <w:pPr>
              <w:jc w:val="both"/>
              <w:rPr>
                <w:i/>
              </w:rPr>
            </w:pPr>
            <w:r w:rsidRPr="00E44F1F">
              <w:rPr>
                <w:i/>
              </w:rPr>
              <w:t>1.    Да, нравятся</w:t>
            </w:r>
          </w:p>
        </w:tc>
        <w:tc>
          <w:tcPr>
            <w:tcW w:w="1552" w:type="dxa"/>
            <w:hideMark/>
          </w:tcPr>
          <w:p w:rsidR="00E44F1F" w:rsidRPr="00E44F1F" w:rsidRDefault="00E44F1F">
            <w:pPr>
              <w:jc w:val="both"/>
              <w:rPr>
                <w:i/>
              </w:rPr>
            </w:pPr>
            <w:r w:rsidRPr="00E44F1F">
              <w:rPr>
                <w:i/>
              </w:rPr>
              <w:t>2.    Многие нравятся</w:t>
            </w:r>
          </w:p>
        </w:tc>
        <w:tc>
          <w:tcPr>
            <w:tcW w:w="1555" w:type="dxa"/>
            <w:hideMark/>
          </w:tcPr>
          <w:p w:rsidR="00E44F1F" w:rsidRPr="00E44F1F" w:rsidRDefault="00E44F1F">
            <w:pPr>
              <w:jc w:val="both"/>
              <w:rPr>
                <w:i/>
              </w:rPr>
            </w:pPr>
            <w:r w:rsidRPr="00E44F1F">
              <w:rPr>
                <w:i/>
              </w:rPr>
              <w:t>3.   Безразличны</w:t>
            </w:r>
          </w:p>
        </w:tc>
        <w:tc>
          <w:tcPr>
            <w:tcW w:w="1555" w:type="dxa"/>
            <w:hideMark/>
          </w:tcPr>
          <w:p w:rsidR="00E44F1F" w:rsidRPr="00E44F1F" w:rsidRDefault="00E44F1F">
            <w:pPr>
              <w:jc w:val="both"/>
              <w:rPr>
                <w:i/>
              </w:rPr>
            </w:pPr>
            <w:r w:rsidRPr="00E44F1F">
              <w:rPr>
                <w:i/>
              </w:rPr>
              <w:t>4.    Некоторые нравятся</w:t>
            </w:r>
          </w:p>
        </w:tc>
        <w:tc>
          <w:tcPr>
            <w:tcW w:w="1556" w:type="dxa"/>
            <w:hideMark/>
          </w:tcPr>
          <w:p w:rsidR="00E44F1F" w:rsidRPr="00E44F1F" w:rsidRDefault="00E44F1F">
            <w:pPr>
              <w:jc w:val="both"/>
              <w:rPr>
                <w:i/>
              </w:rPr>
            </w:pPr>
            <w:r w:rsidRPr="00E44F1F">
              <w:rPr>
                <w:i/>
              </w:rPr>
              <w:t>5.   Никто не нравится</w:t>
            </w:r>
          </w:p>
        </w:tc>
      </w:tr>
      <w:tr w:rsidR="00E44F1F" w:rsidRPr="00E44F1F" w:rsidTr="00E44F1F">
        <w:tc>
          <w:tcPr>
            <w:tcW w:w="7771" w:type="dxa"/>
            <w:gridSpan w:val="5"/>
          </w:tcPr>
          <w:p w:rsidR="00E44F1F" w:rsidRPr="00E44F1F" w:rsidRDefault="00E44F1F"/>
          <w:p w:rsidR="00E44F1F" w:rsidRPr="00E44F1F" w:rsidRDefault="00E44F1F">
            <w:pPr>
              <w:rPr>
                <w:rFonts w:ascii="Constantia" w:hAnsi="Constantia"/>
                <w:b/>
              </w:rPr>
            </w:pPr>
            <w:r w:rsidRPr="00E44F1F">
              <w:t xml:space="preserve">                 Бывает ли у вас желание перейти в другой класс?</w:t>
            </w:r>
          </w:p>
        </w:tc>
      </w:tr>
      <w:tr w:rsidR="00E44F1F" w:rsidRPr="00E44F1F" w:rsidTr="00E44F1F">
        <w:tc>
          <w:tcPr>
            <w:tcW w:w="1553" w:type="dxa"/>
            <w:hideMark/>
          </w:tcPr>
          <w:p w:rsidR="00E44F1F" w:rsidRPr="00E44F1F" w:rsidRDefault="00E44F1F">
            <w:pPr>
              <w:jc w:val="both"/>
              <w:rPr>
                <w:i/>
              </w:rPr>
            </w:pPr>
            <w:r w:rsidRPr="00E44F1F">
              <w:rPr>
                <w:i/>
              </w:rPr>
              <w:t>1.   Никогда не бывает</w:t>
            </w:r>
          </w:p>
        </w:tc>
        <w:tc>
          <w:tcPr>
            <w:tcW w:w="1552" w:type="dxa"/>
            <w:hideMark/>
          </w:tcPr>
          <w:p w:rsidR="00E44F1F" w:rsidRPr="00E44F1F" w:rsidRDefault="00E44F1F">
            <w:pPr>
              <w:jc w:val="both"/>
              <w:rPr>
                <w:i/>
              </w:rPr>
            </w:pPr>
            <w:r w:rsidRPr="00E44F1F">
              <w:rPr>
                <w:i/>
              </w:rPr>
              <w:t>2.   Редко бывает</w:t>
            </w:r>
          </w:p>
        </w:tc>
        <w:tc>
          <w:tcPr>
            <w:tcW w:w="1555" w:type="dxa"/>
            <w:hideMark/>
          </w:tcPr>
          <w:p w:rsidR="00E44F1F" w:rsidRPr="00E44F1F" w:rsidRDefault="00E44F1F">
            <w:pPr>
              <w:jc w:val="both"/>
              <w:rPr>
                <w:i/>
              </w:rPr>
            </w:pPr>
            <w:r w:rsidRPr="00E44F1F">
              <w:rPr>
                <w:i/>
              </w:rPr>
              <w:t>3.   Мне все равно</w:t>
            </w:r>
          </w:p>
        </w:tc>
        <w:tc>
          <w:tcPr>
            <w:tcW w:w="1555" w:type="dxa"/>
            <w:hideMark/>
          </w:tcPr>
          <w:p w:rsidR="00E44F1F" w:rsidRPr="00E44F1F" w:rsidRDefault="00E44F1F">
            <w:pPr>
              <w:jc w:val="both"/>
              <w:rPr>
                <w:i/>
              </w:rPr>
            </w:pPr>
            <w:r w:rsidRPr="00E44F1F">
              <w:rPr>
                <w:i/>
              </w:rPr>
              <w:t>4.   Часто бывает</w:t>
            </w:r>
          </w:p>
        </w:tc>
        <w:tc>
          <w:tcPr>
            <w:tcW w:w="1556" w:type="dxa"/>
            <w:hideMark/>
          </w:tcPr>
          <w:p w:rsidR="00E44F1F" w:rsidRPr="00E44F1F" w:rsidRDefault="00E44F1F">
            <w:pPr>
              <w:jc w:val="both"/>
              <w:rPr>
                <w:i/>
              </w:rPr>
            </w:pPr>
            <w:r w:rsidRPr="00E44F1F">
              <w:rPr>
                <w:i/>
              </w:rPr>
              <w:t>4.   Часто бывает</w:t>
            </w:r>
          </w:p>
        </w:tc>
        <w:bookmarkStart w:id="2" w:name="_GoBack"/>
        <w:bookmarkEnd w:id="2"/>
      </w:tr>
      <w:tr w:rsidR="00E44F1F" w:rsidRPr="00E44F1F" w:rsidTr="00E44F1F">
        <w:tc>
          <w:tcPr>
            <w:tcW w:w="7771" w:type="dxa"/>
            <w:gridSpan w:val="5"/>
          </w:tcPr>
          <w:p w:rsidR="00E44F1F" w:rsidRPr="00E44F1F" w:rsidRDefault="00E44F1F"/>
          <w:p w:rsidR="00E44F1F" w:rsidRPr="00E44F1F" w:rsidRDefault="00E44F1F">
            <w:pPr>
              <w:rPr>
                <w:rFonts w:ascii="Constantia" w:hAnsi="Constantia"/>
                <w:b/>
              </w:rPr>
            </w:pPr>
            <w:r w:rsidRPr="00E44F1F">
              <w:t xml:space="preserve">                Устраивает ли вас учеба в школе?</w:t>
            </w:r>
          </w:p>
        </w:tc>
      </w:tr>
      <w:tr w:rsidR="00E44F1F" w:rsidRPr="00E44F1F" w:rsidTr="00E44F1F">
        <w:tc>
          <w:tcPr>
            <w:tcW w:w="1553" w:type="dxa"/>
            <w:hideMark/>
          </w:tcPr>
          <w:p w:rsidR="00E44F1F" w:rsidRPr="00E44F1F" w:rsidRDefault="00E44F1F">
            <w:pPr>
              <w:jc w:val="both"/>
              <w:rPr>
                <w:i/>
              </w:rPr>
            </w:pPr>
            <w:r w:rsidRPr="00E44F1F">
              <w:rPr>
                <w:i/>
              </w:rPr>
              <w:t xml:space="preserve">1.  Учебой вполне </w:t>
            </w:r>
            <w:proofErr w:type="gramStart"/>
            <w:r w:rsidRPr="00E44F1F">
              <w:rPr>
                <w:i/>
              </w:rPr>
              <w:t>доволен</w:t>
            </w:r>
            <w:proofErr w:type="gramEnd"/>
          </w:p>
        </w:tc>
        <w:tc>
          <w:tcPr>
            <w:tcW w:w="1552" w:type="dxa"/>
            <w:hideMark/>
          </w:tcPr>
          <w:p w:rsidR="00E44F1F" w:rsidRPr="00E44F1F" w:rsidRDefault="00E44F1F">
            <w:pPr>
              <w:jc w:val="both"/>
              <w:rPr>
                <w:i/>
              </w:rPr>
            </w:pPr>
            <w:r w:rsidRPr="00E44F1F">
              <w:rPr>
                <w:i/>
              </w:rPr>
              <w:t>2.  Скорее доволен</w:t>
            </w:r>
          </w:p>
        </w:tc>
        <w:tc>
          <w:tcPr>
            <w:tcW w:w="1555" w:type="dxa"/>
            <w:hideMark/>
          </w:tcPr>
          <w:p w:rsidR="00E44F1F" w:rsidRPr="00E44F1F" w:rsidRDefault="00E44F1F">
            <w:pPr>
              <w:jc w:val="both"/>
              <w:rPr>
                <w:i/>
              </w:rPr>
            </w:pPr>
            <w:r w:rsidRPr="00E44F1F">
              <w:rPr>
                <w:i/>
              </w:rPr>
              <w:t>3.  Учеба безразлична</w:t>
            </w:r>
          </w:p>
        </w:tc>
        <w:tc>
          <w:tcPr>
            <w:tcW w:w="1555" w:type="dxa"/>
            <w:hideMark/>
          </w:tcPr>
          <w:p w:rsidR="00E44F1F" w:rsidRPr="00E44F1F" w:rsidRDefault="00E44F1F">
            <w:pPr>
              <w:jc w:val="both"/>
              <w:rPr>
                <w:i/>
              </w:rPr>
            </w:pPr>
            <w:r w:rsidRPr="00E44F1F">
              <w:rPr>
                <w:i/>
              </w:rPr>
              <w:t>4.  Скорее недоволен</w:t>
            </w:r>
          </w:p>
        </w:tc>
        <w:tc>
          <w:tcPr>
            <w:tcW w:w="1556" w:type="dxa"/>
            <w:hideMark/>
          </w:tcPr>
          <w:p w:rsidR="00E44F1F" w:rsidRPr="00E44F1F" w:rsidRDefault="00E44F1F">
            <w:pPr>
              <w:jc w:val="both"/>
              <w:rPr>
                <w:i/>
              </w:rPr>
            </w:pPr>
            <w:r w:rsidRPr="00E44F1F">
              <w:rPr>
                <w:i/>
              </w:rPr>
              <w:t xml:space="preserve">5.  Совершенно недоволен </w:t>
            </w:r>
          </w:p>
        </w:tc>
      </w:tr>
      <w:tr w:rsidR="00E44F1F" w:rsidRPr="00E44F1F" w:rsidTr="00E44F1F">
        <w:tc>
          <w:tcPr>
            <w:tcW w:w="7771" w:type="dxa"/>
            <w:gridSpan w:val="5"/>
          </w:tcPr>
          <w:p w:rsidR="00E44F1F" w:rsidRPr="00E44F1F" w:rsidRDefault="00E44F1F"/>
          <w:p w:rsidR="00E44F1F" w:rsidRPr="00E44F1F" w:rsidRDefault="00E44F1F">
            <w:pPr>
              <w:rPr>
                <w:rFonts w:ascii="Constantia" w:hAnsi="Constantia"/>
                <w:b/>
              </w:rPr>
            </w:pPr>
            <w:r w:rsidRPr="00E44F1F">
              <w:t xml:space="preserve">                Как, по вашему мнению, относится к вам классный руководитель?</w:t>
            </w:r>
          </w:p>
        </w:tc>
      </w:tr>
      <w:tr w:rsidR="00E44F1F" w:rsidRPr="00E44F1F" w:rsidTr="00E44F1F">
        <w:tc>
          <w:tcPr>
            <w:tcW w:w="1553" w:type="dxa"/>
            <w:hideMark/>
          </w:tcPr>
          <w:p w:rsidR="00E44F1F" w:rsidRPr="00E44F1F" w:rsidRDefault="00E44F1F">
            <w:pPr>
              <w:jc w:val="both"/>
              <w:rPr>
                <w:i/>
              </w:rPr>
            </w:pPr>
            <w:r w:rsidRPr="00E44F1F">
              <w:rPr>
                <w:i/>
              </w:rPr>
              <w:t>1.  Очень хорошо</w:t>
            </w:r>
          </w:p>
        </w:tc>
        <w:tc>
          <w:tcPr>
            <w:tcW w:w="1552" w:type="dxa"/>
            <w:hideMark/>
          </w:tcPr>
          <w:p w:rsidR="00E44F1F" w:rsidRPr="00E44F1F" w:rsidRDefault="00E44F1F">
            <w:pPr>
              <w:jc w:val="both"/>
              <w:rPr>
                <w:i/>
              </w:rPr>
            </w:pPr>
            <w:r w:rsidRPr="00E44F1F">
              <w:rPr>
                <w:i/>
              </w:rPr>
              <w:t>2.  Хорошо</w:t>
            </w:r>
          </w:p>
        </w:tc>
        <w:tc>
          <w:tcPr>
            <w:tcW w:w="1555" w:type="dxa"/>
            <w:hideMark/>
          </w:tcPr>
          <w:p w:rsidR="00E44F1F" w:rsidRPr="00E44F1F" w:rsidRDefault="00E44F1F">
            <w:pPr>
              <w:jc w:val="both"/>
              <w:rPr>
                <w:i/>
              </w:rPr>
            </w:pPr>
            <w:r w:rsidRPr="00E44F1F">
              <w:rPr>
                <w:i/>
              </w:rPr>
              <w:t>3.   Безразлично</w:t>
            </w:r>
          </w:p>
        </w:tc>
        <w:tc>
          <w:tcPr>
            <w:tcW w:w="1555" w:type="dxa"/>
            <w:hideMark/>
          </w:tcPr>
          <w:p w:rsidR="00E44F1F" w:rsidRPr="00E44F1F" w:rsidRDefault="00E44F1F">
            <w:pPr>
              <w:jc w:val="both"/>
              <w:rPr>
                <w:i/>
              </w:rPr>
            </w:pPr>
            <w:r w:rsidRPr="00E44F1F">
              <w:rPr>
                <w:i/>
              </w:rPr>
              <w:t>4.  Скорее недоволен</w:t>
            </w:r>
          </w:p>
        </w:tc>
        <w:tc>
          <w:tcPr>
            <w:tcW w:w="1556" w:type="dxa"/>
            <w:hideMark/>
          </w:tcPr>
          <w:p w:rsidR="00E44F1F" w:rsidRPr="00E44F1F" w:rsidRDefault="00E44F1F">
            <w:pPr>
              <w:jc w:val="both"/>
              <w:rPr>
                <w:i/>
              </w:rPr>
            </w:pPr>
            <w:r w:rsidRPr="00E44F1F">
              <w:rPr>
                <w:i/>
              </w:rPr>
              <w:t>5.  Очень плохо</w:t>
            </w:r>
          </w:p>
        </w:tc>
      </w:tr>
      <w:tr w:rsidR="00E44F1F" w:rsidRPr="00E44F1F" w:rsidTr="00E44F1F">
        <w:tc>
          <w:tcPr>
            <w:tcW w:w="7771" w:type="dxa"/>
            <w:gridSpan w:val="5"/>
          </w:tcPr>
          <w:p w:rsidR="00E44F1F" w:rsidRPr="00E44F1F" w:rsidRDefault="00E44F1F"/>
          <w:p w:rsidR="00E44F1F" w:rsidRPr="00E44F1F" w:rsidRDefault="00E44F1F">
            <w:pPr>
              <w:rPr>
                <w:rFonts w:ascii="Constantia" w:hAnsi="Constantia"/>
                <w:b/>
              </w:rPr>
            </w:pPr>
            <w:r w:rsidRPr="00E44F1F">
              <w:t xml:space="preserve">                В какой форме обращаются к вам чаще учителя?</w:t>
            </w:r>
          </w:p>
        </w:tc>
      </w:tr>
      <w:tr w:rsidR="00E44F1F" w:rsidRPr="00E44F1F" w:rsidTr="00E44F1F">
        <w:tc>
          <w:tcPr>
            <w:tcW w:w="1553" w:type="dxa"/>
            <w:hideMark/>
          </w:tcPr>
          <w:p w:rsidR="00E44F1F" w:rsidRPr="00E44F1F" w:rsidRDefault="00E44F1F">
            <w:pPr>
              <w:jc w:val="both"/>
              <w:rPr>
                <w:i/>
              </w:rPr>
            </w:pPr>
            <w:r w:rsidRPr="00E44F1F">
              <w:rPr>
                <w:i/>
              </w:rPr>
              <w:t>1. Всегда вежливо</w:t>
            </w:r>
          </w:p>
        </w:tc>
        <w:tc>
          <w:tcPr>
            <w:tcW w:w="1552" w:type="dxa"/>
            <w:hideMark/>
          </w:tcPr>
          <w:p w:rsidR="00E44F1F" w:rsidRPr="00E44F1F" w:rsidRDefault="00E44F1F">
            <w:pPr>
              <w:jc w:val="both"/>
              <w:rPr>
                <w:i/>
              </w:rPr>
            </w:pPr>
            <w:r w:rsidRPr="00E44F1F">
              <w:rPr>
                <w:i/>
              </w:rPr>
              <w:t>2.  Чаще вежливо</w:t>
            </w:r>
          </w:p>
        </w:tc>
        <w:tc>
          <w:tcPr>
            <w:tcW w:w="1555" w:type="dxa"/>
            <w:hideMark/>
          </w:tcPr>
          <w:p w:rsidR="00E44F1F" w:rsidRPr="00E44F1F" w:rsidRDefault="00E44F1F">
            <w:pPr>
              <w:jc w:val="both"/>
              <w:rPr>
                <w:i/>
              </w:rPr>
            </w:pPr>
            <w:r w:rsidRPr="00E44F1F">
              <w:rPr>
                <w:i/>
              </w:rPr>
              <w:t>3.  Мне это безразлично</w:t>
            </w:r>
          </w:p>
        </w:tc>
        <w:tc>
          <w:tcPr>
            <w:tcW w:w="1555" w:type="dxa"/>
            <w:hideMark/>
          </w:tcPr>
          <w:p w:rsidR="00E44F1F" w:rsidRPr="00E44F1F" w:rsidRDefault="00E44F1F">
            <w:pPr>
              <w:jc w:val="both"/>
              <w:rPr>
                <w:i/>
              </w:rPr>
            </w:pPr>
            <w:r w:rsidRPr="00E44F1F">
              <w:rPr>
                <w:i/>
              </w:rPr>
              <w:t>4.  Чаще в грубой форме</w:t>
            </w:r>
          </w:p>
        </w:tc>
        <w:tc>
          <w:tcPr>
            <w:tcW w:w="1556" w:type="dxa"/>
            <w:hideMark/>
          </w:tcPr>
          <w:p w:rsidR="00E44F1F" w:rsidRPr="00E44F1F" w:rsidRDefault="00E44F1F">
            <w:pPr>
              <w:jc w:val="both"/>
              <w:rPr>
                <w:i/>
              </w:rPr>
            </w:pPr>
            <w:r w:rsidRPr="00E44F1F">
              <w:rPr>
                <w:i/>
              </w:rPr>
              <w:t>5.  Всегда  грубо</w:t>
            </w:r>
          </w:p>
        </w:tc>
      </w:tr>
      <w:tr w:rsidR="00E44F1F" w:rsidRPr="00E44F1F" w:rsidTr="00E44F1F">
        <w:tc>
          <w:tcPr>
            <w:tcW w:w="7771" w:type="dxa"/>
            <w:gridSpan w:val="5"/>
          </w:tcPr>
          <w:p w:rsidR="00E44F1F" w:rsidRPr="00E44F1F" w:rsidRDefault="00E44F1F">
            <w:pPr>
              <w:jc w:val="both"/>
              <w:rPr>
                <w:i/>
              </w:rPr>
            </w:pPr>
          </w:p>
          <w:p w:rsidR="00E44F1F" w:rsidRPr="00E44F1F" w:rsidRDefault="00E44F1F">
            <w:pPr>
              <w:jc w:val="right"/>
              <w:rPr>
                <w:i/>
              </w:rPr>
            </w:pPr>
            <w:r w:rsidRPr="00E44F1F">
              <w:rPr>
                <w:b/>
                <w:i/>
              </w:rPr>
              <w:t xml:space="preserve">Результат:  _________    </w:t>
            </w:r>
            <w:r w:rsidRPr="00E44F1F">
              <w:rPr>
                <w:b/>
                <w:bCs/>
                <w:i/>
              </w:rPr>
              <w:t>I.</w:t>
            </w:r>
            <w:r w:rsidRPr="00E44F1F">
              <w:rPr>
                <w:b/>
                <w:i/>
                <w:caps/>
              </w:rPr>
              <w:t xml:space="preserve">      6-12           </w:t>
            </w:r>
            <w:r w:rsidRPr="00E44F1F">
              <w:rPr>
                <w:b/>
                <w:bCs/>
                <w:i/>
              </w:rPr>
              <w:t>II.</w:t>
            </w:r>
            <w:r w:rsidRPr="00E44F1F">
              <w:rPr>
                <w:b/>
                <w:i/>
                <w:caps/>
              </w:rPr>
              <w:t xml:space="preserve">   13-18             </w:t>
            </w:r>
            <w:r w:rsidRPr="00E44F1F">
              <w:rPr>
                <w:b/>
                <w:bCs/>
                <w:i/>
              </w:rPr>
              <w:t>III.</w:t>
            </w:r>
            <w:r w:rsidRPr="00E44F1F">
              <w:rPr>
                <w:b/>
                <w:i/>
                <w:caps/>
              </w:rPr>
              <w:t xml:space="preserve">  19-30</w:t>
            </w:r>
            <w:r w:rsidRPr="00E44F1F">
              <w:rPr>
                <w:caps/>
              </w:rPr>
              <w:t xml:space="preserve">   ___________________________________</w:t>
            </w:r>
          </w:p>
        </w:tc>
      </w:tr>
    </w:tbl>
    <w:bookmarkEnd w:id="0"/>
    <w:bookmarkEnd w:id="1"/>
    <w:p w:rsidR="00E44F1F" w:rsidRPr="00E44F1F" w:rsidRDefault="00E44F1F" w:rsidP="00E44F1F">
      <w:pPr>
        <w:ind w:firstLine="360"/>
        <w:jc w:val="both"/>
        <w:rPr>
          <w:sz w:val="28"/>
          <w:szCs w:val="28"/>
        </w:rPr>
      </w:pPr>
      <w:r w:rsidRPr="00E44F1F">
        <w:rPr>
          <w:b/>
          <w:i/>
          <w:sz w:val="28"/>
          <w:szCs w:val="28"/>
          <w:u w:val="single"/>
        </w:rPr>
        <w:t>Обработка результатов: з</w:t>
      </w:r>
      <w:r w:rsidRPr="00E44F1F">
        <w:rPr>
          <w:sz w:val="28"/>
          <w:szCs w:val="28"/>
        </w:rPr>
        <w:t>а ответ на каждый вопрос  анкеты учащийся получает столько баллов, какой номер ответа выбрал. Суммируют баллы по всем вопросам:</w:t>
      </w:r>
    </w:p>
    <w:p w:rsidR="00E44F1F" w:rsidRPr="00E44F1F" w:rsidRDefault="00E44F1F" w:rsidP="00E44F1F">
      <w:pPr>
        <w:ind w:firstLine="360"/>
        <w:jc w:val="both"/>
        <w:rPr>
          <w:sz w:val="28"/>
          <w:szCs w:val="28"/>
        </w:rPr>
      </w:pPr>
      <w:r w:rsidRPr="00E44F1F">
        <w:rPr>
          <w:sz w:val="28"/>
          <w:szCs w:val="28"/>
        </w:rPr>
        <w:t>6-12 баллов – школьник высоко оценивает психологический климат в классе. Ему нравятся люди, с которыми он учится.</w:t>
      </w:r>
    </w:p>
    <w:p w:rsidR="00E44F1F" w:rsidRPr="00E44F1F" w:rsidRDefault="00E44F1F" w:rsidP="00E44F1F">
      <w:pPr>
        <w:ind w:firstLine="360"/>
        <w:jc w:val="both"/>
        <w:rPr>
          <w:sz w:val="28"/>
          <w:szCs w:val="28"/>
        </w:rPr>
      </w:pPr>
      <w:r w:rsidRPr="00E44F1F">
        <w:rPr>
          <w:sz w:val="28"/>
          <w:szCs w:val="28"/>
        </w:rPr>
        <w:t>13-18 баллов – школьнику скорее безразличен психологический климат класса, у него, вероятно, есть другая группа, где общение для него значимо.</w:t>
      </w:r>
    </w:p>
    <w:p w:rsidR="00E44F1F" w:rsidRPr="00E44F1F" w:rsidRDefault="00E44F1F" w:rsidP="00E44F1F">
      <w:pPr>
        <w:ind w:firstLine="360"/>
        <w:jc w:val="both"/>
        <w:rPr>
          <w:sz w:val="28"/>
          <w:szCs w:val="28"/>
        </w:rPr>
      </w:pPr>
      <w:r w:rsidRPr="00E44F1F">
        <w:rPr>
          <w:sz w:val="28"/>
          <w:szCs w:val="28"/>
        </w:rPr>
        <w:t>19-30 баллов – школьник оценивает психологический климат в классе как очень плохой.</w:t>
      </w:r>
    </w:p>
    <w:p w:rsidR="002B7D8D" w:rsidRPr="00E44F1F" w:rsidRDefault="002B7D8D">
      <w:pPr>
        <w:rPr>
          <w:sz w:val="28"/>
          <w:szCs w:val="28"/>
        </w:rPr>
      </w:pPr>
    </w:p>
    <w:sectPr w:rsidR="002B7D8D" w:rsidRPr="00E4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1F"/>
    <w:rsid w:val="002B7D8D"/>
    <w:rsid w:val="00E4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2018-01-23T07:25:00Z</dcterms:created>
  <dcterms:modified xsi:type="dcterms:W3CDTF">2018-01-23T07:26:00Z</dcterms:modified>
</cp:coreProperties>
</file>