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3E" w:rsidRDefault="001B763E" w:rsidP="00366D4E">
      <w:pPr>
        <w:pStyle w:val="2"/>
        <w:shd w:val="clear" w:color="auto" w:fill="FFFFFF"/>
        <w:spacing w:before="0" w:line="240" w:lineRule="auto"/>
        <w:ind w:firstLine="567"/>
        <w:jc w:val="center"/>
        <w:rPr>
          <w:rFonts w:cs="Arial"/>
          <w:bCs w:val="0"/>
          <w:color w:val="2A7BEA"/>
          <w:sz w:val="48"/>
          <w:szCs w:val="48"/>
        </w:rPr>
      </w:pPr>
      <w:r w:rsidRPr="001B763E">
        <w:rPr>
          <w:rFonts w:cs="Arial"/>
          <w:bCs w:val="0"/>
          <w:color w:val="2A7BEA"/>
          <w:sz w:val="48"/>
          <w:szCs w:val="48"/>
        </w:rPr>
        <w:t xml:space="preserve">Работа в радость! </w:t>
      </w:r>
    </w:p>
    <w:p w:rsidR="001B763E" w:rsidRPr="001B763E" w:rsidRDefault="001B763E" w:rsidP="00366D4E">
      <w:pPr>
        <w:pStyle w:val="2"/>
        <w:shd w:val="clear" w:color="auto" w:fill="FFFFFF"/>
        <w:spacing w:before="0" w:line="240" w:lineRule="auto"/>
        <w:ind w:firstLine="567"/>
        <w:jc w:val="center"/>
        <w:rPr>
          <w:rFonts w:cs="Arial"/>
          <w:bCs w:val="0"/>
          <w:i/>
          <w:color w:val="2A7BEA"/>
          <w:sz w:val="32"/>
          <w:szCs w:val="32"/>
        </w:rPr>
      </w:pPr>
      <w:r w:rsidRPr="001B763E">
        <w:rPr>
          <w:rFonts w:cs="Arial"/>
          <w:bCs w:val="0"/>
          <w:i/>
          <w:color w:val="2A7BEA"/>
          <w:sz w:val="32"/>
          <w:szCs w:val="32"/>
        </w:rPr>
        <w:t>советы психологов</w:t>
      </w:r>
    </w:p>
    <w:p w:rsidR="001B763E" w:rsidRPr="0053631D" w:rsidRDefault="000102A5" w:rsidP="001B763E">
      <w:pPr>
        <w:pStyle w:val="a5"/>
        <w:shd w:val="clear" w:color="auto" w:fill="FFFFFF"/>
        <w:ind w:firstLine="567"/>
        <w:jc w:val="both"/>
        <w:rPr>
          <w:rFonts w:asciiTheme="majorHAnsi" w:hAnsiTheme="majorHAnsi" w:cs="Arial"/>
          <w:color w:val="242C2E"/>
          <w:sz w:val="26"/>
          <w:szCs w:val="26"/>
        </w:rPr>
      </w:pPr>
      <w:r w:rsidRPr="0053631D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274320</wp:posOffset>
            </wp:positionV>
            <wp:extent cx="1888490" cy="1889760"/>
            <wp:effectExtent l="19050" t="0" r="0" b="0"/>
            <wp:wrapTight wrapText="bothSides">
              <wp:wrapPolygon edited="0">
                <wp:start x="-218" y="0"/>
                <wp:lineTo x="-218" y="21339"/>
                <wp:lineTo x="21571" y="21339"/>
                <wp:lineTo x="21571" y="0"/>
                <wp:lineTo x="-218" y="0"/>
              </wp:wrapPolygon>
            </wp:wrapTight>
            <wp:docPr id="11" name="Рисунок 11" descr="http://uploadrb.ru/upload/archive/imgsmall/2011040114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rb.ru/upload/archive/imgsmall/201104011459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63E" w:rsidRPr="0053631D">
        <w:rPr>
          <w:rFonts w:asciiTheme="majorHAnsi" w:hAnsiTheme="majorHAnsi" w:cs="Arial"/>
          <w:color w:val="242C2E"/>
          <w:sz w:val="26"/>
          <w:szCs w:val="26"/>
        </w:rPr>
        <w:t xml:space="preserve">Каждый практикующий психолог скажет, что  рано или поздно с </w:t>
      </w:r>
      <w:proofErr w:type="gramStart"/>
      <w:r w:rsidR="001B763E" w:rsidRPr="0053631D">
        <w:rPr>
          <w:rFonts w:asciiTheme="majorHAnsi" w:hAnsiTheme="majorHAnsi" w:cs="Arial"/>
          <w:color w:val="242C2E"/>
          <w:sz w:val="26"/>
          <w:szCs w:val="26"/>
        </w:rPr>
        <w:t>нежеланием</w:t>
      </w:r>
      <w:proofErr w:type="gramEnd"/>
      <w:r w:rsidR="001B763E" w:rsidRPr="0053631D">
        <w:rPr>
          <w:rFonts w:asciiTheme="majorHAnsi" w:hAnsiTheme="majorHAnsi" w:cs="Arial"/>
          <w:color w:val="242C2E"/>
          <w:sz w:val="26"/>
          <w:szCs w:val="26"/>
        </w:rPr>
        <w:t xml:space="preserve"> работать, которое может варьироваться от легкой лени вплоть до полной апатии, сталкиваются практически все.  А если кто-то уверяет, что для него не характерны подобные чувства, лукавит, а может просто у него еще все впереди. Работа может приносить радость, для этого надо выявить причины, по которым  она не устраивает человека на данный момент и попытаться их устранить. Естественно, что каждый случай индивидуален и требует отдельного разбирательства, чтобы в итоге добиться положительных результатов. Но и общие рекомендации, которые составил психолог, будут не лишними.</w:t>
      </w:r>
    </w:p>
    <w:p w:rsidR="001B763E" w:rsidRPr="0053631D" w:rsidRDefault="001B763E" w:rsidP="001B763E">
      <w:pPr>
        <w:pStyle w:val="a5"/>
        <w:shd w:val="clear" w:color="auto" w:fill="FFFFFF"/>
        <w:ind w:firstLine="567"/>
        <w:jc w:val="both"/>
        <w:rPr>
          <w:rFonts w:asciiTheme="majorHAnsi" w:hAnsiTheme="majorHAnsi" w:cs="Arial"/>
          <w:color w:val="242C2E"/>
          <w:sz w:val="26"/>
          <w:szCs w:val="26"/>
        </w:rPr>
      </w:pPr>
      <w:r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>Итак, чтобы работа приносила не только доход, но и моральное удовлетворение, необходимо чередовать ее с отдыхом,</w:t>
      </w:r>
      <w:r w:rsidR="00F35DC8"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 xml:space="preserve"> - это </w:t>
      </w:r>
      <w:proofErr w:type="gramStart"/>
      <w:r w:rsidR="00F35DC8"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>во–</w:t>
      </w:r>
      <w:r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>первых</w:t>
      </w:r>
      <w:proofErr w:type="gramEnd"/>
      <w:r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>.</w:t>
      </w:r>
      <w:r w:rsidRPr="0053631D">
        <w:rPr>
          <w:rFonts w:asciiTheme="majorHAnsi" w:hAnsiTheme="majorHAnsi" w:cs="Arial"/>
          <w:color w:val="242C2E"/>
          <w:sz w:val="26"/>
          <w:szCs w:val="26"/>
        </w:rPr>
        <w:t xml:space="preserve"> Речь идет о том, что окончив трудовой день, нужно полностью забыть о работе, абстрагироваться от всех проблем и вопросов, связанных с ней. Заняться стоит тем, что доставляет удовольствие, провести время в семейном кругу, почитать книгу, посмотреть телевизор.</w:t>
      </w:r>
    </w:p>
    <w:p w:rsidR="001B763E" w:rsidRPr="0053631D" w:rsidRDefault="001705B8" w:rsidP="001B763E">
      <w:pPr>
        <w:pStyle w:val="a5"/>
        <w:shd w:val="clear" w:color="auto" w:fill="FFFFFF"/>
        <w:ind w:firstLine="567"/>
        <w:jc w:val="both"/>
        <w:rPr>
          <w:rFonts w:asciiTheme="majorHAnsi" w:hAnsiTheme="majorHAnsi" w:cs="Arial"/>
          <w:color w:val="242C2E"/>
          <w:sz w:val="26"/>
          <w:szCs w:val="26"/>
        </w:rPr>
      </w:pPr>
      <w:proofErr w:type="gramStart"/>
      <w:r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>Во–</w:t>
      </w:r>
      <w:r w:rsidR="001B763E"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>вторых</w:t>
      </w:r>
      <w:proofErr w:type="gramEnd"/>
      <w:r w:rsidR="001B763E"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>, нельзя воспринимать работу, как тяжелую необходимость.</w:t>
      </w:r>
      <w:r w:rsidR="001B763E" w:rsidRPr="0053631D">
        <w:rPr>
          <w:rFonts w:asciiTheme="majorHAnsi" w:hAnsiTheme="majorHAnsi" w:cs="Arial"/>
          <w:color w:val="242C2E"/>
          <w:sz w:val="26"/>
          <w:szCs w:val="26"/>
        </w:rPr>
        <w:t xml:space="preserve"> Не стоит относиться к ней с чувством ненависти, оправдываясь тем, что нет возможности найти более интересную, подходящую и высокооплачиваемую. Потому что, если подходить к выполнению своих обязанностей как к обременительной повинности, отвращение к работе будет нарастать с каждым днем как снежный ком. Коллеги и руководство начнут раздражать, появятся ошибки. У человека, занимающимся любимым делом, таких проблем не возникает. Интересная работа является отличным стимулом для больших достижений. Вот почему иногда нужно изменить свое мировоззрение.</w:t>
      </w:r>
    </w:p>
    <w:p w:rsidR="001B763E" w:rsidRPr="0053631D" w:rsidRDefault="00366D4E" w:rsidP="001B763E">
      <w:pPr>
        <w:pStyle w:val="a5"/>
        <w:shd w:val="clear" w:color="auto" w:fill="FFFFFF"/>
        <w:ind w:firstLine="567"/>
        <w:jc w:val="both"/>
        <w:rPr>
          <w:rFonts w:asciiTheme="majorHAnsi" w:hAnsiTheme="majorHAnsi" w:cs="Arial"/>
          <w:color w:val="242C2E"/>
          <w:sz w:val="26"/>
          <w:szCs w:val="26"/>
        </w:rPr>
      </w:pPr>
      <w:r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>Ну а в–</w:t>
      </w:r>
      <w:r w:rsidR="001B763E" w:rsidRPr="0053631D">
        <w:rPr>
          <w:rFonts w:asciiTheme="majorHAnsi" w:hAnsiTheme="majorHAnsi" w:cs="Arial"/>
          <w:b/>
          <w:color w:val="548DD4" w:themeColor="text2" w:themeTint="99"/>
          <w:sz w:val="26"/>
          <w:szCs w:val="26"/>
        </w:rPr>
        <w:t xml:space="preserve">третьих, надо быть оптимистом. </w:t>
      </w:r>
      <w:r w:rsidR="001B763E" w:rsidRPr="0053631D">
        <w:rPr>
          <w:rFonts w:asciiTheme="majorHAnsi" w:hAnsiTheme="majorHAnsi" w:cs="Arial"/>
          <w:color w:val="242C2E"/>
          <w:sz w:val="26"/>
          <w:szCs w:val="26"/>
        </w:rPr>
        <w:t>В каких случаях люди перестают работать? Когда им кажется, что они сделали все, что могли, и не верят, что могут достигнуть чего-то большего. Бывают и обратные ситуации: некоторые слишком критично относятся к своим возможностям. Случается, что руководство не спешит с повышением сотрудника в должности, наблюдая за его работоспособностью. Отчего у последнего создается ошибочное впечатление, что у него нет шансов чего-то добиться, следовательно, интерес к работе пропадает. И в итоге повышение достается коллеге. Поэтому не стоит все воспринимать в темных тонах - что-то хорошее можно найти всегда.</w:t>
      </w:r>
    </w:p>
    <w:p w:rsidR="001B763E" w:rsidRPr="0053631D" w:rsidRDefault="001B763E" w:rsidP="001B763E">
      <w:pPr>
        <w:pStyle w:val="a5"/>
        <w:shd w:val="clear" w:color="auto" w:fill="FFFFFF"/>
        <w:ind w:firstLine="567"/>
        <w:jc w:val="both"/>
        <w:rPr>
          <w:rFonts w:asciiTheme="majorHAnsi" w:hAnsiTheme="majorHAnsi" w:cs="Arial"/>
          <w:color w:val="242C2E"/>
          <w:sz w:val="26"/>
          <w:szCs w:val="26"/>
        </w:rPr>
      </w:pPr>
      <w:r w:rsidRPr="0053631D">
        <w:rPr>
          <w:rFonts w:asciiTheme="majorHAnsi" w:hAnsiTheme="majorHAnsi" w:cs="Arial"/>
          <w:color w:val="242C2E"/>
          <w:sz w:val="26"/>
          <w:szCs w:val="26"/>
        </w:rPr>
        <w:t>В заключение можно добавить, что сейчас можно освободить себя от выполнения работы, которая вам не по душе. Работать в команде нынче стало модно. Каждый может выполнять работу, которая ему нравится. Если присмотреться, можно обнаружить, что один из коллег с радостью выполняет то задание, которое вам менее всего приятно. И наоборот. Скооперируйтесь, и пусть работа будет только в радость!</w:t>
      </w:r>
    </w:p>
    <w:sectPr w:rsidR="001B763E" w:rsidRPr="0053631D" w:rsidSect="001B7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63E"/>
    <w:rsid w:val="000102A5"/>
    <w:rsid w:val="001705B8"/>
    <w:rsid w:val="001B763E"/>
    <w:rsid w:val="00366D4E"/>
    <w:rsid w:val="004F29FD"/>
    <w:rsid w:val="0053631D"/>
    <w:rsid w:val="00F3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FD"/>
  </w:style>
  <w:style w:type="paragraph" w:styleId="1">
    <w:name w:val="heading 1"/>
    <w:basedOn w:val="a"/>
    <w:link w:val="10"/>
    <w:uiPriority w:val="9"/>
    <w:qFormat/>
    <w:rsid w:val="001B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7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B763E"/>
  </w:style>
  <w:style w:type="paragraph" w:styleId="a3">
    <w:name w:val="Balloon Text"/>
    <w:basedOn w:val="a"/>
    <w:link w:val="a4"/>
    <w:uiPriority w:val="99"/>
    <w:semiHidden/>
    <w:unhideWhenUsed/>
    <w:rsid w:val="001B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B7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1B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2015-04-10T12:22:00Z</dcterms:created>
  <dcterms:modified xsi:type="dcterms:W3CDTF">2015-04-10T12:32:00Z</dcterms:modified>
</cp:coreProperties>
</file>