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EFD" w:rsidRDefault="00A26CF2" w:rsidP="009D6EFD">
      <w:pPr>
        <w:pBdr>
          <w:bottom w:val="single" w:sz="6" w:space="7" w:color="DDDDDD"/>
        </w:pBdr>
        <w:spacing w:after="225" w:line="495" w:lineRule="atLeast"/>
        <w:jc w:val="both"/>
        <w:outlineLvl w:val="0"/>
        <w:rPr>
          <w:rFonts w:ascii="&amp;quot" w:eastAsia="Times New Roman" w:hAnsi="&amp;quot" w:cs="Times New Roman"/>
          <w:color w:val="0861A0"/>
          <w:kern w:val="36"/>
          <w:sz w:val="45"/>
          <w:szCs w:val="45"/>
          <w:lang w:eastAsia="ru-RU"/>
        </w:rPr>
      </w:pPr>
      <w:r>
        <w:rPr>
          <w:rFonts w:ascii="&amp;quot" w:eastAsia="Times New Roman" w:hAnsi="&amp;quot" w:cs="Times New Roman"/>
          <w:color w:val="0861A0"/>
          <w:kern w:val="36"/>
          <w:sz w:val="45"/>
          <w:szCs w:val="45"/>
          <w:lang w:eastAsia="ru-RU"/>
        </w:rPr>
        <w:t xml:space="preserve">Уважаемые родители, доводим до вашего сведения: </w:t>
      </w:r>
    </w:p>
    <w:p w:rsidR="0062603D" w:rsidRPr="0062603D" w:rsidRDefault="0062603D" w:rsidP="009D6EFD">
      <w:pPr>
        <w:pBdr>
          <w:bottom w:val="single" w:sz="6" w:space="7" w:color="DDDDDD"/>
        </w:pBdr>
        <w:spacing w:after="225" w:line="495" w:lineRule="atLeast"/>
        <w:ind w:firstLine="567"/>
        <w:jc w:val="both"/>
        <w:outlineLvl w:val="0"/>
        <w:rPr>
          <w:rFonts w:ascii="&amp;quot" w:eastAsia="Times New Roman" w:hAnsi="&amp;quot" w:cs="Times New Roman"/>
          <w:color w:val="0861A0"/>
          <w:kern w:val="36"/>
          <w:sz w:val="45"/>
          <w:szCs w:val="45"/>
          <w:lang w:eastAsia="ru-RU"/>
        </w:rPr>
      </w:pPr>
      <w:r w:rsidRPr="0062603D">
        <w:rPr>
          <w:rFonts w:ascii="&amp;quot" w:eastAsia="Times New Roman" w:hAnsi="&amp;quot" w:cs="Times New Roman"/>
          <w:color w:val="0861A0"/>
          <w:kern w:val="36"/>
          <w:sz w:val="45"/>
          <w:szCs w:val="45"/>
          <w:lang w:eastAsia="ru-RU"/>
        </w:rPr>
        <w:t>Статья 104.</w:t>
      </w:r>
      <w:r w:rsidR="00417B70">
        <w:rPr>
          <w:rFonts w:ascii="&amp;quot" w:eastAsia="Times New Roman" w:hAnsi="&amp;quot" w:cs="Times New Roman"/>
          <w:color w:val="0861A0"/>
          <w:kern w:val="36"/>
          <w:sz w:val="45"/>
          <w:szCs w:val="45"/>
          <w:lang w:eastAsia="ru-RU"/>
        </w:rPr>
        <w:t xml:space="preserve"> КОБС РБ</w:t>
      </w:r>
      <w:r w:rsidRPr="0062603D">
        <w:rPr>
          <w:rFonts w:ascii="&amp;quot" w:eastAsia="Times New Roman" w:hAnsi="&amp;quot" w:cs="Times New Roman"/>
          <w:color w:val="0861A0"/>
          <w:kern w:val="36"/>
          <w:sz w:val="45"/>
          <w:szCs w:val="45"/>
          <w:lang w:eastAsia="ru-RU"/>
        </w:rPr>
        <w:t xml:space="preserve"> Уплата алиментов в добровольном порядке</w:t>
      </w:r>
    </w:p>
    <w:p w:rsidR="0062603D" w:rsidRPr="0062603D" w:rsidRDefault="0062603D" w:rsidP="009D6EFD">
      <w:pPr>
        <w:spacing w:after="158" w:line="240" w:lineRule="auto"/>
        <w:ind w:firstLine="567"/>
        <w:jc w:val="both"/>
        <w:rPr>
          <w:rFonts w:ascii="&amp;quot" w:eastAsia="Times New Roman" w:hAnsi="&amp;quot" w:cs="Times New Roman"/>
          <w:color w:val="222222"/>
          <w:sz w:val="27"/>
          <w:szCs w:val="27"/>
          <w:lang w:eastAsia="ru-RU"/>
        </w:rPr>
      </w:pPr>
      <w:r w:rsidRPr="0062603D">
        <w:rPr>
          <w:rFonts w:ascii="&amp;quot" w:eastAsia="Times New Roman" w:hAnsi="&amp;quot" w:cs="Times New Roman"/>
          <w:color w:val="222222"/>
          <w:sz w:val="27"/>
          <w:szCs w:val="27"/>
          <w:lang w:eastAsia="ru-RU"/>
        </w:rPr>
        <w:t>Алименты уплачиваются в добровольном порядке лицом, обязанным уплачивать алименты, либо путем удержания из заработной платы по месту работы или по месту получения пенсии, пособия, стипендии, осуществления других выплат.</w:t>
      </w:r>
    </w:p>
    <w:p w:rsidR="0062603D" w:rsidRPr="0062603D" w:rsidRDefault="0062603D" w:rsidP="009D6EFD">
      <w:pPr>
        <w:spacing w:after="158" w:line="240" w:lineRule="auto"/>
        <w:ind w:firstLine="567"/>
        <w:jc w:val="both"/>
        <w:rPr>
          <w:rFonts w:ascii="&amp;quot" w:eastAsia="Times New Roman" w:hAnsi="&amp;quot" w:cs="Times New Roman"/>
          <w:color w:val="222222"/>
          <w:sz w:val="27"/>
          <w:szCs w:val="27"/>
          <w:lang w:eastAsia="ru-RU"/>
        </w:rPr>
      </w:pPr>
      <w:r w:rsidRPr="0062603D">
        <w:rPr>
          <w:rFonts w:ascii="&amp;quot" w:eastAsia="Times New Roman" w:hAnsi="&amp;quot" w:cs="Times New Roman"/>
          <w:color w:val="222222"/>
          <w:sz w:val="27"/>
          <w:szCs w:val="27"/>
          <w:lang w:eastAsia="ru-RU"/>
        </w:rPr>
        <w:t>Добровольный порядок уплаты алиментов не исключает права взыскателя алиментов в любое время обратиться в суд с заявлением о взыскании алиментов.</w:t>
      </w:r>
    </w:p>
    <w:p w:rsidR="0062603D" w:rsidRPr="0062603D" w:rsidRDefault="0062603D" w:rsidP="009D6EFD">
      <w:pPr>
        <w:pBdr>
          <w:bottom w:val="single" w:sz="6" w:space="7" w:color="DDDDDD"/>
        </w:pBdr>
        <w:spacing w:after="225" w:line="495" w:lineRule="atLeast"/>
        <w:ind w:firstLine="567"/>
        <w:jc w:val="both"/>
        <w:outlineLvl w:val="0"/>
        <w:rPr>
          <w:rFonts w:ascii="&amp;quot" w:eastAsia="Times New Roman" w:hAnsi="&amp;quot" w:cs="Times New Roman"/>
          <w:color w:val="0861A0"/>
          <w:kern w:val="36"/>
          <w:sz w:val="45"/>
          <w:szCs w:val="45"/>
          <w:lang w:eastAsia="ru-RU"/>
        </w:rPr>
      </w:pPr>
      <w:r w:rsidRPr="0062603D">
        <w:rPr>
          <w:rFonts w:ascii="&amp;quot" w:eastAsia="Times New Roman" w:hAnsi="&amp;quot" w:cs="Times New Roman"/>
          <w:color w:val="0861A0"/>
          <w:kern w:val="36"/>
          <w:sz w:val="45"/>
          <w:szCs w:val="45"/>
          <w:lang w:eastAsia="ru-RU"/>
        </w:rPr>
        <w:t>Статья 105.</w:t>
      </w:r>
      <w:r w:rsidR="00417B70" w:rsidRPr="00417B70">
        <w:rPr>
          <w:rFonts w:ascii="&amp;quot" w:eastAsia="Times New Roman" w:hAnsi="&amp;quot" w:cs="Times New Roman"/>
          <w:color w:val="0861A0"/>
          <w:kern w:val="36"/>
          <w:sz w:val="45"/>
          <w:szCs w:val="45"/>
          <w:lang w:eastAsia="ru-RU"/>
        </w:rPr>
        <w:t xml:space="preserve"> </w:t>
      </w:r>
      <w:r w:rsidR="00417B70">
        <w:rPr>
          <w:rFonts w:ascii="&amp;quot" w:eastAsia="Times New Roman" w:hAnsi="&amp;quot" w:cs="Times New Roman"/>
          <w:color w:val="0861A0"/>
          <w:kern w:val="36"/>
          <w:sz w:val="45"/>
          <w:szCs w:val="45"/>
          <w:lang w:eastAsia="ru-RU"/>
        </w:rPr>
        <w:t>КОБС РБ</w:t>
      </w:r>
      <w:r w:rsidRPr="0062603D">
        <w:rPr>
          <w:rFonts w:ascii="&amp;quot" w:eastAsia="Times New Roman" w:hAnsi="&amp;quot" w:cs="Times New Roman"/>
          <w:color w:val="0861A0"/>
          <w:kern w:val="36"/>
          <w:sz w:val="45"/>
          <w:szCs w:val="45"/>
          <w:lang w:eastAsia="ru-RU"/>
        </w:rPr>
        <w:t xml:space="preserve"> Обязанность нанимателя, организации удерживать алименты</w:t>
      </w:r>
    </w:p>
    <w:p w:rsidR="0062603D" w:rsidRPr="0062603D" w:rsidRDefault="0062603D" w:rsidP="009D6EFD">
      <w:pPr>
        <w:spacing w:after="158" w:line="240" w:lineRule="auto"/>
        <w:ind w:firstLine="567"/>
        <w:jc w:val="both"/>
        <w:rPr>
          <w:rFonts w:ascii="&amp;quot" w:eastAsia="Times New Roman" w:hAnsi="&amp;quot" w:cs="Times New Roman"/>
          <w:color w:val="222222"/>
          <w:sz w:val="27"/>
          <w:szCs w:val="27"/>
          <w:lang w:eastAsia="ru-RU"/>
        </w:rPr>
      </w:pPr>
      <w:r w:rsidRPr="0062603D">
        <w:rPr>
          <w:rFonts w:ascii="&amp;quot" w:eastAsia="Times New Roman" w:hAnsi="&amp;quot" w:cs="Times New Roman"/>
          <w:color w:val="222222"/>
          <w:sz w:val="27"/>
          <w:szCs w:val="27"/>
          <w:lang w:eastAsia="ru-RU"/>
        </w:rPr>
        <w:t>Наниматель, выплачивающий заработную плату, организация, выплачивающая пенсии, пособия, стипендии и осуществляющая другие выплаты, обязаны на основании письменного заявления лица, уплачивающего алименты, или исполнительного листа ежемесячно удерживать из его заработной платы, пенсии, пособия, стипендии и других выплат денежные суммы установленных размеров с учетом ограничений, предусмотренных законодательными актами Республики Беларусь, и выплачивать (перечислять на счет, переводить по почте за счет средств лица, уплачивающего алименты) не позднее чем в трехдневный срок со дня выплаты заработной платы, пенсии, пособия, стипендии и осуществления других выплат лицу, указанному в заявлении или исполнительном листе.</w:t>
      </w:r>
    </w:p>
    <w:p w:rsidR="0062603D" w:rsidRPr="0062603D" w:rsidRDefault="0062603D" w:rsidP="009D6EFD">
      <w:pPr>
        <w:spacing w:after="158" w:line="240" w:lineRule="auto"/>
        <w:ind w:firstLine="567"/>
        <w:jc w:val="both"/>
        <w:rPr>
          <w:rFonts w:ascii="&amp;quot" w:eastAsia="Times New Roman" w:hAnsi="&amp;quot" w:cs="Times New Roman"/>
          <w:color w:val="222222"/>
          <w:sz w:val="27"/>
          <w:szCs w:val="27"/>
          <w:lang w:eastAsia="ru-RU"/>
        </w:rPr>
      </w:pPr>
      <w:r w:rsidRPr="0062603D">
        <w:rPr>
          <w:rFonts w:ascii="&amp;quot" w:eastAsia="Times New Roman" w:hAnsi="&amp;quot" w:cs="Times New Roman"/>
          <w:color w:val="222222"/>
          <w:sz w:val="27"/>
          <w:szCs w:val="27"/>
          <w:lang w:eastAsia="ru-RU"/>
        </w:rPr>
        <w:t>При переходе гражданина, с которого удерживаются алименты по заявлению, на другую работу или перемене им места жительства удержание алиментов производится на основании вновь поданного им заявления.</w:t>
      </w:r>
    </w:p>
    <w:p w:rsidR="0062603D" w:rsidRPr="0062603D" w:rsidRDefault="0062603D" w:rsidP="009D6EFD">
      <w:pPr>
        <w:spacing w:after="158" w:line="240" w:lineRule="auto"/>
        <w:ind w:firstLine="567"/>
        <w:jc w:val="both"/>
        <w:rPr>
          <w:rFonts w:ascii="&amp;quot" w:eastAsia="Times New Roman" w:hAnsi="&amp;quot" w:cs="Times New Roman"/>
          <w:color w:val="222222"/>
          <w:sz w:val="27"/>
          <w:szCs w:val="27"/>
          <w:lang w:eastAsia="ru-RU"/>
        </w:rPr>
      </w:pPr>
      <w:r w:rsidRPr="0062603D">
        <w:rPr>
          <w:rFonts w:ascii="&amp;quot" w:eastAsia="Times New Roman" w:hAnsi="&amp;quot" w:cs="Times New Roman"/>
          <w:color w:val="222222"/>
          <w:sz w:val="27"/>
          <w:szCs w:val="27"/>
          <w:lang w:eastAsia="ru-RU"/>
        </w:rPr>
        <w:t>Задолженность за время неуплаты алиментов в этих случаях может быть удержана с должника по его заявлению или взыскана судом.</w:t>
      </w:r>
    </w:p>
    <w:p w:rsidR="0062603D" w:rsidRPr="0062603D" w:rsidRDefault="0062603D" w:rsidP="009D6EFD">
      <w:pPr>
        <w:spacing w:after="158" w:line="240" w:lineRule="auto"/>
        <w:ind w:firstLine="567"/>
        <w:jc w:val="both"/>
        <w:rPr>
          <w:rFonts w:ascii="&amp;quot" w:eastAsia="Times New Roman" w:hAnsi="&amp;quot" w:cs="Times New Roman"/>
          <w:color w:val="222222"/>
          <w:sz w:val="27"/>
          <w:szCs w:val="27"/>
          <w:lang w:eastAsia="ru-RU"/>
        </w:rPr>
      </w:pPr>
      <w:r w:rsidRPr="0062603D">
        <w:rPr>
          <w:rFonts w:ascii="&amp;quot" w:eastAsia="Times New Roman" w:hAnsi="&amp;quot" w:cs="Times New Roman"/>
          <w:color w:val="222222"/>
          <w:sz w:val="27"/>
          <w:szCs w:val="27"/>
          <w:lang w:eastAsia="ru-RU"/>
        </w:rPr>
        <w:t>В случае невыполнения обязанности по удержанию алиментов из заработной платы, пенсии, пособия, стипендии и других выплат виновные в этом работники могут быть привлечены к ответственности в порядке, установленном законодательными актами Республики Беларусь.</w:t>
      </w:r>
    </w:p>
    <w:p w:rsidR="0062603D" w:rsidRPr="0062603D" w:rsidRDefault="0062603D" w:rsidP="009D6EFD">
      <w:pPr>
        <w:pBdr>
          <w:bottom w:val="single" w:sz="6" w:space="7" w:color="DDDDDD"/>
        </w:pBdr>
        <w:spacing w:after="225" w:line="495" w:lineRule="atLeast"/>
        <w:ind w:firstLine="567"/>
        <w:jc w:val="both"/>
        <w:outlineLvl w:val="0"/>
        <w:rPr>
          <w:rFonts w:ascii="&amp;quot" w:eastAsia="Times New Roman" w:hAnsi="&amp;quot" w:cs="Times New Roman"/>
          <w:color w:val="0861A0"/>
          <w:kern w:val="36"/>
          <w:sz w:val="45"/>
          <w:szCs w:val="45"/>
          <w:lang w:eastAsia="ru-RU"/>
        </w:rPr>
      </w:pPr>
      <w:r w:rsidRPr="0062603D">
        <w:rPr>
          <w:rFonts w:ascii="&amp;quot" w:eastAsia="Times New Roman" w:hAnsi="&amp;quot" w:cs="Times New Roman"/>
          <w:color w:val="0861A0"/>
          <w:kern w:val="36"/>
          <w:sz w:val="45"/>
          <w:szCs w:val="45"/>
          <w:lang w:eastAsia="ru-RU"/>
        </w:rPr>
        <w:t>Статья 106.</w:t>
      </w:r>
      <w:r w:rsidR="00417B70" w:rsidRPr="00417B70">
        <w:rPr>
          <w:rFonts w:ascii="&amp;quot" w:eastAsia="Times New Roman" w:hAnsi="&amp;quot" w:cs="Times New Roman"/>
          <w:color w:val="0861A0"/>
          <w:kern w:val="36"/>
          <w:sz w:val="45"/>
          <w:szCs w:val="45"/>
          <w:lang w:eastAsia="ru-RU"/>
        </w:rPr>
        <w:t xml:space="preserve"> </w:t>
      </w:r>
      <w:r w:rsidR="00417B70">
        <w:rPr>
          <w:rFonts w:ascii="&amp;quot" w:eastAsia="Times New Roman" w:hAnsi="&amp;quot" w:cs="Times New Roman"/>
          <w:color w:val="0861A0"/>
          <w:kern w:val="36"/>
          <w:sz w:val="45"/>
          <w:szCs w:val="45"/>
          <w:lang w:eastAsia="ru-RU"/>
        </w:rPr>
        <w:t>КОБС РБ</w:t>
      </w:r>
      <w:r w:rsidRPr="0062603D">
        <w:rPr>
          <w:rFonts w:ascii="&amp;quot" w:eastAsia="Times New Roman" w:hAnsi="&amp;quot" w:cs="Times New Roman"/>
          <w:color w:val="0861A0"/>
          <w:kern w:val="36"/>
          <w:sz w:val="45"/>
          <w:szCs w:val="45"/>
          <w:lang w:eastAsia="ru-RU"/>
        </w:rPr>
        <w:t xml:space="preserve"> Удержание алиментов на основании заявления</w:t>
      </w:r>
    </w:p>
    <w:p w:rsidR="0062603D" w:rsidRPr="0062603D" w:rsidRDefault="0062603D" w:rsidP="009D6EFD">
      <w:pPr>
        <w:spacing w:after="158" w:line="240" w:lineRule="auto"/>
        <w:ind w:firstLine="567"/>
        <w:jc w:val="both"/>
        <w:rPr>
          <w:rFonts w:ascii="&amp;quot" w:eastAsia="Times New Roman" w:hAnsi="&amp;quot" w:cs="Times New Roman"/>
          <w:color w:val="222222"/>
          <w:sz w:val="27"/>
          <w:szCs w:val="27"/>
          <w:lang w:eastAsia="ru-RU"/>
        </w:rPr>
      </w:pPr>
      <w:r w:rsidRPr="0062603D">
        <w:rPr>
          <w:rFonts w:ascii="&amp;quot" w:eastAsia="Times New Roman" w:hAnsi="&amp;quot" w:cs="Times New Roman"/>
          <w:color w:val="222222"/>
          <w:sz w:val="27"/>
          <w:szCs w:val="27"/>
          <w:lang w:eastAsia="ru-RU"/>
        </w:rPr>
        <w:lastRenderedPageBreak/>
        <w:t xml:space="preserve">Удержание алиментов на основании заявления не может производиться, если общая сумма, подлежащая взысканию на основании заявления и исполнительных документов, превышает 50 </w:t>
      </w:r>
      <w:r w:rsidR="00410213">
        <w:rPr>
          <w:rFonts w:ascii="&amp;quot" w:eastAsia="Times New Roman" w:hAnsi="&amp;quot" w:cs="Times New Roman"/>
          <w:color w:val="222222"/>
          <w:sz w:val="27"/>
          <w:szCs w:val="27"/>
          <w:lang w:eastAsia="ru-RU"/>
        </w:rPr>
        <w:t>%</w:t>
      </w:r>
      <w:bookmarkStart w:id="0" w:name="_GoBack"/>
      <w:bookmarkEnd w:id="0"/>
      <w:r w:rsidRPr="0062603D">
        <w:rPr>
          <w:rFonts w:ascii="&amp;quot" w:eastAsia="Times New Roman" w:hAnsi="&amp;quot" w:cs="Times New Roman"/>
          <w:color w:val="222222"/>
          <w:sz w:val="27"/>
          <w:szCs w:val="27"/>
          <w:lang w:eastAsia="ru-RU"/>
        </w:rPr>
        <w:t xml:space="preserve"> причитающихся должнику заработка и (или) иного дохода, из которых производится удержание алиментов, а также если с должника взыскиваются по судебному постановлению алименты на детей от другой матери, за исключением случая, предусмотренного частью третьей настоящей статьи.</w:t>
      </w:r>
    </w:p>
    <w:p w:rsidR="0062603D" w:rsidRPr="0062603D" w:rsidRDefault="0062603D" w:rsidP="009D6EFD">
      <w:pPr>
        <w:spacing w:after="158" w:line="240" w:lineRule="auto"/>
        <w:ind w:firstLine="567"/>
        <w:jc w:val="both"/>
        <w:rPr>
          <w:rFonts w:ascii="&amp;quot" w:eastAsia="Times New Roman" w:hAnsi="&amp;quot" w:cs="Times New Roman"/>
          <w:color w:val="222222"/>
          <w:sz w:val="27"/>
          <w:szCs w:val="27"/>
          <w:lang w:eastAsia="ru-RU"/>
        </w:rPr>
      </w:pPr>
      <w:r w:rsidRPr="0062603D">
        <w:rPr>
          <w:rFonts w:ascii="&amp;quot" w:eastAsia="Times New Roman" w:hAnsi="&amp;quot" w:cs="Times New Roman"/>
          <w:color w:val="222222"/>
          <w:sz w:val="27"/>
          <w:szCs w:val="27"/>
          <w:lang w:eastAsia="ru-RU"/>
        </w:rPr>
        <w:t>В этих случаях вопрос о взыскании алиментов разрешается судом, о чем извещаются заявитель и лицо, в пользу которого взыскиваются алименты.</w:t>
      </w:r>
    </w:p>
    <w:p w:rsidR="0062603D" w:rsidRPr="0062603D" w:rsidRDefault="0062603D" w:rsidP="009D6EFD">
      <w:pPr>
        <w:spacing w:after="158" w:line="240" w:lineRule="auto"/>
        <w:ind w:firstLine="567"/>
        <w:jc w:val="both"/>
        <w:rPr>
          <w:rFonts w:ascii="&amp;quot" w:eastAsia="Times New Roman" w:hAnsi="&amp;quot" w:cs="Times New Roman"/>
          <w:color w:val="222222"/>
          <w:sz w:val="27"/>
          <w:szCs w:val="27"/>
          <w:lang w:eastAsia="ru-RU"/>
        </w:rPr>
      </w:pPr>
      <w:r w:rsidRPr="0062603D">
        <w:rPr>
          <w:rFonts w:ascii="&amp;quot" w:eastAsia="Times New Roman" w:hAnsi="&amp;quot" w:cs="Times New Roman"/>
          <w:color w:val="222222"/>
          <w:sz w:val="27"/>
          <w:szCs w:val="27"/>
          <w:lang w:eastAsia="ru-RU"/>
        </w:rPr>
        <w:t>Удержание алиментов на основании заявления лица, уплачивающего алименты, при уплате алиментов на несовершеннолетних детей может производиться и в случае, если общая сумма удержаний на основании такого заявления и исполнительных документов превышает 50 процентов заработка и (или) иного дохода лица, обязанного уплачивать алименты, но не свыше 70 процентов.</w:t>
      </w:r>
    </w:p>
    <w:p w:rsidR="0062603D" w:rsidRPr="0062603D" w:rsidRDefault="0062603D" w:rsidP="009D6EFD">
      <w:pPr>
        <w:pBdr>
          <w:bottom w:val="single" w:sz="6" w:space="7" w:color="DDDDDD"/>
        </w:pBdr>
        <w:spacing w:after="225" w:line="495" w:lineRule="atLeast"/>
        <w:ind w:firstLine="567"/>
        <w:jc w:val="both"/>
        <w:outlineLvl w:val="0"/>
        <w:rPr>
          <w:rFonts w:ascii="&amp;quot" w:eastAsia="Times New Roman" w:hAnsi="&amp;quot" w:cs="Times New Roman"/>
          <w:color w:val="0861A0"/>
          <w:kern w:val="36"/>
          <w:sz w:val="45"/>
          <w:szCs w:val="45"/>
          <w:lang w:eastAsia="ru-RU"/>
        </w:rPr>
      </w:pPr>
      <w:r w:rsidRPr="0062603D">
        <w:rPr>
          <w:rFonts w:ascii="&amp;quot" w:eastAsia="Times New Roman" w:hAnsi="&amp;quot" w:cs="Times New Roman"/>
          <w:color w:val="0861A0"/>
          <w:kern w:val="36"/>
          <w:sz w:val="45"/>
          <w:szCs w:val="45"/>
          <w:lang w:eastAsia="ru-RU"/>
        </w:rPr>
        <w:t xml:space="preserve">Статья 107. </w:t>
      </w:r>
      <w:r w:rsidR="00417B70">
        <w:rPr>
          <w:rFonts w:ascii="&amp;quot" w:eastAsia="Times New Roman" w:hAnsi="&amp;quot" w:cs="Times New Roman"/>
          <w:color w:val="0861A0"/>
          <w:kern w:val="36"/>
          <w:sz w:val="45"/>
          <w:szCs w:val="45"/>
          <w:lang w:eastAsia="ru-RU"/>
        </w:rPr>
        <w:t>КОБС РБ</w:t>
      </w:r>
      <w:r w:rsidR="00417B70" w:rsidRPr="0062603D">
        <w:rPr>
          <w:rFonts w:ascii="&amp;quot" w:eastAsia="Times New Roman" w:hAnsi="&amp;quot" w:cs="Times New Roman"/>
          <w:color w:val="0861A0"/>
          <w:kern w:val="36"/>
          <w:sz w:val="45"/>
          <w:szCs w:val="45"/>
          <w:lang w:eastAsia="ru-RU"/>
        </w:rPr>
        <w:t xml:space="preserve"> </w:t>
      </w:r>
      <w:r w:rsidRPr="0062603D">
        <w:rPr>
          <w:rFonts w:ascii="&amp;quot" w:eastAsia="Times New Roman" w:hAnsi="&amp;quot" w:cs="Times New Roman"/>
          <w:color w:val="0861A0"/>
          <w:kern w:val="36"/>
          <w:sz w:val="45"/>
          <w:szCs w:val="45"/>
          <w:lang w:eastAsia="ru-RU"/>
        </w:rPr>
        <w:t>Обязанность сообщать о перемене места работы лица, уплачивающего алименты</w:t>
      </w:r>
    </w:p>
    <w:p w:rsidR="0062603D" w:rsidRPr="0062603D" w:rsidRDefault="0062603D" w:rsidP="009D6EFD">
      <w:pPr>
        <w:spacing w:after="158" w:line="240" w:lineRule="auto"/>
        <w:ind w:firstLine="567"/>
        <w:jc w:val="both"/>
        <w:rPr>
          <w:rFonts w:ascii="&amp;quot" w:eastAsia="Times New Roman" w:hAnsi="&amp;quot" w:cs="Times New Roman"/>
          <w:color w:val="222222"/>
          <w:sz w:val="27"/>
          <w:szCs w:val="27"/>
          <w:lang w:eastAsia="ru-RU"/>
        </w:rPr>
      </w:pPr>
      <w:r w:rsidRPr="0062603D">
        <w:rPr>
          <w:rFonts w:ascii="&amp;quot" w:eastAsia="Times New Roman" w:hAnsi="&amp;quot" w:cs="Times New Roman"/>
          <w:color w:val="222222"/>
          <w:sz w:val="27"/>
          <w:szCs w:val="27"/>
          <w:lang w:eastAsia="ru-RU"/>
        </w:rPr>
        <w:t>Наниматель, производивший удержание алиментов на детей, должен в трехдневный срок сообщить судебному исполнителю и лицу, получающему алименты, об увольнении с работы лица, обязанного уплачивать алименты, а также о новом месте его работы, если оно известно.</w:t>
      </w:r>
    </w:p>
    <w:p w:rsidR="0062603D" w:rsidRPr="0062603D" w:rsidRDefault="0062603D" w:rsidP="009D6EFD">
      <w:pPr>
        <w:spacing w:after="158" w:line="240" w:lineRule="auto"/>
        <w:ind w:firstLine="567"/>
        <w:jc w:val="both"/>
        <w:rPr>
          <w:rFonts w:ascii="&amp;quot" w:eastAsia="Times New Roman" w:hAnsi="&amp;quot" w:cs="Times New Roman"/>
          <w:color w:val="222222"/>
          <w:sz w:val="27"/>
          <w:szCs w:val="27"/>
          <w:lang w:eastAsia="ru-RU"/>
        </w:rPr>
      </w:pPr>
      <w:r w:rsidRPr="0062603D">
        <w:rPr>
          <w:rFonts w:ascii="&amp;quot" w:eastAsia="Times New Roman" w:hAnsi="&amp;quot" w:cs="Times New Roman"/>
          <w:color w:val="222222"/>
          <w:sz w:val="27"/>
          <w:szCs w:val="27"/>
          <w:lang w:eastAsia="ru-RU"/>
        </w:rPr>
        <w:t>Лицо, обязанное уплачивать алименты, должно в тот же срок сообщить судебному исполнителю об изменении места работы или жительства, а также о дополнительных доходах.</w:t>
      </w:r>
    </w:p>
    <w:p w:rsidR="0062603D" w:rsidRPr="0062603D" w:rsidRDefault="0062603D" w:rsidP="009D6EFD">
      <w:pPr>
        <w:spacing w:after="158" w:line="240" w:lineRule="auto"/>
        <w:ind w:firstLine="567"/>
        <w:jc w:val="both"/>
        <w:rPr>
          <w:rFonts w:ascii="&amp;quot" w:eastAsia="Times New Roman" w:hAnsi="&amp;quot" w:cs="Times New Roman"/>
          <w:color w:val="222222"/>
          <w:sz w:val="27"/>
          <w:szCs w:val="27"/>
          <w:lang w:eastAsia="ru-RU"/>
        </w:rPr>
      </w:pPr>
      <w:r w:rsidRPr="0062603D">
        <w:rPr>
          <w:rFonts w:ascii="&amp;quot" w:eastAsia="Times New Roman" w:hAnsi="&amp;quot" w:cs="Times New Roman"/>
          <w:color w:val="222222"/>
          <w:sz w:val="27"/>
          <w:szCs w:val="27"/>
          <w:lang w:eastAsia="ru-RU"/>
        </w:rPr>
        <w:t>В случае несообщения указанных сведений по неуважительным причинам лицо, обязанное уплачивать алименты, и виновные в этом должностные лица могут быть привлечены к ответственности в порядке, установленном законодательными актами Республики Беларусь</w:t>
      </w:r>
      <w:r w:rsidR="009D6EFD">
        <w:rPr>
          <w:rFonts w:ascii="&amp;quot" w:eastAsia="Times New Roman" w:hAnsi="&amp;quot" w:cs="Times New Roman"/>
          <w:color w:val="222222"/>
          <w:sz w:val="27"/>
          <w:szCs w:val="27"/>
          <w:lang w:eastAsia="ru-RU"/>
        </w:rPr>
        <w:t>.</w:t>
      </w:r>
    </w:p>
    <w:p w:rsidR="00F10269" w:rsidRPr="00F10269" w:rsidRDefault="00F10269" w:rsidP="009D6EFD">
      <w:pPr>
        <w:pBdr>
          <w:bottom w:val="single" w:sz="6" w:space="7" w:color="DDDDDD"/>
        </w:pBdr>
        <w:spacing w:after="225" w:line="495" w:lineRule="atLeast"/>
        <w:ind w:firstLine="567"/>
        <w:jc w:val="both"/>
        <w:outlineLvl w:val="0"/>
        <w:rPr>
          <w:rFonts w:ascii="&amp;quot" w:eastAsia="Times New Roman" w:hAnsi="&amp;quot" w:cs="Times New Roman"/>
          <w:color w:val="0861A0"/>
          <w:kern w:val="36"/>
          <w:sz w:val="45"/>
          <w:szCs w:val="45"/>
          <w:lang w:eastAsia="ru-RU"/>
        </w:rPr>
      </w:pPr>
      <w:r w:rsidRPr="00F10269">
        <w:rPr>
          <w:rFonts w:ascii="&amp;quot" w:eastAsia="Times New Roman" w:hAnsi="&amp;quot" w:cs="Times New Roman"/>
          <w:color w:val="0861A0"/>
          <w:kern w:val="36"/>
          <w:sz w:val="45"/>
          <w:szCs w:val="45"/>
          <w:lang w:eastAsia="ru-RU"/>
        </w:rPr>
        <w:t>Статья 108.</w:t>
      </w:r>
      <w:r w:rsidR="00417B70" w:rsidRPr="00417B70">
        <w:rPr>
          <w:rFonts w:ascii="&amp;quot" w:eastAsia="Times New Roman" w:hAnsi="&amp;quot" w:cs="Times New Roman"/>
          <w:color w:val="0861A0"/>
          <w:kern w:val="36"/>
          <w:sz w:val="45"/>
          <w:szCs w:val="45"/>
          <w:lang w:eastAsia="ru-RU"/>
        </w:rPr>
        <w:t xml:space="preserve"> </w:t>
      </w:r>
      <w:r w:rsidR="00417B70">
        <w:rPr>
          <w:rFonts w:ascii="&amp;quot" w:eastAsia="Times New Roman" w:hAnsi="&amp;quot" w:cs="Times New Roman"/>
          <w:color w:val="0861A0"/>
          <w:kern w:val="36"/>
          <w:sz w:val="45"/>
          <w:szCs w:val="45"/>
          <w:lang w:eastAsia="ru-RU"/>
        </w:rPr>
        <w:t>КОБС РБ</w:t>
      </w:r>
      <w:r w:rsidRPr="00F10269">
        <w:rPr>
          <w:rFonts w:ascii="&amp;quot" w:eastAsia="Times New Roman" w:hAnsi="&amp;quot" w:cs="Times New Roman"/>
          <w:color w:val="0861A0"/>
          <w:kern w:val="36"/>
          <w:sz w:val="45"/>
          <w:szCs w:val="45"/>
          <w:lang w:eastAsia="ru-RU"/>
        </w:rPr>
        <w:t xml:space="preserve"> Ответственность за утрату заявлений лица, уплачивающего алименты</w:t>
      </w:r>
    </w:p>
    <w:p w:rsidR="00F10269" w:rsidRPr="00F10269" w:rsidRDefault="00F10269" w:rsidP="009D6EFD">
      <w:pPr>
        <w:spacing w:after="158" w:line="240" w:lineRule="auto"/>
        <w:ind w:firstLine="567"/>
        <w:jc w:val="both"/>
        <w:rPr>
          <w:rFonts w:ascii="&amp;quot" w:eastAsia="Times New Roman" w:hAnsi="&amp;quot" w:cs="Times New Roman"/>
          <w:color w:val="222222"/>
          <w:sz w:val="27"/>
          <w:szCs w:val="27"/>
          <w:lang w:eastAsia="ru-RU"/>
        </w:rPr>
      </w:pPr>
      <w:r w:rsidRPr="00F10269">
        <w:rPr>
          <w:rFonts w:ascii="&amp;quot" w:eastAsia="Times New Roman" w:hAnsi="&amp;quot" w:cs="Times New Roman"/>
          <w:color w:val="222222"/>
          <w:sz w:val="27"/>
          <w:szCs w:val="27"/>
          <w:lang w:eastAsia="ru-RU"/>
        </w:rPr>
        <w:t>Заявления лица, уплачивающего алименты, об удержании алиментов, об изменении их размера и о прекращении выплаты алиментов наниматель, выплачивающий заработную плату, организация, выплачивающая пенсии, пособия, стипендии и осуществляющая другие выплаты, обязаны хранить в порядке, установленном для хранения исполнительных документов.</w:t>
      </w:r>
    </w:p>
    <w:p w:rsidR="00F10269" w:rsidRPr="00F10269" w:rsidRDefault="00F10269" w:rsidP="009D6EFD">
      <w:pPr>
        <w:spacing w:after="158" w:line="240" w:lineRule="auto"/>
        <w:ind w:firstLine="567"/>
        <w:jc w:val="both"/>
        <w:rPr>
          <w:rFonts w:ascii="&amp;quot" w:eastAsia="Times New Roman" w:hAnsi="&amp;quot" w:cs="Times New Roman"/>
          <w:color w:val="222222"/>
          <w:sz w:val="27"/>
          <w:szCs w:val="27"/>
          <w:lang w:eastAsia="ru-RU"/>
        </w:rPr>
      </w:pPr>
      <w:r w:rsidRPr="00F10269">
        <w:rPr>
          <w:rFonts w:ascii="&amp;quot" w:eastAsia="Times New Roman" w:hAnsi="&amp;quot" w:cs="Times New Roman"/>
          <w:color w:val="222222"/>
          <w:sz w:val="27"/>
          <w:szCs w:val="27"/>
          <w:lang w:eastAsia="ru-RU"/>
        </w:rPr>
        <w:lastRenderedPageBreak/>
        <w:t>За утрату документов, указанных в части первой настоящей статьи, виновное в этом должностное лицо несет ответственность в соответствии с законодательными актами Республики Беларусь.</w:t>
      </w:r>
    </w:p>
    <w:p w:rsidR="00F10269" w:rsidRPr="00F10269" w:rsidRDefault="00F10269" w:rsidP="009D6EFD">
      <w:pPr>
        <w:pBdr>
          <w:bottom w:val="single" w:sz="6" w:space="7" w:color="DDDDDD"/>
        </w:pBdr>
        <w:spacing w:after="225" w:line="495" w:lineRule="atLeast"/>
        <w:ind w:firstLine="567"/>
        <w:jc w:val="both"/>
        <w:outlineLvl w:val="0"/>
        <w:rPr>
          <w:rFonts w:ascii="&amp;quot" w:eastAsia="Times New Roman" w:hAnsi="&amp;quot" w:cs="Times New Roman"/>
          <w:color w:val="0861A0"/>
          <w:kern w:val="36"/>
          <w:sz w:val="45"/>
          <w:szCs w:val="45"/>
          <w:lang w:eastAsia="ru-RU"/>
        </w:rPr>
      </w:pPr>
      <w:r w:rsidRPr="00F10269">
        <w:rPr>
          <w:rFonts w:ascii="&amp;quot" w:eastAsia="Times New Roman" w:hAnsi="&amp;quot" w:cs="Times New Roman"/>
          <w:color w:val="0861A0"/>
          <w:kern w:val="36"/>
          <w:sz w:val="45"/>
          <w:szCs w:val="45"/>
          <w:lang w:eastAsia="ru-RU"/>
        </w:rPr>
        <w:t xml:space="preserve">Статья 109. </w:t>
      </w:r>
      <w:r w:rsidR="00417B70">
        <w:rPr>
          <w:rFonts w:ascii="&amp;quot" w:eastAsia="Times New Roman" w:hAnsi="&amp;quot" w:cs="Times New Roman"/>
          <w:color w:val="0861A0"/>
          <w:kern w:val="36"/>
          <w:sz w:val="45"/>
          <w:szCs w:val="45"/>
          <w:lang w:eastAsia="ru-RU"/>
        </w:rPr>
        <w:t>КОБС РБ</w:t>
      </w:r>
      <w:r w:rsidR="00417B70" w:rsidRPr="0062603D">
        <w:rPr>
          <w:rFonts w:ascii="&amp;quot" w:eastAsia="Times New Roman" w:hAnsi="&amp;quot" w:cs="Times New Roman"/>
          <w:color w:val="0861A0"/>
          <w:kern w:val="36"/>
          <w:sz w:val="45"/>
          <w:szCs w:val="45"/>
          <w:lang w:eastAsia="ru-RU"/>
        </w:rPr>
        <w:t xml:space="preserve"> </w:t>
      </w:r>
      <w:r w:rsidRPr="00F10269">
        <w:rPr>
          <w:rFonts w:ascii="&amp;quot" w:eastAsia="Times New Roman" w:hAnsi="&amp;quot" w:cs="Times New Roman"/>
          <w:color w:val="0861A0"/>
          <w:kern w:val="36"/>
          <w:sz w:val="45"/>
          <w:szCs w:val="45"/>
          <w:lang w:eastAsia="ru-RU"/>
        </w:rPr>
        <w:t>Сроки, в течение которых могут быть предъявлены и удовлетворены требования о взыскании алиментов</w:t>
      </w:r>
    </w:p>
    <w:p w:rsidR="00F10269" w:rsidRPr="00F10269" w:rsidRDefault="00F10269" w:rsidP="009D6EFD">
      <w:pPr>
        <w:spacing w:after="158" w:line="240" w:lineRule="auto"/>
        <w:ind w:firstLine="567"/>
        <w:jc w:val="both"/>
        <w:rPr>
          <w:rFonts w:ascii="&amp;quot" w:eastAsia="Times New Roman" w:hAnsi="&amp;quot" w:cs="Times New Roman"/>
          <w:color w:val="222222"/>
          <w:sz w:val="27"/>
          <w:szCs w:val="27"/>
          <w:lang w:eastAsia="ru-RU"/>
        </w:rPr>
      </w:pPr>
      <w:r w:rsidRPr="00F10269">
        <w:rPr>
          <w:rFonts w:ascii="&amp;quot" w:eastAsia="Times New Roman" w:hAnsi="&amp;quot" w:cs="Times New Roman"/>
          <w:color w:val="222222"/>
          <w:sz w:val="27"/>
          <w:szCs w:val="27"/>
          <w:lang w:eastAsia="ru-RU"/>
        </w:rPr>
        <w:t>Лицо, имеющее право на получение алиментов, может обратиться с заявлением о взыскании алиментов в суд независимо от срока, истекшего с момента возникновения права на получение алиментов.</w:t>
      </w:r>
    </w:p>
    <w:p w:rsidR="00F10269" w:rsidRPr="00F10269" w:rsidRDefault="00F10269" w:rsidP="009D6EFD">
      <w:pPr>
        <w:spacing w:after="158" w:line="240" w:lineRule="auto"/>
        <w:ind w:firstLine="567"/>
        <w:jc w:val="both"/>
        <w:rPr>
          <w:rFonts w:ascii="&amp;quot" w:eastAsia="Times New Roman" w:hAnsi="&amp;quot" w:cs="Times New Roman"/>
          <w:color w:val="222222"/>
          <w:sz w:val="27"/>
          <w:szCs w:val="27"/>
          <w:lang w:eastAsia="ru-RU"/>
        </w:rPr>
      </w:pPr>
      <w:r w:rsidRPr="00F10269">
        <w:rPr>
          <w:rFonts w:ascii="&amp;quot" w:eastAsia="Times New Roman" w:hAnsi="&amp;quot" w:cs="Times New Roman"/>
          <w:color w:val="222222"/>
          <w:sz w:val="27"/>
          <w:szCs w:val="27"/>
          <w:lang w:eastAsia="ru-RU"/>
        </w:rPr>
        <w:t>Алименты присуждаются на будущее время с момента обращения с заявлением в суд.</w:t>
      </w:r>
    </w:p>
    <w:p w:rsidR="00F10269" w:rsidRPr="00F10269" w:rsidRDefault="00F10269" w:rsidP="009D6EFD">
      <w:pPr>
        <w:spacing w:after="158" w:line="240" w:lineRule="auto"/>
        <w:ind w:firstLine="567"/>
        <w:jc w:val="both"/>
        <w:rPr>
          <w:rFonts w:ascii="&amp;quot" w:eastAsia="Times New Roman" w:hAnsi="&amp;quot" w:cs="Times New Roman"/>
          <w:color w:val="222222"/>
          <w:sz w:val="27"/>
          <w:szCs w:val="27"/>
          <w:lang w:eastAsia="ru-RU"/>
        </w:rPr>
      </w:pPr>
      <w:r w:rsidRPr="00F10269">
        <w:rPr>
          <w:rFonts w:ascii="&amp;quot" w:eastAsia="Times New Roman" w:hAnsi="&amp;quot" w:cs="Times New Roman"/>
          <w:color w:val="222222"/>
          <w:sz w:val="27"/>
          <w:szCs w:val="27"/>
          <w:lang w:eastAsia="ru-RU"/>
        </w:rPr>
        <w:t xml:space="preserve">Алименты могут быть взысканы и за прошлое время, но не более чем за три предшествующих года, если судом будет установлено, что до обращения в суд принимались меры к получению средств на содержание, но вследствие уклонения лица, обязанного уплачивать алименты, от их уплаты, а также в случаях, предусмотренных частью второй статьи </w:t>
      </w:r>
      <w:hyperlink r:id="rId4" w:history="1">
        <w:r w:rsidRPr="00F10269">
          <w:rPr>
            <w:rFonts w:ascii="&amp;quot" w:eastAsia="Times New Roman" w:hAnsi="&amp;quot" w:cs="Times New Roman"/>
            <w:color w:val="008CBA"/>
            <w:sz w:val="27"/>
            <w:szCs w:val="27"/>
            <w:u w:val="single"/>
            <w:lang w:eastAsia="ru-RU"/>
          </w:rPr>
          <w:t>105</w:t>
        </w:r>
      </w:hyperlink>
      <w:r w:rsidRPr="00F10269">
        <w:rPr>
          <w:rFonts w:ascii="&amp;quot" w:eastAsia="Times New Roman" w:hAnsi="&amp;quot" w:cs="Times New Roman"/>
          <w:color w:val="222222"/>
          <w:sz w:val="27"/>
          <w:szCs w:val="27"/>
          <w:lang w:eastAsia="ru-RU"/>
        </w:rPr>
        <w:t xml:space="preserve"> настоящего Кодекса, алименты не были получены.</w:t>
      </w:r>
    </w:p>
    <w:p w:rsidR="00F10269" w:rsidRPr="00F10269" w:rsidRDefault="00F10269" w:rsidP="009D6EFD">
      <w:pPr>
        <w:pBdr>
          <w:bottom w:val="single" w:sz="6" w:space="7" w:color="DDDDDD"/>
        </w:pBdr>
        <w:spacing w:after="225" w:line="495" w:lineRule="atLeast"/>
        <w:ind w:firstLine="567"/>
        <w:jc w:val="both"/>
        <w:outlineLvl w:val="0"/>
        <w:rPr>
          <w:rFonts w:ascii="&amp;quot" w:eastAsia="Times New Roman" w:hAnsi="&amp;quot" w:cs="Times New Roman"/>
          <w:color w:val="0861A0"/>
          <w:kern w:val="36"/>
          <w:sz w:val="45"/>
          <w:szCs w:val="45"/>
          <w:lang w:eastAsia="ru-RU"/>
        </w:rPr>
      </w:pPr>
      <w:r w:rsidRPr="00F10269">
        <w:rPr>
          <w:rFonts w:ascii="&amp;quot" w:eastAsia="Times New Roman" w:hAnsi="&amp;quot" w:cs="Times New Roman"/>
          <w:color w:val="0861A0"/>
          <w:kern w:val="36"/>
          <w:sz w:val="45"/>
          <w:szCs w:val="45"/>
          <w:lang w:eastAsia="ru-RU"/>
        </w:rPr>
        <w:t xml:space="preserve">Статья 110. </w:t>
      </w:r>
      <w:r w:rsidR="00417B70">
        <w:rPr>
          <w:rFonts w:ascii="&amp;quot" w:eastAsia="Times New Roman" w:hAnsi="&amp;quot" w:cs="Times New Roman"/>
          <w:color w:val="0861A0"/>
          <w:kern w:val="36"/>
          <w:sz w:val="45"/>
          <w:szCs w:val="45"/>
          <w:lang w:eastAsia="ru-RU"/>
        </w:rPr>
        <w:t>КОБС РБ</w:t>
      </w:r>
      <w:r w:rsidR="00417B70" w:rsidRPr="0062603D">
        <w:rPr>
          <w:rFonts w:ascii="&amp;quot" w:eastAsia="Times New Roman" w:hAnsi="&amp;quot" w:cs="Times New Roman"/>
          <w:color w:val="0861A0"/>
          <w:kern w:val="36"/>
          <w:sz w:val="45"/>
          <w:szCs w:val="45"/>
          <w:lang w:eastAsia="ru-RU"/>
        </w:rPr>
        <w:t xml:space="preserve"> </w:t>
      </w:r>
      <w:r w:rsidRPr="00F10269">
        <w:rPr>
          <w:rFonts w:ascii="&amp;quot" w:eastAsia="Times New Roman" w:hAnsi="&amp;quot" w:cs="Times New Roman"/>
          <w:color w:val="0861A0"/>
          <w:kern w:val="36"/>
          <w:sz w:val="45"/>
          <w:szCs w:val="45"/>
          <w:lang w:eastAsia="ru-RU"/>
        </w:rPr>
        <w:t>Определение задолженности по алиментам</w:t>
      </w:r>
    </w:p>
    <w:p w:rsidR="00F10269" w:rsidRPr="00F10269" w:rsidRDefault="00F10269" w:rsidP="009D6EFD">
      <w:pPr>
        <w:spacing w:after="158" w:line="240" w:lineRule="auto"/>
        <w:ind w:firstLine="567"/>
        <w:jc w:val="both"/>
        <w:rPr>
          <w:rFonts w:ascii="&amp;quot" w:eastAsia="Times New Roman" w:hAnsi="&amp;quot" w:cs="Times New Roman"/>
          <w:color w:val="222222"/>
          <w:sz w:val="27"/>
          <w:szCs w:val="27"/>
          <w:lang w:eastAsia="ru-RU"/>
        </w:rPr>
      </w:pPr>
      <w:r w:rsidRPr="00F10269">
        <w:rPr>
          <w:rFonts w:ascii="&amp;quot" w:eastAsia="Times New Roman" w:hAnsi="&amp;quot" w:cs="Times New Roman"/>
          <w:color w:val="222222"/>
          <w:sz w:val="27"/>
          <w:szCs w:val="27"/>
          <w:lang w:eastAsia="ru-RU"/>
        </w:rPr>
        <w:t>Взыскание алиментов по исполнительному листу за прошлое время производится не более чем за три года, предшествовавших предъявлению исполнительного листа к взысканию.</w:t>
      </w:r>
    </w:p>
    <w:p w:rsidR="00F10269" w:rsidRPr="00F10269" w:rsidRDefault="00F10269" w:rsidP="009D6EFD">
      <w:pPr>
        <w:spacing w:after="158" w:line="240" w:lineRule="auto"/>
        <w:ind w:firstLine="567"/>
        <w:jc w:val="both"/>
        <w:rPr>
          <w:rFonts w:ascii="&amp;quot" w:eastAsia="Times New Roman" w:hAnsi="&amp;quot" w:cs="Times New Roman"/>
          <w:color w:val="222222"/>
          <w:sz w:val="27"/>
          <w:szCs w:val="27"/>
          <w:lang w:eastAsia="ru-RU"/>
        </w:rPr>
      </w:pPr>
      <w:r w:rsidRPr="00F10269">
        <w:rPr>
          <w:rFonts w:ascii="&amp;quot" w:eastAsia="Times New Roman" w:hAnsi="&amp;quot" w:cs="Times New Roman"/>
          <w:color w:val="222222"/>
          <w:sz w:val="27"/>
          <w:szCs w:val="27"/>
          <w:lang w:eastAsia="ru-RU"/>
        </w:rPr>
        <w:t>В случаях, когда по исполнительному листу, предъявленному к взысканию, удержание алиментов не производилось в связи с розыском должника, взыскание алиментов должно производиться за весь прошлый период независимо от установленного срока давности.</w:t>
      </w:r>
    </w:p>
    <w:p w:rsidR="00F10269" w:rsidRPr="00F10269" w:rsidRDefault="00F10269" w:rsidP="009D6EFD">
      <w:pPr>
        <w:spacing w:after="158" w:line="240" w:lineRule="auto"/>
        <w:ind w:firstLine="567"/>
        <w:jc w:val="both"/>
        <w:rPr>
          <w:rFonts w:ascii="&amp;quot" w:eastAsia="Times New Roman" w:hAnsi="&amp;quot" w:cs="Times New Roman"/>
          <w:color w:val="222222"/>
          <w:sz w:val="27"/>
          <w:szCs w:val="27"/>
          <w:lang w:eastAsia="ru-RU"/>
        </w:rPr>
      </w:pPr>
      <w:r w:rsidRPr="00F10269">
        <w:rPr>
          <w:rFonts w:ascii="&amp;quot" w:eastAsia="Times New Roman" w:hAnsi="&amp;quot" w:cs="Times New Roman"/>
          <w:color w:val="222222"/>
          <w:sz w:val="27"/>
          <w:szCs w:val="27"/>
          <w:lang w:eastAsia="ru-RU"/>
        </w:rPr>
        <w:t>Размер задолженности по алиментам определяется судебным исполнителем исходя из размера алиментов, определенного судебным постановлением, Соглашением о детях, Соглашением об уплате алиментов или Брачным договором.</w:t>
      </w:r>
    </w:p>
    <w:p w:rsidR="00F10269" w:rsidRPr="00F10269" w:rsidRDefault="00F10269" w:rsidP="009D6EFD">
      <w:pPr>
        <w:spacing w:after="158" w:line="240" w:lineRule="auto"/>
        <w:ind w:firstLine="567"/>
        <w:jc w:val="both"/>
        <w:rPr>
          <w:rFonts w:ascii="&amp;quot" w:eastAsia="Times New Roman" w:hAnsi="&amp;quot" w:cs="Times New Roman"/>
          <w:color w:val="222222"/>
          <w:sz w:val="27"/>
          <w:szCs w:val="27"/>
          <w:lang w:eastAsia="ru-RU"/>
        </w:rPr>
      </w:pPr>
      <w:r w:rsidRPr="00F10269">
        <w:rPr>
          <w:rFonts w:ascii="&amp;quot" w:eastAsia="Times New Roman" w:hAnsi="&amp;quot" w:cs="Times New Roman"/>
          <w:color w:val="222222"/>
          <w:sz w:val="27"/>
          <w:szCs w:val="27"/>
          <w:lang w:eastAsia="ru-RU"/>
        </w:rPr>
        <w:t>Задолженность по алиментам определяется исходя из заработка и (или) иного дохода, полученного должником за время, в течение которого не производилось взыскание.</w:t>
      </w:r>
    </w:p>
    <w:p w:rsidR="00F10269" w:rsidRPr="00F10269" w:rsidRDefault="00F10269" w:rsidP="009D6EFD">
      <w:pPr>
        <w:spacing w:after="158" w:line="240" w:lineRule="auto"/>
        <w:ind w:firstLine="567"/>
        <w:jc w:val="both"/>
        <w:rPr>
          <w:rFonts w:ascii="&amp;quot" w:eastAsia="Times New Roman" w:hAnsi="&amp;quot" w:cs="Times New Roman"/>
          <w:color w:val="222222"/>
          <w:sz w:val="27"/>
          <w:szCs w:val="27"/>
          <w:lang w:eastAsia="ru-RU"/>
        </w:rPr>
      </w:pPr>
      <w:r w:rsidRPr="00F10269">
        <w:rPr>
          <w:rFonts w:ascii="&amp;quot" w:eastAsia="Times New Roman" w:hAnsi="&amp;quot" w:cs="Times New Roman"/>
          <w:color w:val="222222"/>
          <w:sz w:val="27"/>
          <w:szCs w:val="27"/>
          <w:lang w:eastAsia="ru-RU"/>
        </w:rPr>
        <w:t xml:space="preserve">Если должник в этот период не работал или не представлены документы, подтверждающие его заработок и (или) иной доход, задолженность определяется </w:t>
      </w:r>
      <w:r w:rsidRPr="00F10269">
        <w:rPr>
          <w:rFonts w:ascii="&amp;quot" w:eastAsia="Times New Roman" w:hAnsi="&amp;quot" w:cs="Times New Roman"/>
          <w:color w:val="222222"/>
          <w:sz w:val="27"/>
          <w:szCs w:val="27"/>
          <w:lang w:eastAsia="ru-RU"/>
        </w:rPr>
        <w:lastRenderedPageBreak/>
        <w:t xml:space="preserve">исходя из заработка и (или) иного дохода, получаемого им на момент начисления задолженности по алиментам. </w:t>
      </w:r>
    </w:p>
    <w:p w:rsidR="00F10269" w:rsidRPr="00F10269" w:rsidRDefault="00F10269" w:rsidP="009D6EFD">
      <w:pPr>
        <w:spacing w:after="158" w:line="240" w:lineRule="auto"/>
        <w:ind w:firstLine="567"/>
        <w:jc w:val="both"/>
        <w:rPr>
          <w:rFonts w:ascii="&amp;quot" w:eastAsia="Times New Roman" w:hAnsi="&amp;quot" w:cs="Times New Roman"/>
          <w:color w:val="222222"/>
          <w:sz w:val="27"/>
          <w:szCs w:val="27"/>
          <w:lang w:eastAsia="ru-RU"/>
        </w:rPr>
      </w:pPr>
      <w:r w:rsidRPr="00F10269">
        <w:rPr>
          <w:rFonts w:ascii="&amp;quot" w:eastAsia="Times New Roman" w:hAnsi="&amp;quot" w:cs="Times New Roman"/>
          <w:color w:val="222222"/>
          <w:sz w:val="27"/>
          <w:szCs w:val="27"/>
          <w:lang w:eastAsia="ru-RU"/>
        </w:rPr>
        <w:t>В случаях, когда должник на момент начисления задолженности по алиментам не работает, ее размер определяется исходя из заработка должника по последнему месту работы, а при отсутствии сведений об этом либо если с момента увольнения прошло более трех месяцев, – исходя из средней заработной платы работников в республике.</w:t>
      </w:r>
    </w:p>
    <w:p w:rsidR="00F10269" w:rsidRPr="00F10269" w:rsidRDefault="00F10269" w:rsidP="009D6EFD">
      <w:pPr>
        <w:spacing w:after="158" w:line="240" w:lineRule="auto"/>
        <w:ind w:firstLine="567"/>
        <w:jc w:val="both"/>
        <w:rPr>
          <w:rFonts w:ascii="&amp;quot" w:eastAsia="Times New Roman" w:hAnsi="&amp;quot" w:cs="Times New Roman"/>
          <w:color w:val="222222"/>
          <w:sz w:val="27"/>
          <w:szCs w:val="27"/>
          <w:lang w:eastAsia="ru-RU"/>
        </w:rPr>
      </w:pPr>
      <w:r w:rsidRPr="00F10269">
        <w:rPr>
          <w:rFonts w:ascii="&amp;quot" w:eastAsia="Times New Roman" w:hAnsi="&amp;quot" w:cs="Times New Roman"/>
          <w:color w:val="222222"/>
          <w:sz w:val="27"/>
          <w:szCs w:val="27"/>
          <w:lang w:eastAsia="ru-RU"/>
        </w:rPr>
        <w:t xml:space="preserve">Размер ежемесячных сумм задолженности, начисленных в соответствии с частями пятой и шестой настоящей статьи, не может быть ниже размера, установленного частью первой </w:t>
      </w:r>
      <w:hyperlink r:id="rId5" w:history="1">
        <w:r w:rsidRPr="00F10269">
          <w:rPr>
            <w:rFonts w:ascii="&amp;quot" w:eastAsia="Times New Roman" w:hAnsi="&amp;quot" w:cs="Times New Roman"/>
            <w:color w:val="008CBA"/>
            <w:sz w:val="27"/>
            <w:szCs w:val="27"/>
            <w:u w:val="single"/>
            <w:lang w:eastAsia="ru-RU"/>
          </w:rPr>
          <w:t>статьи 92</w:t>
        </w:r>
      </w:hyperlink>
      <w:r w:rsidRPr="00F10269">
        <w:rPr>
          <w:rFonts w:ascii="&amp;quot" w:eastAsia="Times New Roman" w:hAnsi="&amp;quot" w:cs="Times New Roman"/>
          <w:color w:val="222222"/>
          <w:sz w:val="27"/>
          <w:szCs w:val="27"/>
          <w:lang w:eastAsia="ru-RU"/>
        </w:rPr>
        <w:t xml:space="preserve"> настоящего Кодекса, действующего на момент начисления задолженности по алиментам.</w:t>
      </w:r>
    </w:p>
    <w:p w:rsidR="00F10269" w:rsidRPr="00F10269" w:rsidRDefault="00F10269" w:rsidP="009D6EFD">
      <w:pPr>
        <w:spacing w:after="158" w:line="240" w:lineRule="auto"/>
        <w:ind w:firstLine="567"/>
        <w:jc w:val="both"/>
        <w:rPr>
          <w:rFonts w:ascii="&amp;quot" w:eastAsia="Times New Roman" w:hAnsi="&amp;quot" w:cs="Times New Roman"/>
          <w:color w:val="222222"/>
          <w:sz w:val="27"/>
          <w:szCs w:val="27"/>
          <w:lang w:eastAsia="ru-RU"/>
        </w:rPr>
      </w:pPr>
      <w:r w:rsidRPr="00F10269">
        <w:rPr>
          <w:rFonts w:ascii="&amp;quot" w:eastAsia="Times New Roman" w:hAnsi="&amp;quot" w:cs="Times New Roman"/>
          <w:color w:val="222222"/>
          <w:sz w:val="27"/>
          <w:szCs w:val="27"/>
          <w:lang w:eastAsia="ru-RU"/>
        </w:rPr>
        <w:t>Не считается задолженностью недоплата по алиментам, если она образовалась в связи с простоем или иными обстоятельствами, имевшими место по независящим от должника причинам. В таких случаях удержание алиментов производится в следующих размерах: на одного ребенка – 25 процентов, на двух детей – 33 процента, на трех и более детей – 50 процентов фактического заработка и (или) иного дохода лица, обязанного уплачивать алименты, за проработанный при указанных обстоятельствах период. Недополученная сумма алиментов должна компенсироваться взыскателю выплатами из Фонда социальной защиты населения Министерства труда и социальной защиты Республики Беларусь с последующим возмещением данному Фонду выплаченных сумм нанимателем в порядке, определяемом Правительством Республики Беларусь.</w:t>
      </w:r>
    </w:p>
    <w:p w:rsidR="00F10269" w:rsidRPr="00F10269" w:rsidRDefault="00F10269" w:rsidP="009D6EFD">
      <w:pPr>
        <w:spacing w:after="158" w:line="240" w:lineRule="auto"/>
        <w:ind w:firstLine="567"/>
        <w:jc w:val="both"/>
        <w:rPr>
          <w:rFonts w:ascii="&amp;quot" w:eastAsia="Times New Roman" w:hAnsi="&amp;quot" w:cs="Times New Roman"/>
          <w:color w:val="222222"/>
          <w:sz w:val="27"/>
          <w:szCs w:val="27"/>
          <w:lang w:eastAsia="ru-RU"/>
        </w:rPr>
      </w:pPr>
      <w:r w:rsidRPr="00F10269">
        <w:rPr>
          <w:rFonts w:ascii="&amp;quot" w:eastAsia="Times New Roman" w:hAnsi="&amp;quot" w:cs="Times New Roman"/>
          <w:color w:val="222222"/>
          <w:sz w:val="27"/>
          <w:szCs w:val="27"/>
          <w:lang w:eastAsia="ru-RU"/>
        </w:rPr>
        <w:t xml:space="preserve">При несогласии с определенным судебным исполнителем размером задолженности по алиментам взыскатель или должник могут обжаловать действия судебного исполнителя в порядке, установленном </w:t>
      </w:r>
      <w:hyperlink r:id="rId6" w:history="1">
        <w:r w:rsidRPr="00F10269">
          <w:rPr>
            <w:rFonts w:ascii="&amp;quot" w:eastAsia="Times New Roman" w:hAnsi="&amp;quot" w:cs="Times New Roman"/>
            <w:color w:val="008CBA"/>
            <w:sz w:val="27"/>
            <w:szCs w:val="27"/>
            <w:u w:val="single"/>
            <w:lang w:eastAsia="ru-RU"/>
          </w:rPr>
          <w:t>Гражданским процессуальным кодексом</w:t>
        </w:r>
      </w:hyperlink>
      <w:r w:rsidRPr="00F10269">
        <w:rPr>
          <w:rFonts w:ascii="&amp;quot" w:eastAsia="Times New Roman" w:hAnsi="&amp;quot" w:cs="Times New Roman"/>
          <w:color w:val="222222"/>
          <w:sz w:val="27"/>
          <w:szCs w:val="27"/>
          <w:lang w:eastAsia="ru-RU"/>
        </w:rPr>
        <w:t xml:space="preserve"> Республики Беларусь</w:t>
      </w:r>
    </w:p>
    <w:p w:rsidR="00F10269" w:rsidRPr="00F10269" w:rsidRDefault="00F10269" w:rsidP="009D6EFD">
      <w:pPr>
        <w:pBdr>
          <w:bottom w:val="single" w:sz="6" w:space="7" w:color="DDDDDD"/>
        </w:pBdr>
        <w:spacing w:after="225" w:line="495" w:lineRule="atLeast"/>
        <w:ind w:firstLine="567"/>
        <w:jc w:val="both"/>
        <w:outlineLvl w:val="0"/>
        <w:rPr>
          <w:rFonts w:ascii="&amp;quot" w:eastAsia="Times New Roman" w:hAnsi="&amp;quot" w:cs="Times New Roman"/>
          <w:color w:val="0861A0"/>
          <w:kern w:val="36"/>
          <w:sz w:val="45"/>
          <w:szCs w:val="45"/>
          <w:lang w:eastAsia="ru-RU"/>
        </w:rPr>
      </w:pPr>
      <w:r w:rsidRPr="00F10269">
        <w:rPr>
          <w:rFonts w:ascii="&amp;quot" w:eastAsia="Times New Roman" w:hAnsi="&amp;quot" w:cs="Times New Roman"/>
          <w:color w:val="0861A0"/>
          <w:kern w:val="36"/>
          <w:sz w:val="45"/>
          <w:szCs w:val="45"/>
          <w:lang w:eastAsia="ru-RU"/>
        </w:rPr>
        <w:t>Статья 111.</w:t>
      </w:r>
      <w:r w:rsidR="00417B70" w:rsidRPr="00417B70">
        <w:rPr>
          <w:rFonts w:ascii="&amp;quot" w:eastAsia="Times New Roman" w:hAnsi="&amp;quot" w:cs="Times New Roman"/>
          <w:color w:val="0861A0"/>
          <w:kern w:val="36"/>
          <w:sz w:val="45"/>
          <w:szCs w:val="45"/>
          <w:lang w:eastAsia="ru-RU"/>
        </w:rPr>
        <w:t xml:space="preserve"> </w:t>
      </w:r>
      <w:r w:rsidR="00417B70">
        <w:rPr>
          <w:rFonts w:ascii="&amp;quot" w:eastAsia="Times New Roman" w:hAnsi="&amp;quot" w:cs="Times New Roman"/>
          <w:color w:val="0861A0"/>
          <w:kern w:val="36"/>
          <w:sz w:val="45"/>
          <w:szCs w:val="45"/>
          <w:lang w:eastAsia="ru-RU"/>
        </w:rPr>
        <w:t>КОБС РБ</w:t>
      </w:r>
      <w:r w:rsidRPr="00F10269">
        <w:rPr>
          <w:rFonts w:ascii="&amp;quot" w:eastAsia="Times New Roman" w:hAnsi="&amp;quot" w:cs="Times New Roman"/>
          <w:color w:val="0861A0"/>
          <w:kern w:val="36"/>
          <w:sz w:val="45"/>
          <w:szCs w:val="45"/>
          <w:lang w:eastAsia="ru-RU"/>
        </w:rPr>
        <w:t xml:space="preserve"> Освобождение от уплаты или уменьшение задолженности по алиментам</w:t>
      </w:r>
    </w:p>
    <w:p w:rsidR="00F10269" w:rsidRPr="00F10269" w:rsidRDefault="00F10269" w:rsidP="009D6EFD">
      <w:pPr>
        <w:spacing w:after="158" w:line="240" w:lineRule="auto"/>
        <w:ind w:firstLine="567"/>
        <w:jc w:val="both"/>
        <w:rPr>
          <w:rFonts w:ascii="&amp;quot" w:eastAsia="Times New Roman" w:hAnsi="&amp;quot" w:cs="Times New Roman"/>
          <w:color w:val="222222"/>
          <w:sz w:val="27"/>
          <w:szCs w:val="27"/>
          <w:lang w:eastAsia="ru-RU"/>
        </w:rPr>
      </w:pPr>
      <w:r w:rsidRPr="00F10269">
        <w:rPr>
          <w:rFonts w:ascii="&amp;quot" w:eastAsia="Times New Roman" w:hAnsi="&amp;quot" w:cs="Times New Roman"/>
          <w:color w:val="222222"/>
          <w:sz w:val="27"/>
          <w:szCs w:val="27"/>
          <w:lang w:eastAsia="ru-RU"/>
        </w:rPr>
        <w:t>Освобождение от уплаты или уменьшение задолженности по алиментам возможно только по решению суда.</w:t>
      </w:r>
    </w:p>
    <w:p w:rsidR="00F10269" w:rsidRPr="00F10269" w:rsidRDefault="00F10269" w:rsidP="009D6EFD">
      <w:pPr>
        <w:spacing w:after="158" w:line="240" w:lineRule="auto"/>
        <w:ind w:firstLine="567"/>
        <w:jc w:val="both"/>
        <w:rPr>
          <w:rFonts w:ascii="&amp;quot" w:eastAsia="Times New Roman" w:hAnsi="&amp;quot" w:cs="Times New Roman"/>
          <w:color w:val="222222"/>
          <w:sz w:val="27"/>
          <w:szCs w:val="27"/>
          <w:lang w:eastAsia="ru-RU"/>
        </w:rPr>
      </w:pPr>
      <w:r w:rsidRPr="00F10269">
        <w:rPr>
          <w:rFonts w:ascii="&amp;quot" w:eastAsia="Times New Roman" w:hAnsi="&amp;quot" w:cs="Times New Roman"/>
          <w:color w:val="222222"/>
          <w:sz w:val="27"/>
          <w:szCs w:val="27"/>
          <w:lang w:eastAsia="ru-RU"/>
        </w:rPr>
        <w:t>Суд вправе по иску лица, уплачивающего алименты, освободить его полностью или частично от уплаты образовавшейся задолженности по алиментам, если установит, что неуплата алиментов имела место в связи с заболеванием этого лица или по другим уважительным причинам и его материальное и семейное положение не дает возможности погасить образовавшуюся задолженность.</w:t>
      </w:r>
    </w:p>
    <w:p w:rsidR="00F10269" w:rsidRPr="00F10269" w:rsidRDefault="00F10269" w:rsidP="009D6EFD">
      <w:pPr>
        <w:pBdr>
          <w:bottom w:val="single" w:sz="6" w:space="7" w:color="DDDDDD"/>
        </w:pBdr>
        <w:spacing w:after="225" w:line="495" w:lineRule="atLeast"/>
        <w:ind w:firstLine="567"/>
        <w:jc w:val="both"/>
        <w:outlineLvl w:val="0"/>
        <w:rPr>
          <w:rFonts w:ascii="&amp;quot" w:eastAsia="Times New Roman" w:hAnsi="&amp;quot" w:cs="Times New Roman"/>
          <w:color w:val="0861A0"/>
          <w:kern w:val="36"/>
          <w:sz w:val="45"/>
          <w:szCs w:val="45"/>
          <w:lang w:eastAsia="ru-RU"/>
        </w:rPr>
      </w:pPr>
      <w:r w:rsidRPr="00F10269">
        <w:rPr>
          <w:rFonts w:ascii="&amp;quot" w:eastAsia="Times New Roman" w:hAnsi="&amp;quot" w:cs="Times New Roman"/>
          <w:color w:val="0861A0"/>
          <w:kern w:val="36"/>
          <w:sz w:val="45"/>
          <w:szCs w:val="45"/>
          <w:lang w:eastAsia="ru-RU"/>
        </w:rPr>
        <w:lastRenderedPageBreak/>
        <w:t>Статья 111/1.</w:t>
      </w:r>
      <w:r w:rsidR="00417B70" w:rsidRPr="00417B70">
        <w:rPr>
          <w:rFonts w:ascii="&amp;quot" w:eastAsia="Times New Roman" w:hAnsi="&amp;quot" w:cs="Times New Roman"/>
          <w:color w:val="0861A0"/>
          <w:kern w:val="36"/>
          <w:sz w:val="45"/>
          <w:szCs w:val="45"/>
          <w:lang w:eastAsia="ru-RU"/>
        </w:rPr>
        <w:t xml:space="preserve"> </w:t>
      </w:r>
      <w:r w:rsidR="00417B70">
        <w:rPr>
          <w:rFonts w:ascii="&amp;quot" w:eastAsia="Times New Roman" w:hAnsi="&amp;quot" w:cs="Times New Roman"/>
          <w:color w:val="0861A0"/>
          <w:kern w:val="36"/>
          <w:sz w:val="45"/>
          <w:szCs w:val="45"/>
          <w:lang w:eastAsia="ru-RU"/>
        </w:rPr>
        <w:t>КОБС РБ</w:t>
      </w:r>
      <w:r w:rsidRPr="00F10269">
        <w:rPr>
          <w:rFonts w:ascii="&amp;quot" w:eastAsia="Times New Roman" w:hAnsi="&amp;quot" w:cs="Times New Roman"/>
          <w:color w:val="0861A0"/>
          <w:kern w:val="36"/>
          <w:sz w:val="45"/>
          <w:szCs w:val="45"/>
          <w:lang w:eastAsia="ru-RU"/>
        </w:rPr>
        <w:t xml:space="preserve"> Ответственность за несвоевременную уплату алиментов</w:t>
      </w:r>
    </w:p>
    <w:p w:rsidR="00F10269" w:rsidRPr="00F10269" w:rsidRDefault="00F10269" w:rsidP="009D6EFD">
      <w:pPr>
        <w:spacing w:after="158" w:line="240" w:lineRule="auto"/>
        <w:ind w:firstLine="567"/>
        <w:jc w:val="both"/>
        <w:rPr>
          <w:rFonts w:ascii="&amp;quot" w:eastAsia="Times New Roman" w:hAnsi="&amp;quot" w:cs="Times New Roman"/>
          <w:color w:val="222222"/>
          <w:sz w:val="27"/>
          <w:szCs w:val="27"/>
          <w:lang w:eastAsia="ru-RU"/>
        </w:rPr>
      </w:pPr>
      <w:r w:rsidRPr="00F10269">
        <w:rPr>
          <w:rFonts w:ascii="&amp;quot" w:eastAsia="Times New Roman" w:hAnsi="&amp;quot" w:cs="Times New Roman"/>
          <w:color w:val="222222"/>
          <w:sz w:val="27"/>
          <w:szCs w:val="27"/>
          <w:lang w:eastAsia="ru-RU"/>
        </w:rPr>
        <w:t>При образовании задолженности по алиментам по вине лица, обязанного уплачивать алименты по Соглашению о детях, Соглашению об уплате алиментов или Брачному договору, виновное лицо несет ответственность в порядке, предусмотренном этими соглашениями, договором.</w:t>
      </w:r>
    </w:p>
    <w:p w:rsidR="00F10269" w:rsidRPr="00F10269" w:rsidRDefault="00F10269" w:rsidP="009D6EFD">
      <w:pPr>
        <w:spacing w:after="158" w:line="240" w:lineRule="auto"/>
        <w:ind w:firstLine="567"/>
        <w:jc w:val="both"/>
        <w:rPr>
          <w:rFonts w:ascii="&amp;quot" w:eastAsia="Times New Roman" w:hAnsi="&amp;quot" w:cs="Times New Roman"/>
          <w:color w:val="222222"/>
          <w:sz w:val="27"/>
          <w:szCs w:val="27"/>
          <w:lang w:eastAsia="ru-RU"/>
        </w:rPr>
      </w:pPr>
      <w:r w:rsidRPr="00F10269">
        <w:rPr>
          <w:rFonts w:ascii="&amp;quot" w:eastAsia="Times New Roman" w:hAnsi="&amp;quot" w:cs="Times New Roman"/>
          <w:color w:val="222222"/>
          <w:sz w:val="27"/>
          <w:szCs w:val="27"/>
          <w:lang w:eastAsia="ru-RU"/>
        </w:rPr>
        <w:t>При образовании задолженности по алиментам по вине лица, обязанного уплачивать алименты по судебному постановлению, виновное лицо уплачивает получателю алиментов неустойку в размере 0,3 процента от суммы невыплаченных алиментов за каждый день просрочки.</w:t>
      </w:r>
    </w:p>
    <w:p w:rsidR="00F10269" w:rsidRPr="00F10269" w:rsidRDefault="00F10269" w:rsidP="009D6EFD">
      <w:pPr>
        <w:spacing w:after="158" w:line="240" w:lineRule="auto"/>
        <w:ind w:firstLine="567"/>
        <w:jc w:val="both"/>
        <w:rPr>
          <w:rFonts w:ascii="&amp;quot" w:eastAsia="Times New Roman" w:hAnsi="&amp;quot" w:cs="Times New Roman"/>
          <w:color w:val="222222"/>
          <w:sz w:val="27"/>
          <w:szCs w:val="27"/>
          <w:lang w:eastAsia="ru-RU"/>
        </w:rPr>
      </w:pPr>
      <w:r w:rsidRPr="00F10269">
        <w:rPr>
          <w:rFonts w:ascii="&amp;quot" w:eastAsia="Times New Roman" w:hAnsi="&amp;quot" w:cs="Times New Roman"/>
          <w:color w:val="222222"/>
          <w:sz w:val="27"/>
          <w:szCs w:val="27"/>
          <w:lang w:eastAsia="ru-RU"/>
        </w:rPr>
        <w:t>Получатель алиментов вправе также взыскать с виновного в несвоевременной уплате алиментов лица, обязанного уплачивать алименты по судебному постановлению, все причиненные просрочкой исполнения алиментных обязательств убытки в части, не покрытой неустойкой.</w:t>
      </w:r>
    </w:p>
    <w:p w:rsidR="00F10269" w:rsidRPr="00F10269" w:rsidRDefault="00F10269" w:rsidP="009D6EFD">
      <w:pPr>
        <w:pBdr>
          <w:bottom w:val="single" w:sz="6" w:space="7" w:color="DDDDDD"/>
        </w:pBdr>
        <w:spacing w:after="225" w:line="495" w:lineRule="atLeast"/>
        <w:ind w:firstLine="567"/>
        <w:jc w:val="both"/>
        <w:outlineLvl w:val="0"/>
        <w:rPr>
          <w:rFonts w:ascii="&amp;quot" w:eastAsia="Times New Roman" w:hAnsi="&amp;quot" w:cs="Times New Roman"/>
          <w:color w:val="0861A0"/>
          <w:kern w:val="36"/>
          <w:sz w:val="45"/>
          <w:szCs w:val="45"/>
          <w:lang w:eastAsia="ru-RU"/>
        </w:rPr>
      </w:pPr>
      <w:r w:rsidRPr="00F10269">
        <w:rPr>
          <w:rFonts w:ascii="&amp;quot" w:eastAsia="Times New Roman" w:hAnsi="&amp;quot" w:cs="Times New Roman"/>
          <w:color w:val="0861A0"/>
          <w:kern w:val="36"/>
          <w:sz w:val="45"/>
          <w:szCs w:val="45"/>
          <w:lang w:eastAsia="ru-RU"/>
        </w:rPr>
        <w:t>Статья 112.</w:t>
      </w:r>
      <w:r w:rsidR="00417B70" w:rsidRPr="00417B70">
        <w:rPr>
          <w:rFonts w:ascii="&amp;quot" w:eastAsia="Times New Roman" w:hAnsi="&amp;quot" w:cs="Times New Roman"/>
          <w:color w:val="0861A0"/>
          <w:kern w:val="36"/>
          <w:sz w:val="45"/>
          <w:szCs w:val="45"/>
          <w:lang w:eastAsia="ru-RU"/>
        </w:rPr>
        <w:t xml:space="preserve"> </w:t>
      </w:r>
      <w:r w:rsidR="00417B70">
        <w:rPr>
          <w:rFonts w:ascii="&amp;quot" w:eastAsia="Times New Roman" w:hAnsi="&amp;quot" w:cs="Times New Roman"/>
          <w:color w:val="0861A0"/>
          <w:kern w:val="36"/>
          <w:sz w:val="45"/>
          <w:szCs w:val="45"/>
          <w:lang w:eastAsia="ru-RU"/>
        </w:rPr>
        <w:t>КОБС РБ</w:t>
      </w:r>
      <w:r w:rsidRPr="00F10269">
        <w:rPr>
          <w:rFonts w:ascii="&amp;quot" w:eastAsia="Times New Roman" w:hAnsi="&amp;quot" w:cs="Times New Roman"/>
          <w:color w:val="0861A0"/>
          <w:kern w:val="36"/>
          <w:sz w:val="45"/>
          <w:szCs w:val="45"/>
          <w:lang w:eastAsia="ru-RU"/>
        </w:rPr>
        <w:t xml:space="preserve"> Недопустимость зачета или обратного взыскания алиментов</w:t>
      </w:r>
    </w:p>
    <w:p w:rsidR="00F10269" w:rsidRPr="00F10269" w:rsidRDefault="00F10269" w:rsidP="009D6EFD">
      <w:pPr>
        <w:spacing w:after="158" w:line="240" w:lineRule="auto"/>
        <w:ind w:firstLine="567"/>
        <w:jc w:val="both"/>
        <w:rPr>
          <w:rFonts w:ascii="&amp;quot" w:eastAsia="Times New Roman" w:hAnsi="&amp;quot" w:cs="Times New Roman"/>
          <w:color w:val="222222"/>
          <w:sz w:val="27"/>
          <w:szCs w:val="27"/>
          <w:lang w:eastAsia="ru-RU"/>
        </w:rPr>
      </w:pPr>
      <w:r w:rsidRPr="00F10269">
        <w:rPr>
          <w:rFonts w:ascii="&amp;quot" w:eastAsia="Times New Roman" w:hAnsi="&amp;quot" w:cs="Times New Roman"/>
          <w:color w:val="222222"/>
          <w:sz w:val="27"/>
          <w:szCs w:val="27"/>
          <w:lang w:eastAsia="ru-RU"/>
        </w:rPr>
        <w:t>Подлежащие выплате суммы алиментов не могут быть зачтены по встречному требованию должника.</w:t>
      </w:r>
    </w:p>
    <w:p w:rsidR="00F10269" w:rsidRPr="00F10269" w:rsidRDefault="00F10269" w:rsidP="009D6EFD">
      <w:pPr>
        <w:spacing w:after="158" w:line="240" w:lineRule="auto"/>
        <w:ind w:firstLine="567"/>
        <w:jc w:val="both"/>
        <w:rPr>
          <w:rFonts w:ascii="&amp;quot" w:eastAsia="Times New Roman" w:hAnsi="&amp;quot" w:cs="Times New Roman"/>
          <w:color w:val="222222"/>
          <w:sz w:val="27"/>
          <w:szCs w:val="27"/>
          <w:lang w:eastAsia="ru-RU"/>
        </w:rPr>
      </w:pPr>
      <w:r w:rsidRPr="00F10269">
        <w:rPr>
          <w:rFonts w:ascii="&amp;quot" w:eastAsia="Times New Roman" w:hAnsi="&amp;quot" w:cs="Times New Roman"/>
          <w:color w:val="222222"/>
          <w:sz w:val="27"/>
          <w:szCs w:val="27"/>
          <w:lang w:eastAsia="ru-RU"/>
        </w:rPr>
        <w:t>Выплаченные суммы алиментных платежей не могут быть истребованы обратно, за исключением случаев, когда отмененное судебное постановление было основано на сообщенных заявителем ложных сведениях или представленных им подложных документах, а также случаев признания Соглашения о детях, Соглашения об уплате алиментов, Брачного договора недействительными вследствие заключения их под влиянием обмана, угроз или насилия со стороны получателя алиментов, установления приговором суда факта подделки судебного постановления, Соглашения о детях, Соглашения об уплате алиментов, Брачного договора или исполнительного листа, на основании которых уплачивались алименты.</w:t>
      </w:r>
    </w:p>
    <w:p w:rsidR="00F10269" w:rsidRPr="00F10269" w:rsidRDefault="00F10269" w:rsidP="009D6EFD">
      <w:pPr>
        <w:spacing w:after="158" w:line="240" w:lineRule="auto"/>
        <w:ind w:firstLine="567"/>
        <w:jc w:val="both"/>
        <w:rPr>
          <w:rFonts w:ascii="&amp;quot" w:eastAsia="Times New Roman" w:hAnsi="&amp;quot" w:cs="Times New Roman"/>
          <w:color w:val="222222"/>
          <w:sz w:val="27"/>
          <w:szCs w:val="27"/>
          <w:lang w:eastAsia="ru-RU"/>
        </w:rPr>
      </w:pPr>
      <w:r w:rsidRPr="00F10269">
        <w:rPr>
          <w:rFonts w:ascii="&amp;quot" w:eastAsia="Times New Roman" w:hAnsi="&amp;quot" w:cs="Times New Roman"/>
          <w:color w:val="222222"/>
          <w:sz w:val="27"/>
          <w:szCs w:val="27"/>
          <w:lang w:eastAsia="ru-RU"/>
        </w:rPr>
        <w:t>Если действия, указанные в части второй настоящей статьи, совершены законным представителем несовершеннолетнего ребенка или законным представителем совершеннолетнего недееспособного ребенка, взыскание алиментов не производится, а суммы выплаченных алиментов взыскиваются с виновного законного представителя по иску лица, обязанного уплачивать алименты</w:t>
      </w:r>
    </w:p>
    <w:p w:rsidR="00F10269" w:rsidRPr="00F10269" w:rsidRDefault="00F10269" w:rsidP="009D6EFD">
      <w:pPr>
        <w:pBdr>
          <w:bottom w:val="single" w:sz="6" w:space="7" w:color="DDDDDD"/>
        </w:pBdr>
        <w:spacing w:after="225" w:line="495" w:lineRule="atLeast"/>
        <w:ind w:firstLine="567"/>
        <w:jc w:val="both"/>
        <w:outlineLvl w:val="0"/>
        <w:rPr>
          <w:rFonts w:ascii="&amp;quot" w:eastAsia="Times New Roman" w:hAnsi="&amp;quot" w:cs="Times New Roman"/>
          <w:color w:val="0861A0"/>
          <w:kern w:val="36"/>
          <w:sz w:val="45"/>
          <w:szCs w:val="45"/>
          <w:lang w:eastAsia="ru-RU"/>
        </w:rPr>
      </w:pPr>
      <w:r w:rsidRPr="00F10269">
        <w:rPr>
          <w:rFonts w:ascii="&amp;quot" w:eastAsia="Times New Roman" w:hAnsi="&amp;quot" w:cs="Times New Roman"/>
          <w:color w:val="0861A0"/>
          <w:kern w:val="36"/>
          <w:sz w:val="45"/>
          <w:szCs w:val="45"/>
          <w:lang w:eastAsia="ru-RU"/>
        </w:rPr>
        <w:t>Статья 113.</w:t>
      </w:r>
      <w:r w:rsidR="00417B70" w:rsidRPr="00417B70">
        <w:rPr>
          <w:rFonts w:ascii="&amp;quot" w:eastAsia="Times New Roman" w:hAnsi="&amp;quot" w:cs="Times New Roman"/>
          <w:color w:val="0861A0"/>
          <w:kern w:val="36"/>
          <w:sz w:val="45"/>
          <w:szCs w:val="45"/>
          <w:lang w:eastAsia="ru-RU"/>
        </w:rPr>
        <w:t xml:space="preserve"> </w:t>
      </w:r>
      <w:r w:rsidR="00417B70">
        <w:rPr>
          <w:rFonts w:ascii="&amp;quot" w:eastAsia="Times New Roman" w:hAnsi="&amp;quot" w:cs="Times New Roman"/>
          <w:color w:val="0861A0"/>
          <w:kern w:val="36"/>
          <w:sz w:val="45"/>
          <w:szCs w:val="45"/>
          <w:lang w:eastAsia="ru-RU"/>
        </w:rPr>
        <w:t>КОБС РБ</w:t>
      </w:r>
      <w:r w:rsidRPr="00F10269">
        <w:rPr>
          <w:rFonts w:ascii="&amp;quot" w:eastAsia="Times New Roman" w:hAnsi="&amp;quot" w:cs="Times New Roman"/>
          <w:color w:val="0861A0"/>
          <w:kern w:val="36"/>
          <w:sz w:val="45"/>
          <w:szCs w:val="45"/>
          <w:lang w:eastAsia="ru-RU"/>
        </w:rPr>
        <w:t xml:space="preserve"> Индексация алиментов</w:t>
      </w:r>
    </w:p>
    <w:p w:rsidR="00F10269" w:rsidRPr="00F10269" w:rsidRDefault="00F10269" w:rsidP="009D6EFD">
      <w:pPr>
        <w:spacing w:after="158" w:line="240" w:lineRule="auto"/>
        <w:ind w:firstLine="567"/>
        <w:jc w:val="both"/>
        <w:rPr>
          <w:rFonts w:ascii="&amp;quot" w:eastAsia="Times New Roman" w:hAnsi="&amp;quot" w:cs="Times New Roman"/>
          <w:color w:val="222222"/>
          <w:sz w:val="27"/>
          <w:szCs w:val="27"/>
          <w:lang w:eastAsia="ru-RU"/>
        </w:rPr>
      </w:pPr>
      <w:r w:rsidRPr="00F10269">
        <w:rPr>
          <w:rFonts w:ascii="&amp;quot" w:eastAsia="Times New Roman" w:hAnsi="&amp;quot" w:cs="Times New Roman"/>
          <w:color w:val="222222"/>
          <w:sz w:val="27"/>
          <w:szCs w:val="27"/>
          <w:lang w:eastAsia="ru-RU"/>
        </w:rPr>
        <w:lastRenderedPageBreak/>
        <w:t xml:space="preserve">Индексация алиментов, взыскиваемых на основании исполнительных документов в твердой денежной сумме, производится нанимателем, организацией, указанными в части первой </w:t>
      </w:r>
      <w:hyperlink r:id="rId7" w:history="1">
        <w:r w:rsidRPr="00F10269">
          <w:rPr>
            <w:rFonts w:ascii="&amp;quot" w:eastAsia="Times New Roman" w:hAnsi="&amp;quot" w:cs="Times New Roman"/>
            <w:color w:val="008CBA"/>
            <w:sz w:val="27"/>
            <w:szCs w:val="27"/>
            <w:u w:val="single"/>
            <w:lang w:eastAsia="ru-RU"/>
          </w:rPr>
          <w:t>статьи 105</w:t>
        </w:r>
      </w:hyperlink>
      <w:r w:rsidRPr="00F10269">
        <w:rPr>
          <w:rFonts w:ascii="&amp;quot" w:eastAsia="Times New Roman" w:hAnsi="&amp;quot" w:cs="Times New Roman"/>
          <w:color w:val="222222"/>
          <w:sz w:val="27"/>
          <w:szCs w:val="27"/>
          <w:lang w:eastAsia="ru-RU"/>
        </w:rPr>
        <w:t xml:space="preserve"> настоящего Кодекса, а также судом пропорционально увеличению установленной законодательством Республики Беларусь базовой величины.</w:t>
      </w:r>
    </w:p>
    <w:p w:rsidR="00F10269" w:rsidRPr="00F10269" w:rsidRDefault="00F10269" w:rsidP="009D6EFD">
      <w:pPr>
        <w:pBdr>
          <w:bottom w:val="single" w:sz="6" w:space="7" w:color="DDDDDD"/>
        </w:pBdr>
        <w:spacing w:after="225" w:line="495" w:lineRule="atLeast"/>
        <w:ind w:firstLine="567"/>
        <w:jc w:val="both"/>
        <w:outlineLvl w:val="0"/>
        <w:rPr>
          <w:rFonts w:ascii="&amp;quot" w:eastAsia="Times New Roman" w:hAnsi="&amp;quot" w:cs="Times New Roman"/>
          <w:color w:val="0861A0"/>
          <w:kern w:val="36"/>
          <w:sz w:val="45"/>
          <w:szCs w:val="45"/>
          <w:lang w:eastAsia="ru-RU"/>
        </w:rPr>
      </w:pPr>
      <w:r w:rsidRPr="00F10269">
        <w:rPr>
          <w:rFonts w:ascii="&amp;quot" w:eastAsia="Times New Roman" w:hAnsi="&amp;quot" w:cs="Times New Roman"/>
          <w:color w:val="0861A0"/>
          <w:kern w:val="36"/>
          <w:sz w:val="45"/>
          <w:szCs w:val="45"/>
          <w:lang w:eastAsia="ru-RU"/>
        </w:rPr>
        <w:t>Статья 114.</w:t>
      </w:r>
      <w:r w:rsidR="00417B70" w:rsidRPr="00417B70">
        <w:rPr>
          <w:rFonts w:ascii="&amp;quot" w:eastAsia="Times New Roman" w:hAnsi="&amp;quot" w:cs="Times New Roman"/>
          <w:color w:val="0861A0"/>
          <w:kern w:val="36"/>
          <w:sz w:val="45"/>
          <w:szCs w:val="45"/>
          <w:lang w:eastAsia="ru-RU"/>
        </w:rPr>
        <w:t xml:space="preserve"> </w:t>
      </w:r>
      <w:r w:rsidR="00417B70">
        <w:rPr>
          <w:rFonts w:ascii="&amp;quot" w:eastAsia="Times New Roman" w:hAnsi="&amp;quot" w:cs="Times New Roman"/>
          <w:color w:val="0861A0"/>
          <w:kern w:val="36"/>
          <w:sz w:val="45"/>
          <w:szCs w:val="45"/>
          <w:lang w:eastAsia="ru-RU"/>
        </w:rPr>
        <w:t>КОБС РБ</w:t>
      </w:r>
      <w:r w:rsidRPr="00F10269">
        <w:rPr>
          <w:rFonts w:ascii="&amp;quot" w:eastAsia="Times New Roman" w:hAnsi="&amp;quot" w:cs="Times New Roman"/>
          <w:color w:val="0861A0"/>
          <w:kern w:val="36"/>
          <w:sz w:val="45"/>
          <w:szCs w:val="45"/>
          <w:lang w:eastAsia="ru-RU"/>
        </w:rPr>
        <w:t xml:space="preserve"> Особенности исполнения алиментных обязательств гражданами, выезжающими на постоянное проживание за пределы Республики Беларусь</w:t>
      </w:r>
    </w:p>
    <w:p w:rsidR="00F10269" w:rsidRPr="00F10269" w:rsidRDefault="00F10269" w:rsidP="009D6EFD">
      <w:pPr>
        <w:spacing w:after="158" w:line="240" w:lineRule="auto"/>
        <w:ind w:firstLine="567"/>
        <w:jc w:val="both"/>
        <w:rPr>
          <w:rFonts w:ascii="&amp;quot" w:eastAsia="Times New Roman" w:hAnsi="&amp;quot" w:cs="Times New Roman"/>
          <w:color w:val="222222"/>
          <w:sz w:val="27"/>
          <w:szCs w:val="27"/>
          <w:lang w:eastAsia="ru-RU"/>
        </w:rPr>
      </w:pPr>
      <w:r w:rsidRPr="00F10269">
        <w:rPr>
          <w:rFonts w:ascii="&amp;quot" w:eastAsia="Times New Roman" w:hAnsi="&amp;quot" w:cs="Times New Roman"/>
          <w:color w:val="222222"/>
          <w:sz w:val="27"/>
          <w:szCs w:val="27"/>
          <w:lang w:eastAsia="ru-RU"/>
        </w:rPr>
        <w:t>Особенности исполнения алиментных обязательств гражданами, выезжающими на постоянное проживание за пределы Республики Беларусь, определяются актами законодательства Республики Беларусь и международными договорами Республики Беларусь.</w:t>
      </w:r>
    </w:p>
    <w:p w:rsidR="00F10269" w:rsidRPr="00F10269" w:rsidRDefault="00F10269" w:rsidP="009D6EFD">
      <w:pPr>
        <w:pBdr>
          <w:bottom w:val="single" w:sz="6" w:space="7" w:color="DDDDDD"/>
        </w:pBdr>
        <w:spacing w:after="225" w:line="495" w:lineRule="atLeast"/>
        <w:ind w:firstLine="567"/>
        <w:jc w:val="both"/>
        <w:outlineLvl w:val="0"/>
        <w:rPr>
          <w:rFonts w:ascii="&amp;quot" w:eastAsia="Times New Roman" w:hAnsi="&amp;quot" w:cs="Times New Roman"/>
          <w:color w:val="0861A0"/>
          <w:kern w:val="36"/>
          <w:sz w:val="45"/>
          <w:szCs w:val="45"/>
          <w:lang w:eastAsia="ru-RU"/>
        </w:rPr>
      </w:pPr>
      <w:r w:rsidRPr="00F10269">
        <w:rPr>
          <w:rFonts w:ascii="&amp;quot" w:eastAsia="Times New Roman" w:hAnsi="&amp;quot" w:cs="Times New Roman"/>
          <w:color w:val="0861A0"/>
          <w:kern w:val="36"/>
          <w:sz w:val="45"/>
          <w:szCs w:val="45"/>
          <w:lang w:eastAsia="ru-RU"/>
        </w:rPr>
        <w:t xml:space="preserve">Статья 115. </w:t>
      </w:r>
      <w:r w:rsidR="00417B70">
        <w:rPr>
          <w:rFonts w:ascii="&amp;quot" w:eastAsia="Times New Roman" w:hAnsi="&amp;quot" w:cs="Times New Roman"/>
          <w:color w:val="0861A0"/>
          <w:kern w:val="36"/>
          <w:sz w:val="45"/>
          <w:szCs w:val="45"/>
          <w:lang w:eastAsia="ru-RU"/>
        </w:rPr>
        <w:t>КОБС РБ</w:t>
      </w:r>
      <w:r w:rsidR="00417B70" w:rsidRPr="0062603D">
        <w:rPr>
          <w:rFonts w:ascii="&amp;quot" w:eastAsia="Times New Roman" w:hAnsi="&amp;quot" w:cs="Times New Roman"/>
          <w:color w:val="0861A0"/>
          <w:kern w:val="36"/>
          <w:sz w:val="45"/>
          <w:szCs w:val="45"/>
          <w:lang w:eastAsia="ru-RU"/>
        </w:rPr>
        <w:t xml:space="preserve"> </w:t>
      </w:r>
      <w:r w:rsidRPr="00F10269">
        <w:rPr>
          <w:rFonts w:ascii="&amp;quot" w:eastAsia="Times New Roman" w:hAnsi="&amp;quot" w:cs="Times New Roman"/>
          <w:color w:val="0861A0"/>
          <w:kern w:val="36"/>
          <w:sz w:val="45"/>
          <w:szCs w:val="45"/>
          <w:lang w:eastAsia="ru-RU"/>
        </w:rPr>
        <w:t>Прекращение алиментных обязательств</w:t>
      </w:r>
    </w:p>
    <w:p w:rsidR="00F10269" w:rsidRPr="00F10269" w:rsidRDefault="00F10269" w:rsidP="009D6EFD">
      <w:pPr>
        <w:spacing w:after="158" w:line="240" w:lineRule="auto"/>
        <w:ind w:firstLine="567"/>
        <w:jc w:val="both"/>
        <w:rPr>
          <w:rFonts w:ascii="&amp;quot" w:eastAsia="Times New Roman" w:hAnsi="&amp;quot" w:cs="Times New Roman"/>
          <w:color w:val="222222"/>
          <w:sz w:val="27"/>
          <w:szCs w:val="27"/>
          <w:lang w:eastAsia="ru-RU"/>
        </w:rPr>
      </w:pPr>
      <w:r w:rsidRPr="00F10269">
        <w:rPr>
          <w:rFonts w:ascii="&amp;quot" w:eastAsia="Times New Roman" w:hAnsi="&amp;quot" w:cs="Times New Roman"/>
          <w:color w:val="222222"/>
          <w:sz w:val="27"/>
          <w:szCs w:val="27"/>
          <w:lang w:eastAsia="ru-RU"/>
        </w:rPr>
        <w:t>Алиментные обязательства, установленные Соглашением о детях, Соглашением об уплате алиментов, Брачным договором, прекращаются в связи со смертью одной из сторон, истечением срока действия этих соглашений, договора или по основаниям, предусмотренным в них.</w:t>
      </w:r>
    </w:p>
    <w:p w:rsidR="00F10269" w:rsidRPr="00F10269" w:rsidRDefault="00F10269" w:rsidP="009D6EFD">
      <w:pPr>
        <w:spacing w:after="158" w:line="240" w:lineRule="auto"/>
        <w:ind w:firstLine="567"/>
        <w:jc w:val="both"/>
        <w:rPr>
          <w:rFonts w:ascii="&amp;quot" w:eastAsia="Times New Roman" w:hAnsi="&amp;quot" w:cs="Times New Roman"/>
          <w:color w:val="222222"/>
          <w:sz w:val="27"/>
          <w:szCs w:val="27"/>
          <w:lang w:eastAsia="ru-RU"/>
        </w:rPr>
      </w:pPr>
      <w:r w:rsidRPr="00F10269">
        <w:rPr>
          <w:rFonts w:ascii="&amp;quot" w:eastAsia="Times New Roman" w:hAnsi="&amp;quot" w:cs="Times New Roman"/>
          <w:color w:val="222222"/>
          <w:sz w:val="27"/>
          <w:szCs w:val="27"/>
          <w:lang w:eastAsia="ru-RU"/>
        </w:rPr>
        <w:t>Выплата алиментов, взыскиваемых в судебном порядке, прекращается:</w:t>
      </w:r>
    </w:p>
    <w:p w:rsidR="00F10269" w:rsidRPr="00F10269" w:rsidRDefault="00F10269" w:rsidP="009D6EFD">
      <w:pPr>
        <w:spacing w:after="158" w:line="240" w:lineRule="auto"/>
        <w:ind w:firstLine="567"/>
        <w:jc w:val="both"/>
        <w:rPr>
          <w:rFonts w:ascii="&amp;quot" w:eastAsia="Times New Roman" w:hAnsi="&amp;quot" w:cs="Times New Roman"/>
          <w:color w:val="222222"/>
          <w:sz w:val="27"/>
          <w:szCs w:val="27"/>
          <w:lang w:eastAsia="ru-RU"/>
        </w:rPr>
      </w:pPr>
      <w:r w:rsidRPr="00F10269">
        <w:rPr>
          <w:rFonts w:ascii="&amp;quot" w:eastAsia="Times New Roman" w:hAnsi="&amp;quot" w:cs="Times New Roman"/>
          <w:color w:val="222222"/>
          <w:sz w:val="27"/>
          <w:szCs w:val="27"/>
          <w:lang w:eastAsia="ru-RU"/>
        </w:rP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F10269" w:rsidRPr="00F10269" w:rsidRDefault="00F10269" w:rsidP="009D6EFD">
      <w:pPr>
        <w:spacing w:after="158" w:line="240" w:lineRule="auto"/>
        <w:ind w:firstLine="567"/>
        <w:jc w:val="both"/>
        <w:rPr>
          <w:rFonts w:ascii="&amp;quot" w:eastAsia="Times New Roman" w:hAnsi="&amp;quot" w:cs="Times New Roman"/>
          <w:color w:val="222222"/>
          <w:sz w:val="27"/>
          <w:szCs w:val="27"/>
          <w:lang w:eastAsia="ru-RU"/>
        </w:rPr>
      </w:pPr>
      <w:r w:rsidRPr="00F10269">
        <w:rPr>
          <w:rFonts w:ascii="&amp;quot" w:eastAsia="Times New Roman" w:hAnsi="&amp;quot" w:cs="Times New Roman"/>
          <w:color w:val="222222"/>
          <w:sz w:val="27"/>
          <w:szCs w:val="27"/>
          <w:lang w:eastAsia="ru-RU"/>
        </w:rPr>
        <w:t>при усыновлении ребенка, на содержание которого взыскивались алименты;</w:t>
      </w:r>
    </w:p>
    <w:p w:rsidR="00F10269" w:rsidRPr="00F10269" w:rsidRDefault="00F10269" w:rsidP="009D6EFD">
      <w:pPr>
        <w:spacing w:after="158" w:line="240" w:lineRule="auto"/>
        <w:ind w:firstLine="567"/>
        <w:jc w:val="both"/>
        <w:rPr>
          <w:rFonts w:ascii="&amp;quot" w:eastAsia="Times New Roman" w:hAnsi="&amp;quot" w:cs="Times New Roman"/>
          <w:color w:val="222222"/>
          <w:sz w:val="27"/>
          <w:szCs w:val="27"/>
          <w:lang w:eastAsia="ru-RU"/>
        </w:rPr>
      </w:pPr>
      <w:r w:rsidRPr="00F10269">
        <w:rPr>
          <w:rFonts w:ascii="&amp;quot" w:eastAsia="Times New Roman" w:hAnsi="&amp;quot" w:cs="Times New Roman"/>
          <w:color w:val="222222"/>
          <w:sz w:val="27"/>
          <w:szCs w:val="27"/>
          <w:lang w:eastAsia="ru-RU"/>
        </w:rPr>
        <w:t xml:space="preserve">при устройстве детей на государственное обеспечение и возникновении обязанности возмещения расходов, затраченных государством на их содержание, в соответствии с частью первой статьи </w:t>
      </w:r>
      <w:hyperlink r:id="rId8" w:history="1">
        <w:r w:rsidRPr="00F10269">
          <w:rPr>
            <w:rFonts w:ascii="&amp;quot" w:eastAsia="Times New Roman" w:hAnsi="&amp;quot" w:cs="Times New Roman"/>
            <w:color w:val="008CBA"/>
            <w:sz w:val="27"/>
            <w:szCs w:val="27"/>
            <w:u w:val="single"/>
            <w:lang w:eastAsia="ru-RU"/>
          </w:rPr>
          <w:t>93</w:t>
        </w:r>
      </w:hyperlink>
      <w:r w:rsidRPr="00F10269">
        <w:rPr>
          <w:rFonts w:ascii="&amp;quot" w:eastAsia="Times New Roman" w:hAnsi="&amp;quot" w:cs="Times New Roman"/>
          <w:color w:val="222222"/>
          <w:sz w:val="27"/>
          <w:szCs w:val="27"/>
          <w:lang w:eastAsia="ru-RU"/>
        </w:rPr>
        <w:t xml:space="preserve"> настоящего Кодекса;</w:t>
      </w:r>
    </w:p>
    <w:p w:rsidR="00F10269" w:rsidRPr="00F10269" w:rsidRDefault="00F10269" w:rsidP="009D6EFD">
      <w:pPr>
        <w:spacing w:after="158" w:line="240" w:lineRule="auto"/>
        <w:ind w:firstLine="567"/>
        <w:jc w:val="both"/>
        <w:rPr>
          <w:rFonts w:ascii="&amp;quot" w:eastAsia="Times New Roman" w:hAnsi="&amp;quot" w:cs="Times New Roman"/>
          <w:color w:val="222222"/>
          <w:sz w:val="27"/>
          <w:szCs w:val="27"/>
          <w:lang w:eastAsia="ru-RU"/>
        </w:rPr>
      </w:pPr>
      <w:r w:rsidRPr="00F10269">
        <w:rPr>
          <w:rFonts w:ascii="&amp;quot" w:eastAsia="Times New Roman" w:hAnsi="&amp;quot" w:cs="Times New Roman"/>
          <w:color w:val="222222"/>
          <w:sz w:val="27"/>
          <w:szCs w:val="27"/>
          <w:lang w:eastAsia="ru-RU"/>
        </w:rPr>
        <w:t>при признании судом восстановления трудоспособности или прекращения нуждаемости в помощи получателя алиментов;</w:t>
      </w:r>
    </w:p>
    <w:p w:rsidR="00F10269" w:rsidRPr="00F10269" w:rsidRDefault="00F10269" w:rsidP="009D6EFD">
      <w:pPr>
        <w:spacing w:after="158" w:line="240" w:lineRule="auto"/>
        <w:ind w:firstLine="567"/>
        <w:jc w:val="both"/>
        <w:rPr>
          <w:rFonts w:ascii="&amp;quot" w:eastAsia="Times New Roman" w:hAnsi="&amp;quot" w:cs="Times New Roman"/>
          <w:color w:val="222222"/>
          <w:sz w:val="27"/>
          <w:szCs w:val="27"/>
          <w:lang w:eastAsia="ru-RU"/>
        </w:rPr>
      </w:pPr>
      <w:r w:rsidRPr="00F10269">
        <w:rPr>
          <w:rFonts w:ascii="&amp;quot" w:eastAsia="Times New Roman" w:hAnsi="&amp;quot" w:cs="Times New Roman"/>
          <w:color w:val="222222"/>
          <w:sz w:val="27"/>
          <w:szCs w:val="27"/>
          <w:lang w:eastAsia="ru-RU"/>
        </w:rPr>
        <w:t>при вступлении нетрудоспособного нуждающегося в помощи бывшего супруга – получателя алиментов в новый брак;</w:t>
      </w:r>
    </w:p>
    <w:p w:rsidR="00F10269" w:rsidRDefault="00F10269" w:rsidP="009D6EFD">
      <w:pPr>
        <w:spacing w:after="158" w:line="240" w:lineRule="auto"/>
        <w:ind w:firstLine="567"/>
        <w:jc w:val="both"/>
        <w:rPr>
          <w:rFonts w:ascii="&amp;quot" w:eastAsia="Times New Roman" w:hAnsi="&amp;quot" w:cs="Times New Roman"/>
          <w:color w:val="222222"/>
          <w:sz w:val="27"/>
          <w:szCs w:val="27"/>
          <w:lang w:eastAsia="ru-RU"/>
        </w:rPr>
      </w:pPr>
      <w:r w:rsidRPr="00F10269">
        <w:rPr>
          <w:rFonts w:ascii="&amp;quot" w:eastAsia="Times New Roman" w:hAnsi="&amp;quot" w:cs="Times New Roman"/>
          <w:color w:val="222222"/>
          <w:sz w:val="27"/>
          <w:szCs w:val="27"/>
          <w:lang w:eastAsia="ru-RU"/>
        </w:rPr>
        <w:t>в связи со смертью лица, получающего алименты, или лица, обязанного уплачивать алименты.</w:t>
      </w:r>
    </w:p>
    <w:p w:rsidR="00BC7E01" w:rsidRDefault="00BC7E01" w:rsidP="00BC7E01">
      <w:pPr>
        <w:spacing w:after="0" w:line="364" w:lineRule="atLeast"/>
        <w:jc w:val="center"/>
        <w:textAlignment w:val="baseline"/>
        <w:outlineLvl w:val="0"/>
        <w:rPr>
          <w:rFonts w:ascii="Arial" w:eastAsia="Times New Roman" w:hAnsi="Arial" w:cs="Arial"/>
          <w:b/>
          <w:bCs/>
          <w:color w:val="333333"/>
          <w:kern w:val="36"/>
          <w:sz w:val="28"/>
          <w:szCs w:val="28"/>
          <w:lang w:eastAsia="ru-RU"/>
        </w:rPr>
      </w:pPr>
    </w:p>
    <w:p w:rsidR="00BC7E01" w:rsidRPr="00BC7E01" w:rsidRDefault="00BC7E01" w:rsidP="00BC7E01">
      <w:pPr>
        <w:spacing w:after="0" w:line="364" w:lineRule="atLeast"/>
        <w:ind w:firstLine="567"/>
        <w:jc w:val="center"/>
        <w:textAlignment w:val="baseline"/>
        <w:outlineLvl w:val="0"/>
        <w:rPr>
          <w:rFonts w:ascii="Times New Roman" w:eastAsia="Times New Roman" w:hAnsi="Times New Roman" w:cs="Times New Roman"/>
          <w:b/>
          <w:bCs/>
          <w:color w:val="333333"/>
          <w:kern w:val="36"/>
          <w:sz w:val="28"/>
          <w:szCs w:val="28"/>
          <w:lang w:eastAsia="ru-RU"/>
        </w:rPr>
      </w:pPr>
      <w:r w:rsidRPr="00BC7E01">
        <w:rPr>
          <w:rFonts w:ascii="Times New Roman" w:eastAsia="Times New Roman" w:hAnsi="Times New Roman" w:cs="Times New Roman"/>
          <w:b/>
          <w:bCs/>
          <w:color w:val="333333"/>
          <w:kern w:val="36"/>
          <w:sz w:val="28"/>
          <w:szCs w:val="28"/>
          <w:lang w:eastAsia="ru-RU"/>
        </w:rPr>
        <w:lastRenderedPageBreak/>
        <w:t>Уголовный Кодекс Республики Беларусь</w:t>
      </w:r>
      <w:r w:rsidRPr="00BC7E01">
        <w:rPr>
          <w:rFonts w:ascii="Times New Roman" w:eastAsia="Times New Roman" w:hAnsi="Times New Roman" w:cs="Times New Roman"/>
          <w:b/>
          <w:bCs/>
          <w:color w:val="333333"/>
          <w:kern w:val="36"/>
          <w:sz w:val="28"/>
          <w:szCs w:val="28"/>
          <w:lang w:eastAsia="ru-RU"/>
        </w:rPr>
        <w:br/>
        <w:t>Статья 174.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rsidR="00BC7E01" w:rsidRPr="00BC7E01" w:rsidRDefault="00BC7E01" w:rsidP="00BC7E01">
      <w:pPr>
        <w:spacing w:after="0" w:line="338" w:lineRule="atLeast"/>
        <w:ind w:firstLine="567"/>
        <w:jc w:val="both"/>
        <w:textAlignment w:val="baseline"/>
        <w:rPr>
          <w:rFonts w:ascii="Times New Roman" w:eastAsia="Times New Roman" w:hAnsi="Times New Roman" w:cs="Times New Roman"/>
          <w:color w:val="333333"/>
          <w:sz w:val="26"/>
          <w:szCs w:val="26"/>
          <w:lang w:eastAsia="ru-RU"/>
        </w:rPr>
      </w:pPr>
      <w:r w:rsidRPr="00BC7E01">
        <w:rPr>
          <w:rFonts w:ascii="Times New Roman" w:eastAsia="Times New Roman" w:hAnsi="Times New Roman" w:cs="Times New Roman"/>
          <w:color w:val="333333"/>
          <w:sz w:val="26"/>
          <w:szCs w:val="26"/>
          <w:lang w:eastAsia="ru-RU"/>
        </w:rPr>
        <w:t>1. Уклонение родителей более трех месяцев в течение года 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детей –</w:t>
      </w:r>
    </w:p>
    <w:p w:rsidR="00BC7E01" w:rsidRPr="00BC7E01" w:rsidRDefault="00BC7E01" w:rsidP="00BC7E01">
      <w:pPr>
        <w:spacing w:after="0" w:line="338" w:lineRule="atLeast"/>
        <w:ind w:firstLine="567"/>
        <w:jc w:val="both"/>
        <w:textAlignment w:val="baseline"/>
        <w:rPr>
          <w:rFonts w:ascii="Times New Roman" w:eastAsia="Times New Roman" w:hAnsi="Times New Roman" w:cs="Times New Roman"/>
          <w:color w:val="333333"/>
          <w:sz w:val="26"/>
          <w:szCs w:val="26"/>
          <w:lang w:eastAsia="ru-RU"/>
        </w:rPr>
      </w:pPr>
      <w:r w:rsidRPr="00BC7E01">
        <w:rPr>
          <w:rFonts w:ascii="Times New Roman" w:eastAsia="Times New Roman" w:hAnsi="Times New Roman" w:cs="Times New Roman"/>
          <w:color w:val="333333"/>
          <w:sz w:val="26"/>
          <w:szCs w:val="26"/>
          <w:lang w:eastAsia="ru-RU"/>
        </w:rPr>
        <w:t>наказывается общественными работами, или исправительными работами на срок до двух лет, или арестом, или ограничением свободы на срок до трех лет, или лишением свободы на срок до одного года.</w:t>
      </w:r>
    </w:p>
    <w:p w:rsidR="00BC7E01" w:rsidRPr="00BC7E01" w:rsidRDefault="00BC7E01" w:rsidP="00BC7E01">
      <w:pPr>
        <w:spacing w:after="0" w:line="338" w:lineRule="atLeast"/>
        <w:ind w:firstLine="567"/>
        <w:jc w:val="both"/>
        <w:textAlignment w:val="baseline"/>
        <w:rPr>
          <w:rFonts w:ascii="Times New Roman" w:eastAsia="Times New Roman" w:hAnsi="Times New Roman" w:cs="Times New Roman"/>
          <w:color w:val="333333"/>
          <w:sz w:val="26"/>
          <w:szCs w:val="26"/>
          <w:lang w:eastAsia="ru-RU"/>
        </w:rPr>
      </w:pPr>
      <w:r w:rsidRPr="00BC7E01">
        <w:rPr>
          <w:rFonts w:ascii="Times New Roman" w:eastAsia="Times New Roman" w:hAnsi="Times New Roman" w:cs="Times New Roman"/>
          <w:color w:val="333333"/>
          <w:sz w:val="26"/>
          <w:szCs w:val="26"/>
          <w:lang w:eastAsia="ru-RU"/>
        </w:rPr>
        <w:t>2. Уклонение родителей от возмещения расходов, затраченных государством на содержание детей, находящихся или находившихся на государственном обеспечении, выразившееся в неявке на работу десять и более рабочих дней в течение трех месяцев либо в сокрытии или занижении ими размера заработной платы и приравненных к ней доходов, а равно в уклонении от трудоустройства по судебному постановлению, совершенном в течение года после наложения административного взыскания за такое же нарушение, повлекшее за собой неисполнение или неполное исполнение обязательств по возмещению расходов, затраченных государством на содержание детей, находящихся или находившихся на государственном обеспечении, –</w:t>
      </w:r>
    </w:p>
    <w:p w:rsidR="00BC7E01" w:rsidRPr="00BC7E01" w:rsidRDefault="00BC7E01" w:rsidP="00BC7E01">
      <w:pPr>
        <w:spacing w:after="0" w:line="338" w:lineRule="atLeast"/>
        <w:ind w:firstLine="567"/>
        <w:jc w:val="both"/>
        <w:textAlignment w:val="baseline"/>
        <w:rPr>
          <w:rFonts w:ascii="Times New Roman" w:eastAsia="Times New Roman" w:hAnsi="Times New Roman" w:cs="Times New Roman"/>
          <w:color w:val="333333"/>
          <w:sz w:val="26"/>
          <w:szCs w:val="26"/>
          <w:lang w:eastAsia="ru-RU"/>
        </w:rPr>
      </w:pPr>
      <w:r w:rsidRPr="00BC7E01">
        <w:rPr>
          <w:rFonts w:ascii="Times New Roman" w:eastAsia="Times New Roman" w:hAnsi="Times New Roman" w:cs="Times New Roman"/>
          <w:color w:val="333333"/>
          <w:sz w:val="26"/>
          <w:szCs w:val="26"/>
          <w:lang w:eastAsia="ru-RU"/>
        </w:rPr>
        <w:t>наказывается общественными работами, или исправительными работами на срок до двух лет, или арестом, или ограничением свободы на срок до трех лет, или лишением свободы на срок до одного года.</w:t>
      </w:r>
    </w:p>
    <w:p w:rsidR="00BC7E01" w:rsidRPr="00BC7E01" w:rsidRDefault="00BC7E01" w:rsidP="00BC7E01">
      <w:pPr>
        <w:spacing w:after="0" w:line="338" w:lineRule="atLeast"/>
        <w:ind w:firstLine="567"/>
        <w:jc w:val="both"/>
        <w:textAlignment w:val="baseline"/>
        <w:rPr>
          <w:rFonts w:ascii="Times New Roman" w:eastAsia="Times New Roman" w:hAnsi="Times New Roman" w:cs="Times New Roman"/>
          <w:color w:val="333333"/>
          <w:sz w:val="26"/>
          <w:szCs w:val="26"/>
          <w:lang w:eastAsia="ru-RU"/>
        </w:rPr>
      </w:pPr>
      <w:r w:rsidRPr="00BC7E01">
        <w:rPr>
          <w:rFonts w:ascii="Times New Roman" w:eastAsia="Times New Roman" w:hAnsi="Times New Roman" w:cs="Times New Roman"/>
          <w:color w:val="333333"/>
          <w:sz w:val="26"/>
          <w:szCs w:val="26"/>
          <w:lang w:eastAsia="ru-RU"/>
        </w:rPr>
        <w:t>3. Деяния, предусмотренные частями 1 или 2 настоящей статьи, совершенные лицом, ранее судимым за уклонение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 –</w:t>
      </w:r>
    </w:p>
    <w:p w:rsidR="00BC7E01" w:rsidRPr="00BC7E01" w:rsidRDefault="00BC7E01" w:rsidP="00BC7E01">
      <w:pPr>
        <w:spacing w:after="0" w:line="338" w:lineRule="atLeast"/>
        <w:ind w:firstLine="567"/>
        <w:jc w:val="both"/>
        <w:textAlignment w:val="baseline"/>
        <w:rPr>
          <w:rFonts w:ascii="Times New Roman" w:eastAsia="Times New Roman" w:hAnsi="Times New Roman" w:cs="Times New Roman"/>
          <w:color w:val="333333"/>
          <w:sz w:val="26"/>
          <w:szCs w:val="26"/>
          <w:lang w:eastAsia="ru-RU"/>
        </w:rPr>
      </w:pPr>
      <w:r w:rsidRPr="00BC7E01">
        <w:rPr>
          <w:rFonts w:ascii="Times New Roman" w:eastAsia="Times New Roman" w:hAnsi="Times New Roman" w:cs="Times New Roman"/>
          <w:color w:val="333333"/>
          <w:sz w:val="26"/>
          <w:szCs w:val="26"/>
          <w:lang w:eastAsia="ru-RU"/>
        </w:rPr>
        <w:t>наказываются исправительными работами на срок от одного года до двух лет, или арестом, или ограничением свободы на срок от одного года до трех лет, или лишением свободы на срок до двух лет.</w:t>
      </w:r>
    </w:p>
    <w:p w:rsidR="00BC7E01" w:rsidRPr="00BC7E01" w:rsidRDefault="00BC7E01" w:rsidP="00BC7E01">
      <w:pPr>
        <w:spacing w:after="0" w:line="338" w:lineRule="atLeast"/>
        <w:ind w:firstLine="567"/>
        <w:jc w:val="both"/>
        <w:textAlignment w:val="baseline"/>
        <w:rPr>
          <w:rFonts w:ascii="Arial" w:eastAsia="Times New Roman" w:hAnsi="Arial" w:cs="Arial"/>
          <w:color w:val="333333"/>
          <w:sz w:val="26"/>
          <w:szCs w:val="26"/>
          <w:lang w:eastAsia="ru-RU"/>
        </w:rPr>
      </w:pPr>
      <w:r w:rsidRPr="00BC7E01">
        <w:rPr>
          <w:rFonts w:ascii="Times New Roman" w:eastAsia="Times New Roman" w:hAnsi="Times New Roman" w:cs="Times New Roman"/>
          <w:color w:val="333333"/>
          <w:sz w:val="26"/>
          <w:szCs w:val="26"/>
          <w:lang w:eastAsia="ru-RU"/>
        </w:rPr>
        <w:br/>
        <w:t>Примечание. Под уклонением от трудоустройства по судебному постановлению в настоящей статье понимаются уклонение от явки в органы по труду, занятости и социальной защите,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судебного постановления о трудоустройстве.</w:t>
      </w:r>
      <w:r w:rsidRPr="00BC7E01">
        <w:rPr>
          <w:rFonts w:ascii="Times New Roman" w:eastAsia="Times New Roman" w:hAnsi="Times New Roman" w:cs="Times New Roman"/>
          <w:color w:val="333333"/>
          <w:sz w:val="26"/>
          <w:szCs w:val="26"/>
          <w:bdr w:val="none" w:sz="0" w:space="0" w:color="auto" w:frame="1"/>
          <w:lang w:eastAsia="ru-RU"/>
        </w:rPr>
        <w:t xml:space="preserve"> </w:t>
      </w:r>
      <w:r w:rsidRPr="00BC7E01">
        <w:rPr>
          <w:rFonts w:ascii="Times New Roman" w:eastAsia="Times New Roman" w:hAnsi="Times New Roman" w:cs="Times New Roman"/>
          <w:color w:val="333333"/>
          <w:sz w:val="26"/>
          <w:szCs w:val="26"/>
          <w:bdr w:val="none" w:sz="0" w:space="0" w:color="auto" w:frame="1"/>
          <w:lang w:eastAsia="ru-RU"/>
        </w:rPr>
        <w:br/>
      </w:r>
    </w:p>
    <w:p w:rsidR="00417B70" w:rsidRPr="00F10269" w:rsidRDefault="00417B70" w:rsidP="009D6EFD">
      <w:pPr>
        <w:spacing w:after="158" w:line="240" w:lineRule="auto"/>
        <w:ind w:firstLine="567"/>
        <w:jc w:val="both"/>
        <w:rPr>
          <w:rFonts w:ascii="&amp;quot" w:eastAsia="Times New Roman" w:hAnsi="&amp;quot" w:cs="Times New Roman"/>
          <w:color w:val="222222"/>
          <w:sz w:val="27"/>
          <w:szCs w:val="27"/>
          <w:lang w:eastAsia="ru-RU"/>
        </w:rPr>
      </w:pPr>
    </w:p>
    <w:p w:rsidR="00051099" w:rsidRDefault="00051099" w:rsidP="009D6EFD">
      <w:pPr>
        <w:ind w:firstLine="567"/>
        <w:jc w:val="both"/>
      </w:pPr>
    </w:p>
    <w:sectPr w:rsidR="000510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03D"/>
    <w:rsid w:val="00051099"/>
    <w:rsid w:val="00410213"/>
    <w:rsid w:val="00417B70"/>
    <w:rsid w:val="0062603D"/>
    <w:rsid w:val="009D6EFD"/>
    <w:rsid w:val="00A26CF2"/>
    <w:rsid w:val="00BC7E01"/>
    <w:rsid w:val="00F10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4C99"/>
  <w15:chartTrackingRefBased/>
  <w15:docId w15:val="{9E7D540F-64F8-46D4-9BC1-01ACD9A4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076">
      <w:bodyDiv w:val="1"/>
      <w:marLeft w:val="0"/>
      <w:marRight w:val="0"/>
      <w:marTop w:val="0"/>
      <w:marBottom w:val="0"/>
      <w:divBdr>
        <w:top w:val="none" w:sz="0" w:space="0" w:color="auto"/>
        <w:left w:val="none" w:sz="0" w:space="0" w:color="auto"/>
        <w:bottom w:val="none" w:sz="0" w:space="0" w:color="auto"/>
        <w:right w:val="none" w:sz="0" w:space="0" w:color="auto"/>
      </w:divBdr>
      <w:divsChild>
        <w:div w:id="1428766658">
          <w:marLeft w:val="0"/>
          <w:marRight w:val="0"/>
          <w:marTop w:val="225"/>
          <w:marBottom w:val="0"/>
          <w:divBdr>
            <w:top w:val="none" w:sz="0" w:space="0" w:color="auto"/>
            <w:left w:val="none" w:sz="0" w:space="0" w:color="auto"/>
            <w:bottom w:val="none" w:sz="0" w:space="0" w:color="auto"/>
            <w:right w:val="none" w:sz="0" w:space="0" w:color="auto"/>
          </w:divBdr>
          <w:divsChild>
            <w:div w:id="1491410041">
              <w:marLeft w:val="0"/>
              <w:marRight w:val="0"/>
              <w:marTop w:val="0"/>
              <w:marBottom w:val="0"/>
              <w:divBdr>
                <w:top w:val="none" w:sz="0" w:space="0" w:color="auto"/>
                <w:left w:val="none" w:sz="0" w:space="0" w:color="auto"/>
                <w:bottom w:val="none" w:sz="0" w:space="0" w:color="auto"/>
                <w:right w:val="none" w:sz="0" w:space="0" w:color="auto"/>
              </w:divBdr>
              <w:divsChild>
                <w:div w:id="1281452839">
                  <w:marLeft w:val="0"/>
                  <w:marRight w:val="0"/>
                  <w:marTop w:val="0"/>
                  <w:marBottom w:val="0"/>
                  <w:divBdr>
                    <w:top w:val="none" w:sz="0" w:space="0" w:color="auto"/>
                    <w:left w:val="none" w:sz="0" w:space="0" w:color="auto"/>
                    <w:bottom w:val="none" w:sz="0" w:space="0" w:color="auto"/>
                    <w:right w:val="none" w:sz="0" w:space="0" w:color="auto"/>
                  </w:divBdr>
                  <w:divsChild>
                    <w:div w:id="8267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4346">
      <w:bodyDiv w:val="1"/>
      <w:marLeft w:val="0"/>
      <w:marRight w:val="0"/>
      <w:marTop w:val="0"/>
      <w:marBottom w:val="0"/>
      <w:divBdr>
        <w:top w:val="none" w:sz="0" w:space="0" w:color="auto"/>
        <w:left w:val="none" w:sz="0" w:space="0" w:color="auto"/>
        <w:bottom w:val="none" w:sz="0" w:space="0" w:color="auto"/>
        <w:right w:val="none" w:sz="0" w:space="0" w:color="auto"/>
      </w:divBdr>
      <w:divsChild>
        <w:div w:id="1826512222">
          <w:marLeft w:val="0"/>
          <w:marRight w:val="0"/>
          <w:marTop w:val="225"/>
          <w:marBottom w:val="0"/>
          <w:divBdr>
            <w:top w:val="none" w:sz="0" w:space="0" w:color="auto"/>
            <w:left w:val="none" w:sz="0" w:space="0" w:color="auto"/>
            <w:bottom w:val="none" w:sz="0" w:space="0" w:color="auto"/>
            <w:right w:val="none" w:sz="0" w:space="0" w:color="auto"/>
          </w:divBdr>
          <w:divsChild>
            <w:div w:id="1781340288">
              <w:marLeft w:val="0"/>
              <w:marRight w:val="0"/>
              <w:marTop w:val="0"/>
              <w:marBottom w:val="0"/>
              <w:divBdr>
                <w:top w:val="none" w:sz="0" w:space="0" w:color="auto"/>
                <w:left w:val="none" w:sz="0" w:space="0" w:color="auto"/>
                <w:bottom w:val="none" w:sz="0" w:space="0" w:color="auto"/>
                <w:right w:val="none" w:sz="0" w:space="0" w:color="auto"/>
              </w:divBdr>
              <w:divsChild>
                <w:div w:id="323624871">
                  <w:marLeft w:val="0"/>
                  <w:marRight w:val="0"/>
                  <w:marTop w:val="0"/>
                  <w:marBottom w:val="0"/>
                  <w:divBdr>
                    <w:top w:val="none" w:sz="0" w:space="0" w:color="auto"/>
                    <w:left w:val="none" w:sz="0" w:space="0" w:color="auto"/>
                    <w:bottom w:val="none" w:sz="0" w:space="0" w:color="auto"/>
                    <w:right w:val="none" w:sz="0" w:space="0" w:color="auto"/>
                  </w:divBdr>
                  <w:divsChild>
                    <w:div w:id="266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15795">
      <w:bodyDiv w:val="1"/>
      <w:marLeft w:val="0"/>
      <w:marRight w:val="0"/>
      <w:marTop w:val="0"/>
      <w:marBottom w:val="0"/>
      <w:divBdr>
        <w:top w:val="none" w:sz="0" w:space="0" w:color="auto"/>
        <w:left w:val="none" w:sz="0" w:space="0" w:color="auto"/>
        <w:bottom w:val="none" w:sz="0" w:space="0" w:color="auto"/>
        <w:right w:val="none" w:sz="0" w:space="0" w:color="auto"/>
      </w:divBdr>
      <w:divsChild>
        <w:div w:id="704333579">
          <w:marLeft w:val="0"/>
          <w:marRight w:val="0"/>
          <w:marTop w:val="225"/>
          <w:marBottom w:val="0"/>
          <w:divBdr>
            <w:top w:val="none" w:sz="0" w:space="0" w:color="auto"/>
            <w:left w:val="none" w:sz="0" w:space="0" w:color="auto"/>
            <w:bottom w:val="none" w:sz="0" w:space="0" w:color="auto"/>
            <w:right w:val="none" w:sz="0" w:space="0" w:color="auto"/>
          </w:divBdr>
          <w:divsChild>
            <w:div w:id="1149904736">
              <w:marLeft w:val="0"/>
              <w:marRight w:val="0"/>
              <w:marTop w:val="0"/>
              <w:marBottom w:val="0"/>
              <w:divBdr>
                <w:top w:val="none" w:sz="0" w:space="0" w:color="auto"/>
                <w:left w:val="none" w:sz="0" w:space="0" w:color="auto"/>
                <w:bottom w:val="none" w:sz="0" w:space="0" w:color="auto"/>
                <w:right w:val="none" w:sz="0" w:space="0" w:color="auto"/>
              </w:divBdr>
              <w:divsChild>
                <w:div w:id="941961468">
                  <w:marLeft w:val="0"/>
                  <w:marRight w:val="0"/>
                  <w:marTop w:val="0"/>
                  <w:marBottom w:val="0"/>
                  <w:divBdr>
                    <w:top w:val="none" w:sz="0" w:space="0" w:color="auto"/>
                    <w:left w:val="none" w:sz="0" w:space="0" w:color="auto"/>
                    <w:bottom w:val="none" w:sz="0" w:space="0" w:color="auto"/>
                    <w:right w:val="none" w:sz="0" w:space="0" w:color="auto"/>
                  </w:divBdr>
                  <w:divsChild>
                    <w:div w:id="1988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5024">
      <w:bodyDiv w:val="1"/>
      <w:marLeft w:val="0"/>
      <w:marRight w:val="0"/>
      <w:marTop w:val="0"/>
      <w:marBottom w:val="0"/>
      <w:divBdr>
        <w:top w:val="none" w:sz="0" w:space="0" w:color="auto"/>
        <w:left w:val="none" w:sz="0" w:space="0" w:color="auto"/>
        <w:bottom w:val="none" w:sz="0" w:space="0" w:color="auto"/>
        <w:right w:val="none" w:sz="0" w:space="0" w:color="auto"/>
      </w:divBdr>
      <w:divsChild>
        <w:div w:id="1891762233">
          <w:marLeft w:val="0"/>
          <w:marRight w:val="0"/>
          <w:marTop w:val="225"/>
          <w:marBottom w:val="0"/>
          <w:divBdr>
            <w:top w:val="none" w:sz="0" w:space="0" w:color="auto"/>
            <w:left w:val="none" w:sz="0" w:space="0" w:color="auto"/>
            <w:bottom w:val="none" w:sz="0" w:space="0" w:color="auto"/>
            <w:right w:val="none" w:sz="0" w:space="0" w:color="auto"/>
          </w:divBdr>
          <w:divsChild>
            <w:div w:id="1739596925">
              <w:marLeft w:val="0"/>
              <w:marRight w:val="0"/>
              <w:marTop w:val="0"/>
              <w:marBottom w:val="0"/>
              <w:divBdr>
                <w:top w:val="none" w:sz="0" w:space="0" w:color="auto"/>
                <w:left w:val="none" w:sz="0" w:space="0" w:color="auto"/>
                <w:bottom w:val="none" w:sz="0" w:space="0" w:color="auto"/>
                <w:right w:val="none" w:sz="0" w:space="0" w:color="auto"/>
              </w:divBdr>
              <w:divsChild>
                <w:div w:id="1211919233">
                  <w:marLeft w:val="0"/>
                  <w:marRight w:val="0"/>
                  <w:marTop w:val="0"/>
                  <w:marBottom w:val="0"/>
                  <w:divBdr>
                    <w:top w:val="none" w:sz="0" w:space="0" w:color="auto"/>
                    <w:left w:val="none" w:sz="0" w:space="0" w:color="auto"/>
                    <w:bottom w:val="none" w:sz="0" w:space="0" w:color="auto"/>
                    <w:right w:val="none" w:sz="0" w:space="0" w:color="auto"/>
                  </w:divBdr>
                  <w:divsChild>
                    <w:div w:id="8050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77553">
      <w:bodyDiv w:val="1"/>
      <w:marLeft w:val="0"/>
      <w:marRight w:val="0"/>
      <w:marTop w:val="0"/>
      <w:marBottom w:val="0"/>
      <w:divBdr>
        <w:top w:val="none" w:sz="0" w:space="0" w:color="auto"/>
        <w:left w:val="none" w:sz="0" w:space="0" w:color="auto"/>
        <w:bottom w:val="none" w:sz="0" w:space="0" w:color="auto"/>
        <w:right w:val="none" w:sz="0" w:space="0" w:color="auto"/>
      </w:divBdr>
      <w:divsChild>
        <w:div w:id="1948581995">
          <w:marLeft w:val="0"/>
          <w:marRight w:val="0"/>
          <w:marTop w:val="225"/>
          <w:marBottom w:val="0"/>
          <w:divBdr>
            <w:top w:val="none" w:sz="0" w:space="0" w:color="auto"/>
            <w:left w:val="none" w:sz="0" w:space="0" w:color="auto"/>
            <w:bottom w:val="none" w:sz="0" w:space="0" w:color="auto"/>
            <w:right w:val="none" w:sz="0" w:space="0" w:color="auto"/>
          </w:divBdr>
          <w:divsChild>
            <w:div w:id="799689583">
              <w:marLeft w:val="0"/>
              <w:marRight w:val="0"/>
              <w:marTop w:val="0"/>
              <w:marBottom w:val="0"/>
              <w:divBdr>
                <w:top w:val="none" w:sz="0" w:space="0" w:color="auto"/>
                <w:left w:val="none" w:sz="0" w:space="0" w:color="auto"/>
                <w:bottom w:val="none" w:sz="0" w:space="0" w:color="auto"/>
                <w:right w:val="none" w:sz="0" w:space="0" w:color="auto"/>
              </w:divBdr>
              <w:divsChild>
                <w:div w:id="1473132162">
                  <w:marLeft w:val="0"/>
                  <w:marRight w:val="0"/>
                  <w:marTop w:val="0"/>
                  <w:marBottom w:val="0"/>
                  <w:divBdr>
                    <w:top w:val="none" w:sz="0" w:space="0" w:color="auto"/>
                    <w:left w:val="none" w:sz="0" w:space="0" w:color="auto"/>
                    <w:bottom w:val="none" w:sz="0" w:space="0" w:color="auto"/>
                    <w:right w:val="none" w:sz="0" w:space="0" w:color="auto"/>
                  </w:divBdr>
                  <w:divsChild>
                    <w:div w:id="37913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64018">
      <w:bodyDiv w:val="1"/>
      <w:marLeft w:val="0"/>
      <w:marRight w:val="0"/>
      <w:marTop w:val="0"/>
      <w:marBottom w:val="0"/>
      <w:divBdr>
        <w:top w:val="none" w:sz="0" w:space="0" w:color="auto"/>
        <w:left w:val="none" w:sz="0" w:space="0" w:color="auto"/>
        <w:bottom w:val="none" w:sz="0" w:space="0" w:color="auto"/>
        <w:right w:val="none" w:sz="0" w:space="0" w:color="auto"/>
      </w:divBdr>
      <w:divsChild>
        <w:div w:id="946615167">
          <w:marLeft w:val="0"/>
          <w:marRight w:val="0"/>
          <w:marTop w:val="225"/>
          <w:marBottom w:val="0"/>
          <w:divBdr>
            <w:top w:val="none" w:sz="0" w:space="0" w:color="auto"/>
            <w:left w:val="none" w:sz="0" w:space="0" w:color="auto"/>
            <w:bottom w:val="none" w:sz="0" w:space="0" w:color="auto"/>
            <w:right w:val="none" w:sz="0" w:space="0" w:color="auto"/>
          </w:divBdr>
          <w:divsChild>
            <w:div w:id="285475761">
              <w:marLeft w:val="0"/>
              <w:marRight w:val="0"/>
              <w:marTop w:val="0"/>
              <w:marBottom w:val="0"/>
              <w:divBdr>
                <w:top w:val="none" w:sz="0" w:space="0" w:color="auto"/>
                <w:left w:val="none" w:sz="0" w:space="0" w:color="auto"/>
                <w:bottom w:val="none" w:sz="0" w:space="0" w:color="auto"/>
                <w:right w:val="none" w:sz="0" w:space="0" w:color="auto"/>
              </w:divBdr>
              <w:divsChild>
                <w:div w:id="399522433">
                  <w:marLeft w:val="0"/>
                  <w:marRight w:val="0"/>
                  <w:marTop w:val="0"/>
                  <w:marBottom w:val="0"/>
                  <w:divBdr>
                    <w:top w:val="none" w:sz="0" w:space="0" w:color="auto"/>
                    <w:left w:val="none" w:sz="0" w:space="0" w:color="auto"/>
                    <w:bottom w:val="none" w:sz="0" w:space="0" w:color="auto"/>
                    <w:right w:val="none" w:sz="0" w:space="0" w:color="auto"/>
                  </w:divBdr>
                  <w:divsChild>
                    <w:div w:id="4779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02506">
      <w:bodyDiv w:val="1"/>
      <w:marLeft w:val="0"/>
      <w:marRight w:val="0"/>
      <w:marTop w:val="0"/>
      <w:marBottom w:val="0"/>
      <w:divBdr>
        <w:top w:val="none" w:sz="0" w:space="0" w:color="auto"/>
        <w:left w:val="none" w:sz="0" w:space="0" w:color="auto"/>
        <w:bottom w:val="none" w:sz="0" w:space="0" w:color="auto"/>
        <w:right w:val="none" w:sz="0" w:space="0" w:color="auto"/>
      </w:divBdr>
      <w:divsChild>
        <w:div w:id="496921412">
          <w:marLeft w:val="0"/>
          <w:marRight w:val="0"/>
          <w:marTop w:val="225"/>
          <w:marBottom w:val="0"/>
          <w:divBdr>
            <w:top w:val="none" w:sz="0" w:space="0" w:color="auto"/>
            <w:left w:val="none" w:sz="0" w:space="0" w:color="auto"/>
            <w:bottom w:val="none" w:sz="0" w:space="0" w:color="auto"/>
            <w:right w:val="none" w:sz="0" w:space="0" w:color="auto"/>
          </w:divBdr>
          <w:divsChild>
            <w:div w:id="730469902">
              <w:marLeft w:val="0"/>
              <w:marRight w:val="0"/>
              <w:marTop w:val="0"/>
              <w:marBottom w:val="0"/>
              <w:divBdr>
                <w:top w:val="none" w:sz="0" w:space="0" w:color="auto"/>
                <w:left w:val="none" w:sz="0" w:space="0" w:color="auto"/>
                <w:bottom w:val="none" w:sz="0" w:space="0" w:color="auto"/>
                <w:right w:val="none" w:sz="0" w:space="0" w:color="auto"/>
              </w:divBdr>
              <w:divsChild>
                <w:div w:id="1428769325">
                  <w:marLeft w:val="0"/>
                  <w:marRight w:val="0"/>
                  <w:marTop w:val="0"/>
                  <w:marBottom w:val="0"/>
                  <w:divBdr>
                    <w:top w:val="none" w:sz="0" w:space="0" w:color="auto"/>
                    <w:left w:val="none" w:sz="0" w:space="0" w:color="auto"/>
                    <w:bottom w:val="none" w:sz="0" w:space="0" w:color="auto"/>
                    <w:right w:val="none" w:sz="0" w:space="0" w:color="auto"/>
                  </w:divBdr>
                  <w:divsChild>
                    <w:div w:id="2770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5264">
      <w:bodyDiv w:val="1"/>
      <w:marLeft w:val="0"/>
      <w:marRight w:val="0"/>
      <w:marTop w:val="0"/>
      <w:marBottom w:val="0"/>
      <w:divBdr>
        <w:top w:val="none" w:sz="0" w:space="0" w:color="auto"/>
        <w:left w:val="none" w:sz="0" w:space="0" w:color="auto"/>
        <w:bottom w:val="none" w:sz="0" w:space="0" w:color="auto"/>
        <w:right w:val="none" w:sz="0" w:space="0" w:color="auto"/>
      </w:divBdr>
      <w:divsChild>
        <w:div w:id="1122578857">
          <w:marLeft w:val="0"/>
          <w:marRight w:val="0"/>
          <w:marTop w:val="225"/>
          <w:marBottom w:val="0"/>
          <w:divBdr>
            <w:top w:val="none" w:sz="0" w:space="0" w:color="auto"/>
            <w:left w:val="none" w:sz="0" w:space="0" w:color="auto"/>
            <w:bottom w:val="none" w:sz="0" w:space="0" w:color="auto"/>
            <w:right w:val="none" w:sz="0" w:space="0" w:color="auto"/>
          </w:divBdr>
          <w:divsChild>
            <w:div w:id="325406650">
              <w:marLeft w:val="0"/>
              <w:marRight w:val="0"/>
              <w:marTop w:val="0"/>
              <w:marBottom w:val="0"/>
              <w:divBdr>
                <w:top w:val="none" w:sz="0" w:space="0" w:color="auto"/>
                <w:left w:val="none" w:sz="0" w:space="0" w:color="auto"/>
                <w:bottom w:val="none" w:sz="0" w:space="0" w:color="auto"/>
                <w:right w:val="none" w:sz="0" w:space="0" w:color="auto"/>
              </w:divBdr>
              <w:divsChild>
                <w:div w:id="1901165827">
                  <w:marLeft w:val="0"/>
                  <w:marRight w:val="0"/>
                  <w:marTop w:val="0"/>
                  <w:marBottom w:val="0"/>
                  <w:divBdr>
                    <w:top w:val="none" w:sz="0" w:space="0" w:color="auto"/>
                    <w:left w:val="none" w:sz="0" w:space="0" w:color="auto"/>
                    <w:bottom w:val="none" w:sz="0" w:space="0" w:color="auto"/>
                    <w:right w:val="none" w:sz="0" w:space="0" w:color="auto"/>
                  </w:divBdr>
                  <w:divsChild>
                    <w:div w:id="4723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96555">
      <w:bodyDiv w:val="1"/>
      <w:marLeft w:val="0"/>
      <w:marRight w:val="0"/>
      <w:marTop w:val="0"/>
      <w:marBottom w:val="0"/>
      <w:divBdr>
        <w:top w:val="none" w:sz="0" w:space="0" w:color="auto"/>
        <w:left w:val="none" w:sz="0" w:space="0" w:color="auto"/>
        <w:bottom w:val="none" w:sz="0" w:space="0" w:color="auto"/>
        <w:right w:val="none" w:sz="0" w:space="0" w:color="auto"/>
      </w:divBdr>
    </w:div>
    <w:div w:id="1120878040">
      <w:bodyDiv w:val="1"/>
      <w:marLeft w:val="0"/>
      <w:marRight w:val="0"/>
      <w:marTop w:val="0"/>
      <w:marBottom w:val="0"/>
      <w:divBdr>
        <w:top w:val="none" w:sz="0" w:space="0" w:color="auto"/>
        <w:left w:val="none" w:sz="0" w:space="0" w:color="auto"/>
        <w:bottom w:val="none" w:sz="0" w:space="0" w:color="auto"/>
        <w:right w:val="none" w:sz="0" w:space="0" w:color="auto"/>
      </w:divBdr>
      <w:divsChild>
        <w:div w:id="1025208770">
          <w:marLeft w:val="0"/>
          <w:marRight w:val="0"/>
          <w:marTop w:val="225"/>
          <w:marBottom w:val="0"/>
          <w:divBdr>
            <w:top w:val="none" w:sz="0" w:space="0" w:color="auto"/>
            <w:left w:val="none" w:sz="0" w:space="0" w:color="auto"/>
            <w:bottom w:val="none" w:sz="0" w:space="0" w:color="auto"/>
            <w:right w:val="none" w:sz="0" w:space="0" w:color="auto"/>
          </w:divBdr>
          <w:divsChild>
            <w:div w:id="1958219472">
              <w:marLeft w:val="0"/>
              <w:marRight w:val="0"/>
              <w:marTop w:val="0"/>
              <w:marBottom w:val="0"/>
              <w:divBdr>
                <w:top w:val="none" w:sz="0" w:space="0" w:color="auto"/>
                <w:left w:val="none" w:sz="0" w:space="0" w:color="auto"/>
                <w:bottom w:val="none" w:sz="0" w:space="0" w:color="auto"/>
                <w:right w:val="none" w:sz="0" w:space="0" w:color="auto"/>
              </w:divBdr>
              <w:divsChild>
                <w:div w:id="43876000">
                  <w:marLeft w:val="0"/>
                  <w:marRight w:val="0"/>
                  <w:marTop w:val="0"/>
                  <w:marBottom w:val="0"/>
                  <w:divBdr>
                    <w:top w:val="none" w:sz="0" w:space="0" w:color="auto"/>
                    <w:left w:val="none" w:sz="0" w:space="0" w:color="auto"/>
                    <w:bottom w:val="none" w:sz="0" w:space="0" w:color="auto"/>
                    <w:right w:val="none" w:sz="0" w:space="0" w:color="auto"/>
                  </w:divBdr>
                  <w:divsChild>
                    <w:div w:id="6865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320181">
      <w:bodyDiv w:val="1"/>
      <w:marLeft w:val="0"/>
      <w:marRight w:val="0"/>
      <w:marTop w:val="0"/>
      <w:marBottom w:val="0"/>
      <w:divBdr>
        <w:top w:val="none" w:sz="0" w:space="0" w:color="auto"/>
        <w:left w:val="none" w:sz="0" w:space="0" w:color="auto"/>
        <w:bottom w:val="none" w:sz="0" w:space="0" w:color="auto"/>
        <w:right w:val="none" w:sz="0" w:space="0" w:color="auto"/>
      </w:divBdr>
      <w:divsChild>
        <w:div w:id="45374919">
          <w:marLeft w:val="0"/>
          <w:marRight w:val="0"/>
          <w:marTop w:val="225"/>
          <w:marBottom w:val="0"/>
          <w:divBdr>
            <w:top w:val="none" w:sz="0" w:space="0" w:color="auto"/>
            <w:left w:val="none" w:sz="0" w:space="0" w:color="auto"/>
            <w:bottom w:val="none" w:sz="0" w:space="0" w:color="auto"/>
            <w:right w:val="none" w:sz="0" w:space="0" w:color="auto"/>
          </w:divBdr>
          <w:divsChild>
            <w:div w:id="1009481313">
              <w:marLeft w:val="0"/>
              <w:marRight w:val="0"/>
              <w:marTop w:val="0"/>
              <w:marBottom w:val="0"/>
              <w:divBdr>
                <w:top w:val="none" w:sz="0" w:space="0" w:color="auto"/>
                <w:left w:val="none" w:sz="0" w:space="0" w:color="auto"/>
                <w:bottom w:val="none" w:sz="0" w:space="0" w:color="auto"/>
                <w:right w:val="none" w:sz="0" w:space="0" w:color="auto"/>
              </w:divBdr>
              <w:divsChild>
                <w:div w:id="554465020">
                  <w:marLeft w:val="0"/>
                  <w:marRight w:val="0"/>
                  <w:marTop w:val="0"/>
                  <w:marBottom w:val="0"/>
                  <w:divBdr>
                    <w:top w:val="none" w:sz="0" w:space="0" w:color="auto"/>
                    <w:left w:val="none" w:sz="0" w:space="0" w:color="auto"/>
                    <w:bottom w:val="none" w:sz="0" w:space="0" w:color="auto"/>
                    <w:right w:val="none" w:sz="0" w:space="0" w:color="auto"/>
                  </w:divBdr>
                  <w:divsChild>
                    <w:div w:id="8580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471769">
      <w:bodyDiv w:val="1"/>
      <w:marLeft w:val="0"/>
      <w:marRight w:val="0"/>
      <w:marTop w:val="0"/>
      <w:marBottom w:val="0"/>
      <w:divBdr>
        <w:top w:val="none" w:sz="0" w:space="0" w:color="auto"/>
        <w:left w:val="none" w:sz="0" w:space="0" w:color="auto"/>
        <w:bottom w:val="none" w:sz="0" w:space="0" w:color="auto"/>
        <w:right w:val="none" w:sz="0" w:space="0" w:color="auto"/>
      </w:divBdr>
      <w:divsChild>
        <w:div w:id="1916158843">
          <w:marLeft w:val="0"/>
          <w:marRight w:val="0"/>
          <w:marTop w:val="225"/>
          <w:marBottom w:val="0"/>
          <w:divBdr>
            <w:top w:val="none" w:sz="0" w:space="0" w:color="auto"/>
            <w:left w:val="none" w:sz="0" w:space="0" w:color="auto"/>
            <w:bottom w:val="none" w:sz="0" w:space="0" w:color="auto"/>
            <w:right w:val="none" w:sz="0" w:space="0" w:color="auto"/>
          </w:divBdr>
          <w:divsChild>
            <w:div w:id="1398505210">
              <w:marLeft w:val="0"/>
              <w:marRight w:val="0"/>
              <w:marTop w:val="0"/>
              <w:marBottom w:val="0"/>
              <w:divBdr>
                <w:top w:val="none" w:sz="0" w:space="0" w:color="auto"/>
                <w:left w:val="none" w:sz="0" w:space="0" w:color="auto"/>
                <w:bottom w:val="none" w:sz="0" w:space="0" w:color="auto"/>
                <w:right w:val="none" w:sz="0" w:space="0" w:color="auto"/>
              </w:divBdr>
              <w:divsChild>
                <w:div w:id="2101871735">
                  <w:marLeft w:val="0"/>
                  <w:marRight w:val="0"/>
                  <w:marTop w:val="0"/>
                  <w:marBottom w:val="0"/>
                  <w:divBdr>
                    <w:top w:val="none" w:sz="0" w:space="0" w:color="auto"/>
                    <w:left w:val="none" w:sz="0" w:space="0" w:color="auto"/>
                    <w:bottom w:val="none" w:sz="0" w:space="0" w:color="auto"/>
                    <w:right w:val="none" w:sz="0" w:space="0" w:color="auto"/>
                  </w:divBdr>
                  <w:divsChild>
                    <w:div w:id="5167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343562">
      <w:bodyDiv w:val="1"/>
      <w:marLeft w:val="0"/>
      <w:marRight w:val="0"/>
      <w:marTop w:val="0"/>
      <w:marBottom w:val="0"/>
      <w:divBdr>
        <w:top w:val="none" w:sz="0" w:space="0" w:color="auto"/>
        <w:left w:val="none" w:sz="0" w:space="0" w:color="auto"/>
        <w:bottom w:val="none" w:sz="0" w:space="0" w:color="auto"/>
        <w:right w:val="none" w:sz="0" w:space="0" w:color="auto"/>
      </w:divBdr>
      <w:divsChild>
        <w:div w:id="342171816">
          <w:marLeft w:val="0"/>
          <w:marRight w:val="0"/>
          <w:marTop w:val="225"/>
          <w:marBottom w:val="0"/>
          <w:divBdr>
            <w:top w:val="none" w:sz="0" w:space="0" w:color="auto"/>
            <w:left w:val="none" w:sz="0" w:space="0" w:color="auto"/>
            <w:bottom w:val="none" w:sz="0" w:space="0" w:color="auto"/>
            <w:right w:val="none" w:sz="0" w:space="0" w:color="auto"/>
          </w:divBdr>
          <w:divsChild>
            <w:div w:id="488444473">
              <w:marLeft w:val="0"/>
              <w:marRight w:val="0"/>
              <w:marTop w:val="0"/>
              <w:marBottom w:val="0"/>
              <w:divBdr>
                <w:top w:val="none" w:sz="0" w:space="0" w:color="auto"/>
                <w:left w:val="none" w:sz="0" w:space="0" w:color="auto"/>
                <w:bottom w:val="none" w:sz="0" w:space="0" w:color="auto"/>
                <w:right w:val="none" w:sz="0" w:space="0" w:color="auto"/>
              </w:divBdr>
              <w:divsChild>
                <w:div w:id="315383992">
                  <w:marLeft w:val="0"/>
                  <w:marRight w:val="0"/>
                  <w:marTop w:val="0"/>
                  <w:marBottom w:val="0"/>
                  <w:divBdr>
                    <w:top w:val="none" w:sz="0" w:space="0" w:color="auto"/>
                    <w:left w:val="none" w:sz="0" w:space="0" w:color="auto"/>
                    <w:bottom w:val="none" w:sz="0" w:space="0" w:color="auto"/>
                    <w:right w:val="none" w:sz="0" w:space="0" w:color="auto"/>
                  </w:divBdr>
                  <w:divsChild>
                    <w:div w:id="53080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45755">
      <w:bodyDiv w:val="1"/>
      <w:marLeft w:val="0"/>
      <w:marRight w:val="0"/>
      <w:marTop w:val="0"/>
      <w:marBottom w:val="0"/>
      <w:divBdr>
        <w:top w:val="none" w:sz="0" w:space="0" w:color="auto"/>
        <w:left w:val="none" w:sz="0" w:space="0" w:color="auto"/>
        <w:bottom w:val="none" w:sz="0" w:space="0" w:color="auto"/>
        <w:right w:val="none" w:sz="0" w:space="0" w:color="auto"/>
      </w:divBdr>
      <w:divsChild>
        <w:div w:id="1560945553">
          <w:marLeft w:val="0"/>
          <w:marRight w:val="0"/>
          <w:marTop w:val="225"/>
          <w:marBottom w:val="0"/>
          <w:divBdr>
            <w:top w:val="none" w:sz="0" w:space="0" w:color="auto"/>
            <w:left w:val="none" w:sz="0" w:space="0" w:color="auto"/>
            <w:bottom w:val="none" w:sz="0" w:space="0" w:color="auto"/>
            <w:right w:val="none" w:sz="0" w:space="0" w:color="auto"/>
          </w:divBdr>
          <w:divsChild>
            <w:div w:id="547838631">
              <w:marLeft w:val="0"/>
              <w:marRight w:val="0"/>
              <w:marTop w:val="0"/>
              <w:marBottom w:val="0"/>
              <w:divBdr>
                <w:top w:val="none" w:sz="0" w:space="0" w:color="auto"/>
                <w:left w:val="none" w:sz="0" w:space="0" w:color="auto"/>
                <w:bottom w:val="none" w:sz="0" w:space="0" w:color="auto"/>
                <w:right w:val="none" w:sz="0" w:space="0" w:color="auto"/>
              </w:divBdr>
              <w:divsChild>
                <w:div w:id="1010597427">
                  <w:marLeft w:val="0"/>
                  <w:marRight w:val="0"/>
                  <w:marTop w:val="0"/>
                  <w:marBottom w:val="0"/>
                  <w:divBdr>
                    <w:top w:val="none" w:sz="0" w:space="0" w:color="auto"/>
                    <w:left w:val="none" w:sz="0" w:space="0" w:color="auto"/>
                    <w:bottom w:val="none" w:sz="0" w:space="0" w:color="auto"/>
                    <w:right w:val="none" w:sz="0" w:space="0" w:color="auto"/>
                  </w:divBdr>
                  <w:divsChild>
                    <w:div w:id="8178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deksy.by/kodeks-o-brake-i-semie/statya-93" TargetMode="External"/><Relationship Id="rId3" Type="http://schemas.openxmlformats.org/officeDocument/2006/relationships/webSettings" Target="webSettings.xml"/><Relationship Id="rId7" Type="http://schemas.openxmlformats.org/officeDocument/2006/relationships/hyperlink" Target="http://kodeksy.by/kodeks-o-brake-i-semie/statya-1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odeksy.by/grazhdanskiy-processualnyy-kodeks" TargetMode="External"/><Relationship Id="rId5" Type="http://schemas.openxmlformats.org/officeDocument/2006/relationships/hyperlink" Target="http://kodeksy.by/kodeks-o-brake-i-semie/statya-92" TargetMode="External"/><Relationship Id="rId10" Type="http://schemas.openxmlformats.org/officeDocument/2006/relationships/theme" Target="theme/theme1.xml"/><Relationship Id="rId4" Type="http://schemas.openxmlformats.org/officeDocument/2006/relationships/hyperlink" Target="http://kodeksy.by/kodeks-o-brake-i-semie/statya-10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2210</Words>
  <Characters>12602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2018-05-28T08:46:00Z</dcterms:created>
  <dcterms:modified xsi:type="dcterms:W3CDTF">2018-05-28T09:27:00Z</dcterms:modified>
</cp:coreProperties>
</file>