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7D" w:rsidRPr="00C8427D" w:rsidRDefault="00C8427D" w:rsidP="00C8427D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C8427D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 xml:space="preserve">ПРЕДУПРЕЖДЕНИЕ ПРАВОНАРУШЕНИЙ В </w:t>
      </w:r>
      <w:proofErr w:type="gramStart"/>
      <w:r w:rsidRPr="00C8427D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ИНТЕРНЕТ–СРЕДЕ</w:t>
      </w:r>
      <w:proofErr w:type="gramEnd"/>
    </w:p>
    <w:p w:rsidR="00C8427D" w:rsidRPr="00C8427D" w:rsidRDefault="00C8427D" w:rsidP="00C8427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00008B"/>
          <w:sz w:val="29"/>
          <w:szCs w:val="29"/>
          <w:lang w:eastAsia="ru-RU"/>
        </w:rPr>
        <w:drawing>
          <wp:inline distT="0" distB="0" distL="0" distR="0">
            <wp:extent cx="3302000" cy="1993900"/>
            <wp:effectExtent l="0" t="0" r="0" b="6350"/>
            <wp:docPr id="3" name="Рисунок 3" descr="http://www.mir.pravo.by/webroot/delivery/files/ypravlenie_k/parent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.pravo.by/webroot/delivery/files/ypravlenie_k/parents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7D" w:rsidRPr="00C8427D" w:rsidRDefault="00C8427D" w:rsidP="00C8427D">
      <w:pPr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A301"/>
          <w:sz w:val="36"/>
          <w:szCs w:val="36"/>
          <w:lang w:eastAsia="ru-RU"/>
        </w:rPr>
      </w:pPr>
      <w:r w:rsidRPr="00C8427D">
        <w:rPr>
          <w:rFonts w:ascii="Arial" w:eastAsia="Times New Roman" w:hAnsi="Arial" w:cs="Arial"/>
          <w:b/>
          <w:bCs/>
          <w:color w:val="FFA301"/>
          <w:sz w:val="36"/>
          <w:szCs w:val="36"/>
          <w:lang w:eastAsia="ru-RU"/>
        </w:rPr>
        <w:t>Презентация на тему: </w:t>
      </w:r>
      <w:r w:rsidRPr="00C8427D">
        <w:rPr>
          <w:rFonts w:ascii="Arial" w:eastAsia="Times New Roman" w:hAnsi="Arial" w:cs="Arial"/>
          <w:b/>
          <w:bCs/>
          <w:color w:val="FFA301"/>
          <w:sz w:val="36"/>
          <w:szCs w:val="36"/>
          <w:lang w:eastAsia="ru-RU"/>
        </w:rPr>
        <w:br/>
      </w:r>
      <w:hyperlink r:id="rId6" w:history="1">
        <w:r w:rsidRPr="00C8427D">
          <w:rPr>
            <w:rFonts w:ascii="inherit" w:eastAsia="Times New Roman" w:hAnsi="inherit" w:cs="Arial"/>
            <w:b/>
            <w:bCs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 xml:space="preserve">«Предупреждение правонарушений в </w:t>
        </w:r>
        <w:proofErr w:type="gramStart"/>
        <w:r w:rsidRPr="00C8427D">
          <w:rPr>
            <w:rFonts w:ascii="inherit" w:eastAsia="Times New Roman" w:hAnsi="inherit" w:cs="Arial"/>
            <w:b/>
            <w:bCs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>интернет-среде</w:t>
        </w:r>
        <w:proofErr w:type="gramEnd"/>
        <w:r w:rsidRPr="00C8427D">
          <w:rPr>
            <w:rFonts w:ascii="inherit" w:eastAsia="Times New Roman" w:hAnsi="inherit" w:cs="Arial"/>
            <w:b/>
            <w:bCs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>»</w:t>
        </w:r>
      </w:hyperlink>
    </w:p>
    <w:p w:rsidR="00C8427D" w:rsidRPr="00C8427D" w:rsidRDefault="00C8427D" w:rsidP="00C8427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29"/>
          <w:szCs w:val="29"/>
          <w:lang w:eastAsia="ru-RU"/>
        </w:rPr>
      </w:pPr>
      <w:r w:rsidRPr="00C8427D">
        <w:rPr>
          <w:rFonts w:ascii="Times New Roman" w:eastAsia="Times New Roman" w:hAnsi="Times New Roman" w:cs="Times New Roman"/>
          <w:color w:val="00008B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C8427D">
        <w:rPr>
          <w:rFonts w:ascii="Times New Roman" w:eastAsia="Times New Roman" w:hAnsi="Times New Roman" w:cs="Times New Roman"/>
          <w:color w:val="00008B"/>
          <w:sz w:val="27"/>
          <w:szCs w:val="27"/>
          <w:bdr w:val="none" w:sz="0" w:space="0" w:color="auto" w:frame="1"/>
          <w:lang w:eastAsia="ru-RU"/>
        </w:rPr>
        <w:t>фомат</w:t>
      </w:r>
      <w:proofErr w:type="spellEnd"/>
      <w:r w:rsidRPr="00C8427D">
        <w:rPr>
          <w:rFonts w:ascii="Times New Roman" w:eastAsia="Times New Roman" w:hAnsi="Times New Roman" w:cs="Times New Roman"/>
          <w:color w:val="00008B"/>
          <w:sz w:val="27"/>
          <w:szCs w:val="27"/>
          <w:bdr w:val="none" w:sz="0" w:space="0" w:color="auto" w:frame="1"/>
          <w:lang w:eastAsia="ru-RU"/>
        </w:rPr>
        <w:t xml:space="preserve"> PPSX — слайд шоу </w:t>
      </w:r>
      <w:proofErr w:type="spellStart"/>
      <w:r w:rsidRPr="00C8427D">
        <w:rPr>
          <w:rFonts w:ascii="Times New Roman" w:eastAsia="Times New Roman" w:hAnsi="Times New Roman" w:cs="Times New Roman"/>
          <w:color w:val="00008B"/>
          <w:sz w:val="27"/>
          <w:szCs w:val="27"/>
          <w:bdr w:val="none" w:sz="0" w:space="0" w:color="auto" w:frame="1"/>
          <w:lang w:eastAsia="ru-RU"/>
        </w:rPr>
        <w:t>PowerPoint</w:t>
      </w:r>
      <w:proofErr w:type="spellEnd"/>
      <w:r w:rsidRPr="00C8427D">
        <w:rPr>
          <w:rFonts w:ascii="Times New Roman" w:eastAsia="Times New Roman" w:hAnsi="Times New Roman" w:cs="Times New Roman"/>
          <w:color w:val="00008B"/>
          <w:sz w:val="27"/>
          <w:szCs w:val="27"/>
          <w:bdr w:val="none" w:sz="0" w:space="0" w:color="auto" w:frame="1"/>
          <w:lang w:eastAsia="ru-RU"/>
        </w:rPr>
        <w:t xml:space="preserve"> 2007, размер 13.8 МБ)</w:t>
      </w:r>
    </w:p>
    <w:p w:rsidR="00C8427D" w:rsidRPr="00C8427D" w:rsidRDefault="00C8427D" w:rsidP="00C8427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00008B"/>
          <w:sz w:val="29"/>
          <w:szCs w:val="29"/>
          <w:lang w:eastAsia="ru-RU"/>
        </w:rPr>
        <w:drawing>
          <wp:inline distT="0" distB="0" distL="0" distR="0">
            <wp:extent cx="1993900" cy="2260600"/>
            <wp:effectExtent l="0" t="0" r="6350" b="6350"/>
            <wp:docPr id="2" name="Рисунок 2" descr="http://www.mir.pravo.by/webroot/delivery/files/ypravlenie_k/cy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r.pravo.by/webroot/delivery/files/ypravlenie_k/cyb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7D" w:rsidRPr="00C8427D" w:rsidRDefault="00C8427D" w:rsidP="00C8427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29"/>
          <w:szCs w:val="29"/>
          <w:lang w:eastAsia="ru-RU"/>
        </w:rPr>
      </w:pPr>
    </w:p>
    <w:p w:rsidR="00C8427D" w:rsidRPr="00C8427D" w:rsidRDefault="00C8427D" w:rsidP="00C8427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29"/>
          <w:szCs w:val="29"/>
          <w:lang w:eastAsia="ru-RU"/>
        </w:rPr>
      </w:pPr>
      <w:r w:rsidRPr="00C8427D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ЧТО ДЕЛАТЬ</w:t>
      </w:r>
      <w:proofErr w:type="gramStart"/>
      <w:r w:rsidRPr="00C8427D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,Е</w:t>
      </w:r>
      <w:proofErr w:type="gramEnd"/>
      <w:r w:rsidRPr="00C8427D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СЛИ ВЫ СТАЛИ ЖЕРТВОЙ КОМПЬЮТЕРНЫХ ПРЕСТУПНИКОВ И ВАМ НЕОБХОДИМА ПОМОЩЬ ПРОФЕССИОНАЛОВ </w:t>
      </w:r>
      <w:r w:rsidRPr="00C8427D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— Немедленно обращайтесь в подразделения по борьбе с </w:t>
      </w:r>
      <w:proofErr w:type="spellStart"/>
      <w:r w:rsidRPr="00C8427D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киберпреступностью</w:t>
      </w:r>
      <w:proofErr w:type="spellEnd"/>
      <w:r w:rsidRPr="00C8427D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Управление по раскрытию преступлений в сфере высоких технологий</w:t>
      </w:r>
    </w:p>
    <w:p w:rsidR="00C8427D" w:rsidRPr="00C8427D" w:rsidRDefault="00C8427D" w:rsidP="00C842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8B"/>
          <w:sz w:val="29"/>
          <w:szCs w:val="29"/>
          <w:lang w:eastAsia="ru-RU"/>
        </w:rPr>
      </w:pPr>
      <w:hyperlink r:id="rId8" w:history="1">
        <w:r w:rsidRPr="00C8427D">
          <w:rPr>
            <w:rFonts w:ascii="inherit" w:eastAsia="Times New Roman" w:hAnsi="inherit" w:cs="Times New Roman"/>
            <w:b/>
            <w:bCs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>Управление «К»</w:t>
        </w:r>
      </w:hyperlink>
    </w:p>
    <w:p w:rsidR="00C8427D" w:rsidRPr="00C8427D" w:rsidRDefault="00C8427D" w:rsidP="00C8427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29"/>
          <w:szCs w:val="29"/>
          <w:lang w:eastAsia="ru-RU"/>
        </w:rPr>
      </w:pPr>
    </w:p>
    <w:p w:rsidR="00C8427D" w:rsidRPr="00C8427D" w:rsidRDefault="00C8427D" w:rsidP="00C842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8B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8B"/>
          <w:sz w:val="29"/>
          <w:szCs w:val="29"/>
          <w:lang w:eastAsia="ru-RU"/>
        </w:rPr>
        <w:lastRenderedPageBreak/>
        <w:drawing>
          <wp:inline distT="0" distB="0" distL="0" distR="0">
            <wp:extent cx="4381500" cy="3683000"/>
            <wp:effectExtent l="0" t="0" r="0" b="0"/>
            <wp:docPr id="1" name="Рисунок 1" descr="http://www.mir.pravo.by/webroot/delivery/files/ypravlenie_k/otdel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r.pravo.by/webroot/delivery/files/ypravlenie_k/otdel-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7D"/>
    <w:rsid w:val="00C8427D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4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42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4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42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vd.gov.by/ru/main.aspx?guid=18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r.pravo.by/webroot/delivery/files/ypravlenie_k/parents.pps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2017-11-28T09:43:00Z</dcterms:created>
  <dcterms:modified xsi:type="dcterms:W3CDTF">2017-11-28T09:43:00Z</dcterms:modified>
</cp:coreProperties>
</file>